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33720" w14:textId="02C76734" w:rsidR="00847546" w:rsidRDefault="006914E2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>
        <w:rPr>
          <w:iCs/>
          <w:sz w:val="26"/>
          <w:szCs w:val="26"/>
          <w:u w:val="single"/>
        </w:rPr>
        <w:t>вский районный исполнительный комитет</w:t>
      </w:r>
      <w:r>
        <w:rPr>
          <w:iCs/>
          <w:sz w:val="18"/>
          <w:szCs w:val="18"/>
          <w:u w:val="single"/>
        </w:rPr>
        <w:t>_______</w:t>
      </w:r>
    </w:p>
    <w:p w14:paraId="3B868F9B" w14:textId="77777777" w:rsidR="00847546" w:rsidRDefault="006914E2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34400400" w14:textId="77777777" w:rsidR="00847546" w:rsidRDefault="006914E2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16E653E9" w14:textId="77777777" w:rsidR="00847546" w:rsidRDefault="006914E2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D2DD84E" w14:textId="77777777" w:rsidR="00847546" w:rsidRDefault="006914E2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Место жительства (место </w:t>
      </w:r>
      <w:r>
        <w:rPr>
          <w:iCs/>
          <w:sz w:val="28"/>
          <w:szCs w:val="28"/>
        </w:rPr>
        <w:t>пребывания):</w:t>
      </w:r>
    </w:p>
    <w:p w14:paraId="02CFE6D5" w14:textId="77777777" w:rsidR="00847546" w:rsidRDefault="006914E2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CD71938" w14:textId="77777777" w:rsidR="00847546" w:rsidRDefault="006914E2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1D47194" w14:textId="77777777" w:rsidR="00847546" w:rsidRDefault="00847546">
      <w:pPr>
        <w:ind w:left="4111"/>
        <w:rPr>
          <w:b/>
          <w:sz w:val="36"/>
          <w:szCs w:val="36"/>
        </w:rPr>
      </w:pPr>
    </w:p>
    <w:p w14:paraId="5E160B76" w14:textId="77777777" w:rsidR="00847546" w:rsidRDefault="00847546">
      <w:pPr>
        <w:jc w:val="center"/>
        <w:rPr>
          <w:b/>
          <w:sz w:val="28"/>
          <w:szCs w:val="28"/>
        </w:rPr>
      </w:pPr>
    </w:p>
    <w:p w14:paraId="0EC29FC3" w14:textId="77777777" w:rsidR="00847546" w:rsidRDefault="006914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B77B2E9" w14:textId="77777777" w:rsidR="00847546" w:rsidRDefault="006914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1.1.14 «Принятие решения о переводе жилого помещения в нежилое» Указа Президента Республики Беларусь </w:t>
      </w:r>
    </w:p>
    <w:p w14:paraId="1A1781E5" w14:textId="77777777" w:rsidR="00847546" w:rsidRDefault="006914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26.04.2010 № 2</w:t>
      </w:r>
      <w:r>
        <w:rPr>
          <w:b/>
          <w:sz w:val="28"/>
          <w:szCs w:val="28"/>
        </w:rPr>
        <w:t>00</w:t>
      </w:r>
    </w:p>
    <w:p w14:paraId="12DEDB3A" w14:textId="77777777" w:rsidR="00847546" w:rsidRDefault="00847546">
      <w:pPr>
        <w:tabs>
          <w:tab w:val="left" w:pos="0"/>
        </w:tabs>
        <w:rPr>
          <w:sz w:val="28"/>
          <w:szCs w:val="28"/>
        </w:rPr>
      </w:pPr>
    </w:p>
    <w:p w14:paraId="0A8CF9EB" w14:textId="77777777" w:rsidR="00847546" w:rsidRDefault="006914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перевести жилое помещение в нежилое, расположенное по адресу: _____________________________________________________________________</w:t>
      </w:r>
    </w:p>
    <w:p w14:paraId="5D5C6889" w14:textId="77777777" w:rsidR="00847546" w:rsidRDefault="006914E2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принадлежащее мне на праве собственности.</w:t>
      </w:r>
    </w:p>
    <w:p w14:paraId="3D234A81" w14:textId="77777777" w:rsidR="00847546" w:rsidRDefault="006914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Данное жилое помещение будет использоваться для____________________</w:t>
      </w:r>
    </w:p>
    <w:p w14:paraId="0DEDFE93" w14:textId="77777777" w:rsidR="00847546" w:rsidRDefault="006914E2">
      <w:pPr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>
        <w:rPr>
          <w:sz w:val="28"/>
          <w:szCs w:val="28"/>
        </w:rPr>
        <w:t>___________________________________________________________________.</w:t>
      </w:r>
    </w:p>
    <w:p w14:paraId="7E4BFA5B" w14:textId="77777777" w:rsidR="00847546" w:rsidRDefault="006914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Мое право собственности на жилой дом не обременено правами третьих лиц ____________________</w:t>
      </w:r>
    </w:p>
    <w:p w14:paraId="43D074A9" w14:textId="77777777" w:rsidR="00847546" w:rsidRDefault="006914E2">
      <w:pPr>
        <w:ind w:firstLine="708"/>
        <w:jc w:val="both"/>
        <w:rPr>
          <w:szCs w:val="28"/>
          <w:u w:val="single"/>
          <w:vertAlign w:val="superscript"/>
        </w:rPr>
      </w:pPr>
      <w:r>
        <w:rPr>
          <w:sz w:val="28"/>
          <w:szCs w:val="28"/>
        </w:rPr>
        <w:t xml:space="preserve">           </w:t>
      </w:r>
      <w:r>
        <w:rPr>
          <w:szCs w:val="28"/>
        </w:rPr>
        <w:t xml:space="preserve">     </w:t>
      </w:r>
      <w:r>
        <w:rPr>
          <w:szCs w:val="28"/>
          <w:vertAlign w:val="superscript"/>
        </w:rPr>
        <w:t xml:space="preserve">подпись                                                                        </w:t>
      </w:r>
      <w:r>
        <w:rPr>
          <w:szCs w:val="28"/>
          <w:vertAlign w:val="superscript"/>
        </w:rPr>
        <w:t xml:space="preserve">                                                                 </w:t>
      </w:r>
    </w:p>
    <w:p w14:paraId="2F185E1F" w14:textId="77777777" w:rsidR="00847546" w:rsidRDefault="006914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случае, если я в течение одного года с даты принятия решения не приступлю к использованию этого помещения или вид (виды) деятельности, осуществляемый в данном помещении, не будет соответст</w:t>
      </w:r>
      <w:r>
        <w:rPr>
          <w:sz w:val="28"/>
          <w:szCs w:val="28"/>
        </w:rPr>
        <w:t>вовать требованиям настоящего Указа или правилам градостроительства, природоохранным, санитарным, противопожарным и иным требованиям технических нормативных правовых актов, решение о переводе жилого помещения в нежилое может быть отменено исполнительным ко</w:t>
      </w:r>
      <w:r>
        <w:rPr>
          <w:sz w:val="28"/>
          <w:szCs w:val="28"/>
        </w:rPr>
        <w:t>митетом. Возмещение убытков, после принятия решения об отмене решения о переводе жилого помещения в нежилое, обязуюсь производить за свой счет и в течение одного года привести данное помещение (часть жилого дама, жилой дом, квартиру) в состояние, соответст</w:t>
      </w:r>
      <w:r>
        <w:rPr>
          <w:sz w:val="28"/>
          <w:szCs w:val="28"/>
        </w:rPr>
        <w:t>вующее техническому паспорту этого помещения до проведения реконструкции, а также осуществить государственную регистрацию изменения назначения недвижимого имущества.</w:t>
      </w:r>
    </w:p>
    <w:p w14:paraId="6701FC98" w14:textId="77777777" w:rsidR="00847546" w:rsidRDefault="00847546">
      <w:pPr>
        <w:pStyle w:val="newncpi"/>
        <w:rPr>
          <w:sz w:val="28"/>
          <w:szCs w:val="28"/>
        </w:rPr>
      </w:pPr>
    </w:p>
    <w:p w14:paraId="54DFA639" w14:textId="77777777" w:rsidR="00847546" w:rsidRDefault="006914E2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Документы и (или) сведения, предоставляемые гражданином для осуществления административно</w:t>
      </w:r>
      <w:r>
        <w:rPr>
          <w:sz w:val="28"/>
          <w:szCs w:val="28"/>
        </w:rPr>
        <w:t xml:space="preserve">й процедуры: </w:t>
      </w:r>
    </w:p>
    <w:p w14:paraId="22F8C62E" w14:textId="77777777" w:rsidR="00847546" w:rsidRDefault="006914E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CD794A6" w14:textId="77777777" w:rsidR="00847546" w:rsidRDefault="006914E2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56E7827" w14:textId="77777777" w:rsidR="00847546" w:rsidRDefault="006914E2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</w:t>
      </w:r>
      <w:r>
        <w:rPr>
          <w:sz w:val="28"/>
          <w:szCs w:val="28"/>
        </w:rPr>
        <w:t>решении (при необходимости):</w:t>
      </w:r>
    </w:p>
    <w:p w14:paraId="6A042D75" w14:textId="77777777" w:rsidR="00847546" w:rsidRDefault="006914E2">
      <w:pPr>
        <w:pStyle w:val="newncpi0"/>
      </w:pPr>
      <w:r>
        <w:t>_____________________________________________________________________________</w:t>
      </w:r>
    </w:p>
    <w:p w14:paraId="3D50D1AC" w14:textId="77777777" w:rsidR="00847546" w:rsidRDefault="00847546"/>
    <w:p w14:paraId="60888A1A" w14:textId="77777777" w:rsidR="00847546" w:rsidRDefault="006914E2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7126E062" w14:textId="77777777" w:rsidR="00847546" w:rsidRDefault="006914E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B7B00BD" w14:textId="77777777" w:rsidR="00847546" w:rsidRDefault="006914E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F8DA768" w14:textId="77777777" w:rsidR="00847546" w:rsidRDefault="006914E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Решение № ______ от ________________________ </w:t>
      </w:r>
    </w:p>
    <w:sectPr w:rsidR="00847546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047C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914E2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47546"/>
    <w:rsid w:val="00854B7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C832897"/>
    <w:rsid w:val="2274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CCB00A"/>
  <w15:docId w15:val="{D439540C-20E4-4526-AF68-4DD7CBA2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63A77-097F-422D-963D-6892E72A5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2026-10-13T09:55:00Z</cp:lastPrinted>
  <dcterms:created xsi:type="dcterms:W3CDTF">2026-10-13T09:55:00Z</dcterms:created>
  <dcterms:modified xsi:type="dcterms:W3CDTF">2026-10-13T09:55:00Z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B4404D09BC654C16BAE34131B585C2F7_13</vt:lpwstr>
  </property>
</Properties>
</file>