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BD6" w:rsidRDefault="004B087D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  <w:r>
        <w:rPr>
          <w:rFonts w:eastAsia="Calibri"/>
          <w:sz w:val="20"/>
          <w:szCs w:val="26"/>
          <w:lang w:eastAsia="en-US"/>
        </w:rPr>
        <w:t xml:space="preserve"> </w:t>
      </w:r>
      <w:bookmarkStart w:id="1" w:name="_Hlk229049157"/>
    </w:p>
    <w:p w:rsidR="00CC2BD6" w:rsidRDefault="004B087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:rsidR="00CC2BD6" w:rsidRDefault="004B087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государственного архивного учреждения,</w:t>
      </w:r>
    </w:p>
    <w:p w:rsidR="00CC2BD6" w:rsidRDefault="004B087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:rsidR="00CC2BD6" w:rsidRDefault="004B087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территориального архива местного исполнительного и </w:t>
      </w:r>
      <w:r>
        <w:rPr>
          <w:iCs/>
          <w:sz w:val="18"/>
          <w:szCs w:val="18"/>
        </w:rPr>
        <w:t>______________________________________________________________</w:t>
      </w:r>
    </w:p>
    <w:p w:rsidR="00CC2BD6" w:rsidRDefault="004B087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:rsidR="00CC2BD6" w:rsidRDefault="004B087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C2BD6" w:rsidRDefault="004B087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:rsidR="00CC2BD6" w:rsidRDefault="004B087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:rsidR="00CC2BD6" w:rsidRDefault="004B087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</w:t>
      </w:r>
      <w:r>
        <w:rPr>
          <w:iCs/>
          <w:sz w:val="28"/>
          <w:szCs w:val="28"/>
        </w:rPr>
        <w:t>________________</w:t>
      </w:r>
    </w:p>
    <w:p w:rsidR="00CC2BD6" w:rsidRDefault="004B087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:rsidR="00CC2BD6" w:rsidRDefault="00CC2BD6">
      <w:pPr>
        <w:jc w:val="center"/>
        <w:rPr>
          <w:b/>
          <w:sz w:val="28"/>
          <w:szCs w:val="28"/>
        </w:rPr>
      </w:pPr>
    </w:p>
    <w:p w:rsidR="00CC2BD6" w:rsidRDefault="004B0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CC2BD6" w:rsidRDefault="004B0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18.26 «Выдача архивной справки (архивной копии, архивной выписки) по запросам социально-правового характера, касающимся архивных документов, содержащих сведе</w:t>
      </w:r>
      <w:r>
        <w:rPr>
          <w:b/>
          <w:sz w:val="28"/>
          <w:szCs w:val="28"/>
        </w:rPr>
        <w:t>ния, относящиеся к личной тайне граждан» Указа Президента Республики Беларусь от 26.04.2010 № 200</w:t>
      </w:r>
    </w:p>
    <w:p w:rsidR="00CC2BD6" w:rsidRDefault="004B08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архивную _________________________________________</w:t>
      </w:r>
    </w:p>
    <w:p w:rsidR="00CC2BD6" w:rsidRDefault="004B087D">
      <w:pPr>
        <w:ind w:firstLine="720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</w:t>
      </w:r>
      <w:r>
        <w:rPr>
          <w:sz w:val="18"/>
          <w:szCs w:val="18"/>
        </w:rPr>
        <w:t>(справку, копию, выписку)</w:t>
      </w:r>
    </w:p>
    <w:p w:rsidR="00CC2BD6" w:rsidRDefault="004B087D">
      <w:pPr>
        <w:jc w:val="both"/>
        <w:rPr>
          <w:sz w:val="28"/>
          <w:szCs w:val="28"/>
        </w:rPr>
      </w:pPr>
      <w:r>
        <w:rPr>
          <w:sz w:val="28"/>
          <w:szCs w:val="28"/>
        </w:rPr>
        <w:t>по запросам социально-правово</w:t>
      </w:r>
      <w:r>
        <w:rPr>
          <w:sz w:val="28"/>
          <w:szCs w:val="28"/>
        </w:rPr>
        <w:t>го характера, касающимся архивных документов, содержащих сведения, относящиеся к личной тайне граждан</w:t>
      </w:r>
    </w:p>
    <w:p w:rsidR="00CC2BD6" w:rsidRDefault="004B087D">
      <w:pPr>
        <w:pStyle w:val="newncpi0"/>
        <w:spacing w:line="276" w:lineRule="auto"/>
      </w:pPr>
      <w:r>
        <w:t>_________________________________________________________________________________</w:t>
      </w:r>
    </w:p>
    <w:p w:rsidR="00CC2BD6" w:rsidRDefault="004B087D">
      <w:pPr>
        <w:pStyle w:val="newncpi0"/>
        <w:spacing w:line="276" w:lineRule="auto"/>
      </w:pPr>
      <w:r>
        <w:t>________________________________________________________________________</w:t>
      </w:r>
      <w:r>
        <w:t>_________</w:t>
      </w:r>
    </w:p>
    <w:p w:rsidR="00CC2BD6" w:rsidRDefault="004B087D">
      <w:pPr>
        <w:pStyle w:val="newncpi0"/>
        <w:spacing w:line="276" w:lineRule="auto"/>
      </w:pPr>
      <w:r>
        <w:t>_________________________________________________________________________________</w:t>
      </w:r>
    </w:p>
    <w:p w:rsidR="00CC2BD6" w:rsidRDefault="004B087D">
      <w:pPr>
        <w:pStyle w:val="newncpi0"/>
        <w:spacing w:line="276" w:lineRule="auto"/>
      </w:pPr>
      <w:r>
        <w:t>_________________________________________________________________________________</w:t>
      </w:r>
    </w:p>
    <w:p w:rsidR="00CC2BD6" w:rsidRDefault="004B087D">
      <w:pPr>
        <w:pStyle w:val="newncpi0"/>
        <w:spacing w:line="276" w:lineRule="auto"/>
      </w:pPr>
      <w:r>
        <w:t>_________________________________________________________________________________</w:t>
      </w:r>
    </w:p>
    <w:p w:rsidR="00CC2BD6" w:rsidRDefault="004B087D">
      <w:pPr>
        <w:pStyle w:val="newncpi0"/>
        <w:spacing w:line="276" w:lineRule="auto"/>
      </w:pPr>
      <w:r>
        <w:t>_________________________________________________________________________________</w:t>
      </w:r>
    </w:p>
    <w:p w:rsidR="00CC2BD6" w:rsidRDefault="004B087D">
      <w:pPr>
        <w:pStyle w:val="newncpi0"/>
        <w:spacing w:line="276" w:lineRule="auto"/>
      </w:pPr>
      <w:r>
        <w:t>_________________________________________________________________________________</w:t>
      </w:r>
    </w:p>
    <w:p w:rsidR="00CC2BD6" w:rsidRDefault="00CC2BD6">
      <w:pPr>
        <w:jc w:val="both"/>
        <w:rPr>
          <w:sz w:val="28"/>
          <w:szCs w:val="28"/>
        </w:rPr>
      </w:pPr>
    </w:p>
    <w:p w:rsidR="00CC2BD6" w:rsidRDefault="004B087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</w:t>
      </w:r>
      <w:r>
        <w:rPr>
          <w:sz w:val="28"/>
          <w:szCs w:val="28"/>
        </w:rPr>
        <w:t xml:space="preserve">процедуры: </w:t>
      </w:r>
    </w:p>
    <w:p w:rsidR="00CC2BD6" w:rsidRDefault="004B087D">
      <w:pPr>
        <w:pStyle w:val="newncpi0"/>
        <w:spacing w:line="276" w:lineRule="auto"/>
      </w:pPr>
      <w:r>
        <w:t>_________________________________________________________________________________</w:t>
      </w:r>
    </w:p>
    <w:p w:rsidR="00CC2BD6" w:rsidRDefault="004B087D">
      <w:pPr>
        <w:pStyle w:val="newncpi0"/>
        <w:spacing w:line="276" w:lineRule="auto"/>
      </w:pPr>
      <w:r>
        <w:t>_________________________________________________________________________________</w:t>
      </w:r>
    </w:p>
    <w:p w:rsidR="00CC2BD6" w:rsidRDefault="004B087D">
      <w:pPr>
        <w:pStyle w:val="newncpi0"/>
        <w:spacing w:line="276" w:lineRule="auto"/>
      </w:pPr>
      <w:r>
        <w:t>________________________________________________________________________________</w:t>
      </w:r>
      <w:r>
        <w:t>_</w:t>
      </w:r>
    </w:p>
    <w:p w:rsidR="00CC2BD6" w:rsidRDefault="004B087D">
      <w:pPr>
        <w:pStyle w:val="newncpi0"/>
        <w:spacing w:line="276" w:lineRule="auto"/>
      </w:pPr>
      <w:r>
        <w:t>_________________________________________________________________________________</w:t>
      </w:r>
    </w:p>
    <w:p w:rsidR="00CC2BD6" w:rsidRDefault="004B087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:rsidR="00CC2BD6" w:rsidRDefault="004B087D">
      <w:pPr>
        <w:pStyle w:val="newncpi0"/>
      </w:pPr>
      <w:r>
        <w:t>_____________________________________________________________________________</w:t>
      </w:r>
    </w:p>
    <w:p w:rsidR="00CC2BD6" w:rsidRDefault="00CC2BD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CC2BD6" w:rsidRDefault="004B087D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:rsidR="00CC2BD6" w:rsidRDefault="004B087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(подпись)</w:t>
      </w:r>
    </w:p>
    <w:p w:rsidR="00CC2BD6" w:rsidRDefault="00CC2BD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C2BD6" w:rsidRDefault="00CC2BD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C2BD6" w:rsidRDefault="00CC2BD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C2BD6" w:rsidRDefault="00CC2BD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C2BD6" w:rsidRDefault="00CC2BD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C2BD6" w:rsidRDefault="00CC2BD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C2BD6" w:rsidRDefault="00CC2BD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C2BD6" w:rsidRDefault="004B087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:rsidR="00CC2BD6" w:rsidRDefault="004B087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CC2BD6" w:rsidRDefault="004B087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bookmarkEnd w:id="1"/>
    </w:p>
    <w:sectPr w:rsidR="00CC2BD6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BD6" w:rsidRDefault="004B087D">
      <w:r>
        <w:separator/>
      </w:r>
    </w:p>
  </w:endnote>
  <w:endnote w:type="continuationSeparator" w:id="0">
    <w:p w:rsidR="00CC2BD6" w:rsidRDefault="004B0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BD6" w:rsidRDefault="004B087D">
      <w:r>
        <w:separator/>
      </w:r>
    </w:p>
  </w:footnote>
  <w:footnote w:type="continuationSeparator" w:id="0">
    <w:p w:rsidR="00CC2BD6" w:rsidRDefault="004B0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B087D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2BD6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206291"/>
    <w:rsid w:val="09316AF0"/>
    <w:rsid w:val="0ACC3BC1"/>
    <w:rsid w:val="0DE500D3"/>
    <w:rsid w:val="0FB77437"/>
    <w:rsid w:val="153A24CA"/>
    <w:rsid w:val="1608395D"/>
    <w:rsid w:val="1CAD027F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D860240"/>
    <w:rsid w:val="6EB609BC"/>
    <w:rsid w:val="6F0B4251"/>
    <w:rsid w:val="73B6259E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E3228C-5D00-43CB-AE29-AD2414E8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AF088-3C7B-4169-BD62-7638F1118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2026-10-14T13:39:00Z</dcterms:created>
  <dcterms:modified xsi:type="dcterms:W3CDTF">2026-10-14T13:39:00Z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076CA2A8158B4381BFDA45334293C41E_13</vt:lpwstr>
  </property>
</Properties>
</file>