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A4" w:rsidRDefault="00DC36AA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-419735</wp:posOffset>
            </wp:positionV>
            <wp:extent cx="3507740" cy="2312035"/>
            <wp:effectExtent l="19050" t="0" r="0" b="0"/>
            <wp:wrapTight wrapText="bothSides">
              <wp:wrapPolygon edited="0">
                <wp:start x="-117" y="0"/>
                <wp:lineTo x="-117" y="21357"/>
                <wp:lineTo x="21584" y="21357"/>
                <wp:lineTo x="21584" y="0"/>
                <wp:lineTo x="-117" y="0"/>
              </wp:wrapPolygon>
            </wp:wrapTight>
            <wp:docPr id="1" name="Рисунок 1" descr="Термопресс для сублимации купить по низкой цене в Минске, Беларусь - отзывы  на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пресс для сублимации купить по низкой цене в Минске, Беларусь - отзывы  на сай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45CA4"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F45CA4" w:rsidRPr="007F19B6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на финансирование г</w:t>
      </w:r>
      <w:r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45CA4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Pr="007F19B6">
        <w:rPr>
          <w:sz w:val="28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возможностей «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«Кировский районный центр социального обслуживания населения» 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7C0BB7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2000 году создано учреждение «Кировский районный центр социального обслуживания населения» для улучшения работы с населением по месту жительства. 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45CA4" w:rsidRPr="0075159F" w:rsidRDefault="00F45CA4" w:rsidP="000124A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F45CA4" w:rsidRPr="0075159F" w:rsidRDefault="00F45CA4" w:rsidP="000124AC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 Татьяна Ивановна Дашкевич, 80223778216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Наталья Леонидовна Финевич, заведующий отделением дневного пребывания для инвалидов и граждан пожилого возраста, 80223779533; +375291703685, 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F45CA4" w:rsidRPr="0075159F" w:rsidRDefault="00EE5ECF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1000 </w:t>
            </w:r>
            <w:r w:rsidR="00F45CA4" w:rsidRPr="0075159F">
              <w:rPr>
                <w:rFonts w:ascii="Times New Roman" w:hAnsi="Times New Roman" w:cs="Times New Roman"/>
                <w:bCs/>
                <w:sz w:val="28"/>
                <w:szCs w:val="28"/>
              </w:rPr>
              <w:t>долларов США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F45CA4" w:rsidRPr="0075159F" w:rsidRDefault="00F45CA4" w:rsidP="00F4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CF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долларов США 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F45CA4" w:rsidRPr="0075159F" w:rsidRDefault="00F45CA4" w:rsidP="00DC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F45CA4" w:rsidRPr="0075159F" w:rsidRDefault="00456F2D" w:rsidP="009B3793">
            <w:pPr>
              <w:jc w:val="both"/>
              <w:rPr>
                <w:rFonts w:ascii="Times New Roman" w:hAnsi="Times New Roman" w:cs="Times New Roman"/>
              </w:rPr>
            </w:pPr>
            <w:r w:rsidRPr="0075159F">
              <w:rPr>
                <w:rFonts w:ascii="Times New Roman" w:hAnsi="Times New Roman" w:cs="Times New Roman"/>
                <w:sz w:val="28"/>
              </w:rPr>
              <w:t>Открытие</w:t>
            </w:r>
            <w:r w:rsidR="00F33A80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инклюзивной студии</w:t>
            </w:r>
            <w:r w:rsidR="009B3793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«Print»</w:t>
            </w:r>
            <w:r w:rsidRPr="0075159F">
              <w:rPr>
                <w:rFonts w:ascii="Times New Roman" w:hAnsi="Times New Roman" w:cs="Times New Roman"/>
                <w:sz w:val="28"/>
              </w:rPr>
              <w:t>, направленной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159F">
              <w:rPr>
                <w:rFonts w:ascii="Times New Roman" w:hAnsi="Times New Roman" w:cs="Times New Roman"/>
                <w:sz w:val="28"/>
              </w:rPr>
              <w:t xml:space="preserve">на создание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продукци</w:t>
            </w:r>
            <w:r w:rsidRPr="0075159F">
              <w:rPr>
                <w:rFonts w:ascii="Times New Roman" w:hAnsi="Times New Roman" w:cs="Times New Roman"/>
                <w:sz w:val="28"/>
              </w:rPr>
              <w:t>и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 xml:space="preserve"> с дизайнерскими рисунками</w:t>
            </w:r>
            <w:r w:rsidRPr="0075159F">
              <w:rPr>
                <w:rFonts w:ascii="Times New Roman" w:hAnsi="Times New Roman" w:cs="Times New Roman"/>
                <w:sz w:val="28"/>
              </w:rPr>
              <w:t xml:space="preserve"> на предметах одежды и посуды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для адаптации людей с инвалидностью к трудовой деятельности 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9B3793" w:rsidRPr="0075159F" w:rsidRDefault="009B3793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совершенствование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у людей с инвалидностью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знаний, умений и навыков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CA4" w:rsidRPr="0075159F" w:rsidRDefault="00F45CA4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восстановление и развитие имеющихся у </w:t>
            </w:r>
            <w:r w:rsidR="009B3793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людей с инвалидностью 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трудовых способностей и закрепление их в процессе осуществления трудовой деятельности;</w:t>
            </w:r>
          </w:p>
          <w:p w:rsidR="00F45CA4" w:rsidRPr="0075159F" w:rsidRDefault="00F45CA4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инвалидов на рынке труда;</w:t>
            </w:r>
          </w:p>
          <w:p w:rsidR="00F45CA4" w:rsidRPr="0075159F" w:rsidRDefault="009B3793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сопровождаемое 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людей с инвалидностью 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полученной или имеющейся специальностью (профессией)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, открытие ремесленной деятельности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Сформировать группы участников проекта.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Провести обучающие занятия.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Провести обучающие мастер-классы (привлечение волонтеров).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Организация и проведение тренингов.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Проведение конкурса среди участников проекта, на лучшую работу.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Организация и проведение выставок.</w:t>
            </w:r>
          </w:p>
          <w:p w:rsidR="00843397" w:rsidRPr="0075159F" w:rsidRDefault="0057375D" w:rsidP="008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7. </w:t>
            </w:r>
            <w:r w:rsidR="009B3793"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Закупить оборудование для студии</w:t>
            </w:r>
            <w:r w:rsidR="00843397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(термопресс для сублимации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, мебель</w:t>
            </w:r>
            <w:r w:rsidR="00843397">
              <w:rPr>
                <w:rFonts w:ascii="Times New Roman" w:eastAsia="Times New Roman" w:hAnsi="Times New Roman" w:cs="Times New Roman"/>
                <w:sz w:val="28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843397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CA4" w:rsidRPr="0075159F" w:rsidRDefault="00F45CA4" w:rsidP="008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rPr>
          <w:trHeight w:val="416"/>
        </w:trPr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CB6FAC" w:rsidRPr="0075159F" w:rsidRDefault="00F45CA4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6FAC" w:rsidRPr="0075159F">
              <w:rPr>
                <w:rFonts w:ascii="Times New Roman" w:hAnsi="Times New Roman" w:cs="Times New Roman"/>
                <w:sz w:val="28"/>
                <w:szCs w:val="28"/>
              </w:rPr>
              <w:t>Наличие проблем доступа инвалидов к активной жизнедеятельности порождает высокую социальную зависимость, вынужденную самоизоляцию инвалидов, низкий трудовой вклад инвалидов в социально-экономическое развитие общества.</w:t>
            </w:r>
          </w:p>
          <w:p w:rsidR="0065744E" w:rsidRPr="0075159F" w:rsidRDefault="005F7612" w:rsidP="0075159F">
            <w:pPr>
              <w:ind w:firstLine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студии направлена на создание условий для 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инвалидностью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поддержку и получения ими качественно новых, доступных знаний, навыков и умений для современной жизни и, как следствие, улучшение качества жизни. </w:t>
            </w:r>
          </w:p>
          <w:p w:rsidR="0065744E" w:rsidRPr="0075159F" w:rsidRDefault="005F7612" w:rsidP="0075159F">
            <w:pPr>
              <w:ind w:firstLine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направлен на социализацию и интеграцию, социальную адаптацию не менее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инвалидностью.</w:t>
            </w:r>
          </w:p>
          <w:p w:rsidR="0075159F" w:rsidRPr="0075159F" w:rsidRDefault="005F7612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целевой группы от 1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до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проекте планируется не только обучение в рамках посещения занятий, проведение мастер-классов 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волонтерами, но и участие в конкурсах, выставках, </w:t>
            </w:r>
            <w:proofErr w:type="gramStart"/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съемках</w:t>
            </w:r>
            <w:proofErr w:type="gramEnd"/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проводимых общественными организациями, районным домом культуры, а также участие в социально значимых мероприятиях района.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ходе реализации проекта будут организованы и проведены психологические тренинги. В результате проведенных тренингов постараемся «стереть» границу и «разрушить» психологические барьеры, разделяющие здоровых и имеющими </w:t>
            </w:r>
            <w:r w:rsidR="0075159F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инвалидность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будет осуществляться поэтапно и начнется с проведения диагностики, основная цель которой - определение знаний, умений и навыков человека с инвалидностью для последующего подбора индивидуального комплекса абилитационно-реабилитационных мероприятий (индивидуальная траектория развития). </w:t>
            </w:r>
          </w:p>
          <w:p w:rsidR="00CB6FAC" w:rsidRPr="0075159F" w:rsidRDefault="005F7612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Процесс диагностики и наработки знаний, умений и навыков при работе с полиграфическим оборудованием предполагает наличие специально обустроенного места.</w:t>
            </w:r>
            <w:r w:rsidRPr="007515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45CA4" w:rsidRPr="0075159F" w:rsidRDefault="00F45CA4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Широкий охват всего спектра интересов людей с инвалидностью, выработка общих ориентиров, возникновение целостности инклюзивного и равноправного общества поможет не только организовать устойчивое развитие </w:t>
            </w:r>
            <w:r w:rsidRPr="0075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социокультурной реабилитации людей с инвалидностью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, но и предложить использование полученного опыта другим районам. </w:t>
            </w:r>
          </w:p>
          <w:p w:rsidR="00F45CA4" w:rsidRPr="0075159F" w:rsidRDefault="00F45CA4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785C7F" w:rsidRPr="00F45CA4" w:rsidRDefault="00F45CA4" w:rsidP="00785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Занимаясь в студии, 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люди с инвалидностью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познакомятся с различными направлениями профессий как: фотограф, видео оператор, дизайнер. 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Они 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приобретут знания и навыки по созданию фото-видео роликов, презентаций, умение работать в программе Photoshop (создание коллажей, календарей, буклетов и т</w:t>
            </w:r>
            <w:proofErr w:type="gramStart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.д</w:t>
            </w:r>
            <w:proofErr w:type="gramEnd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), изготовление сувенирной продукции (печать на кружках). Кроме того, участники проекта получат не только ценный, востребованный практический навык работы с </w:t>
            </w:r>
            <w:proofErr w:type="gramStart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фото-видео аппаратурой</w:t>
            </w:r>
            <w:proofErr w:type="gramEnd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, компьютерными программами и т.д., но и что немаловажно, опыт позитивного общения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,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научатся взаимодействовать с окружающими их людьми. Обучение в студии раскроет творческий потенциал, разовьёт профессиональные навыки, которые в будущем </w:t>
            </w:r>
            <w:proofErr w:type="gramStart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могут</w:t>
            </w:r>
            <w:proofErr w:type="gramEnd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помо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гут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</w:t>
            </w:r>
            <w:r w:rsidR="00785C7F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5C7F" w:rsidRPr="0075159F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785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5C7F" w:rsidRPr="0075159F">
              <w:rPr>
                <w:rFonts w:ascii="Times New Roman" w:hAnsi="Times New Roman" w:cs="Times New Roman"/>
                <w:sz w:val="28"/>
                <w:szCs w:val="28"/>
              </w:rPr>
              <w:t>е ремесленной деятельности</w:t>
            </w:r>
            <w:r w:rsidR="00785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C7F">
              <w:rPr>
                <w:rFonts w:ascii="Times New Roman" w:hAnsi="Times New Roman" w:cs="Times New Roman"/>
                <w:sz w:val="28"/>
              </w:rPr>
              <w:t>трудоустройстве.</w:t>
            </w:r>
          </w:p>
          <w:p w:rsidR="00F45CA4" w:rsidRDefault="00785C7F" w:rsidP="000124AC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Заложенная основа и реализованные механизмы обеспечат дальнейшее развитие проекта в виде реализации основных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людей с инвалидностью – </w:t>
            </w:r>
            <w:r>
              <w:rPr>
                <w:rStyle w:val="muxgbd"/>
                <w:rFonts w:ascii="Arial" w:hAnsi="Arial" w:cs="Arial"/>
                <w:color w:val="70757A"/>
                <w:sz w:val="29"/>
                <w:szCs w:val="29"/>
                <w:shd w:val="clear" w:color="auto" w:fill="FFFFFF"/>
              </w:rPr>
              <w:t> </w:t>
            </w:r>
            <w:r w:rsidRPr="00785C7F">
              <w:rPr>
                <w:rFonts w:ascii="Times New Roman" w:hAnsi="Times New Roman" w:cs="Times New Roman"/>
                <w:sz w:val="28"/>
                <w:u w:val="single"/>
              </w:rPr>
              <w:t>Право людей с инвалидностью на труд.</w:t>
            </w:r>
          </w:p>
          <w:p w:rsidR="00843397" w:rsidRPr="0075159F" w:rsidRDefault="00843397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F45CA4" w:rsidRPr="0075159F" w:rsidRDefault="00EE5ECF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</w:tbl>
    <w:p w:rsidR="00F45CA4" w:rsidRDefault="00F45CA4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sectPr w:rsidR="00F45CA4" w:rsidSect="008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42E"/>
    <w:multiLevelType w:val="multilevel"/>
    <w:tmpl w:val="AD42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2B30"/>
    <w:multiLevelType w:val="hybridMultilevel"/>
    <w:tmpl w:val="1AFA6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D4994"/>
    <w:multiLevelType w:val="multilevel"/>
    <w:tmpl w:val="03E0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F117A"/>
    <w:multiLevelType w:val="multilevel"/>
    <w:tmpl w:val="5EDC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03F08"/>
    <w:multiLevelType w:val="multilevel"/>
    <w:tmpl w:val="A8E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45CA4"/>
    <w:rsid w:val="000D2609"/>
    <w:rsid w:val="00456F2D"/>
    <w:rsid w:val="0057375D"/>
    <w:rsid w:val="005F7612"/>
    <w:rsid w:val="0065744E"/>
    <w:rsid w:val="0075159F"/>
    <w:rsid w:val="00785C7F"/>
    <w:rsid w:val="007C0BB7"/>
    <w:rsid w:val="00843397"/>
    <w:rsid w:val="00872117"/>
    <w:rsid w:val="009B3793"/>
    <w:rsid w:val="00C94CDE"/>
    <w:rsid w:val="00CB6FAC"/>
    <w:rsid w:val="00DC36AA"/>
    <w:rsid w:val="00EE5ECF"/>
    <w:rsid w:val="00F33A80"/>
    <w:rsid w:val="00F4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7"/>
  </w:style>
  <w:style w:type="paragraph" w:styleId="2">
    <w:name w:val="heading 2"/>
    <w:basedOn w:val="a"/>
    <w:link w:val="20"/>
    <w:uiPriority w:val="9"/>
    <w:qFormat/>
    <w:rsid w:val="00F4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CA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4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45CA4"/>
    <w:rPr>
      <w:color w:val="0000FF"/>
      <w:u w:val="single"/>
    </w:rPr>
  </w:style>
  <w:style w:type="character" w:styleId="a5">
    <w:name w:val="Emphasis"/>
    <w:basedOn w:val="a0"/>
    <w:uiPriority w:val="20"/>
    <w:qFormat/>
    <w:rsid w:val="00F45CA4"/>
    <w:rPr>
      <w:i/>
      <w:iCs/>
    </w:rPr>
  </w:style>
  <w:style w:type="paragraph" w:styleId="a6">
    <w:name w:val="List Paragraph"/>
    <w:basedOn w:val="a"/>
    <w:uiPriority w:val="34"/>
    <w:qFormat/>
    <w:rsid w:val="009B3793"/>
    <w:pPr>
      <w:ind w:left="720"/>
      <w:contextualSpacing/>
    </w:pPr>
  </w:style>
  <w:style w:type="character" w:customStyle="1" w:styleId="muxgbd">
    <w:name w:val="muxgbd"/>
    <w:basedOn w:val="a0"/>
    <w:rsid w:val="00785C7F"/>
  </w:style>
  <w:style w:type="character" w:customStyle="1" w:styleId="30">
    <w:name w:val="Заголовок 3 Знак"/>
    <w:basedOn w:val="a0"/>
    <w:link w:val="3"/>
    <w:uiPriority w:val="9"/>
    <w:semiHidden/>
    <w:rsid w:val="00843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C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2021-06-15T09:30:00Z</dcterms:created>
  <dcterms:modified xsi:type="dcterms:W3CDTF">2021-06-17T11:44:00Z</dcterms:modified>
</cp:coreProperties>
</file>