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930"/>
        <w:tblW w:w="0" w:type="auto"/>
        <w:tblLayout w:type="fixed"/>
        <w:tblLook w:val="04A0"/>
      </w:tblPr>
      <w:tblGrid>
        <w:gridCol w:w="4139"/>
        <w:gridCol w:w="964"/>
        <w:gridCol w:w="4139"/>
      </w:tblGrid>
      <w:tr w:rsidR="00281C5B" w:rsidTr="00281C5B">
        <w:trPr>
          <w:trHeight w:hRule="exact" w:val="1015"/>
        </w:trPr>
        <w:tc>
          <w:tcPr>
            <w:tcW w:w="4139" w:type="dxa"/>
            <w:hideMark/>
          </w:tcPr>
          <w:p w:rsidR="00281C5B" w:rsidRDefault="00281C5B">
            <w:pPr>
              <w:pStyle w:val="a3"/>
              <w:spacing w:line="276" w:lineRule="auto"/>
            </w:pPr>
            <w:r>
              <w:rPr>
                <w:noProof/>
              </w:rPr>
              <w:drawing>
                <wp:anchor distT="0" distB="0" distL="114300" distR="342265" simplePos="0" relativeHeight="251658240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281C5B" w:rsidRDefault="00281C5B">
            <w:pPr>
              <w:pStyle w:val="a3"/>
              <w:spacing w:line="276" w:lineRule="auto"/>
            </w:pPr>
          </w:p>
        </w:tc>
        <w:tc>
          <w:tcPr>
            <w:tcW w:w="4139" w:type="dxa"/>
          </w:tcPr>
          <w:p w:rsidR="00281C5B" w:rsidRDefault="00281C5B">
            <w:pPr>
              <w:pStyle w:val="a3"/>
              <w:spacing w:line="276" w:lineRule="auto"/>
            </w:pPr>
          </w:p>
        </w:tc>
      </w:tr>
      <w:tr w:rsidR="00281C5B" w:rsidTr="00281C5B">
        <w:trPr>
          <w:trHeight w:hRule="exact" w:val="1015"/>
        </w:trPr>
        <w:tc>
          <w:tcPr>
            <w:tcW w:w="4139" w:type="dxa"/>
            <w:vAlign w:val="center"/>
            <w:hideMark/>
          </w:tcPr>
          <w:p w:rsidR="00281C5B" w:rsidRDefault="00281C5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281C5B" w:rsidRDefault="00281C5B">
            <w:pPr>
              <w:pStyle w:val="a3"/>
              <w:spacing w:line="276" w:lineRule="auto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281C5B" w:rsidRDefault="00281C5B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281C5B" w:rsidRDefault="00281C5B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281C5B" w:rsidTr="00281C5B">
        <w:trPr>
          <w:trHeight w:hRule="exact" w:val="964"/>
        </w:trPr>
        <w:tc>
          <w:tcPr>
            <w:tcW w:w="4139" w:type="dxa"/>
            <w:vAlign w:val="center"/>
            <w:hideMark/>
          </w:tcPr>
          <w:p w:rsidR="00281C5B" w:rsidRDefault="00281C5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281C5B" w:rsidRDefault="00281C5B">
            <w:pPr>
              <w:pStyle w:val="a3"/>
              <w:spacing w:line="276" w:lineRule="auto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281C5B" w:rsidRDefault="00281C5B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281C5B" w:rsidRDefault="00281C5B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281C5B" w:rsidTr="00281C5B">
        <w:trPr>
          <w:trHeight w:hRule="exact" w:val="680"/>
        </w:trPr>
        <w:tc>
          <w:tcPr>
            <w:tcW w:w="4139" w:type="dxa"/>
            <w:vAlign w:val="center"/>
            <w:hideMark/>
          </w:tcPr>
          <w:p w:rsidR="00281C5B" w:rsidRDefault="00281C5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281C5B" w:rsidRDefault="00281C5B">
            <w:pPr>
              <w:pStyle w:val="a3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  <w:hideMark/>
          </w:tcPr>
          <w:p w:rsidR="00281C5B" w:rsidRDefault="00281C5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281C5B" w:rsidTr="00281C5B">
        <w:trPr>
          <w:trHeight w:hRule="exact" w:val="340"/>
        </w:trPr>
        <w:tc>
          <w:tcPr>
            <w:tcW w:w="4139" w:type="dxa"/>
            <w:vAlign w:val="center"/>
          </w:tcPr>
          <w:p w:rsidR="00281C5B" w:rsidRDefault="00281C5B">
            <w:pPr>
              <w:pStyle w:val="a3"/>
              <w:spacing w:line="276" w:lineRule="auto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281C5B" w:rsidRDefault="00281C5B">
            <w:pPr>
              <w:pStyle w:val="a3"/>
              <w:spacing w:line="276" w:lineRule="auto"/>
            </w:pPr>
          </w:p>
        </w:tc>
        <w:tc>
          <w:tcPr>
            <w:tcW w:w="4139" w:type="dxa"/>
          </w:tcPr>
          <w:p w:rsidR="00281C5B" w:rsidRDefault="00281C5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lang w:val="be-BY"/>
              </w:rPr>
            </w:pPr>
          </w:p>
        </w:tc>
      </w:tr>
      <w:tr w:rsidR="00281C5B" w:rsidTr="00281C5B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281C5B" w:rsidRDefault="0094186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be-BY"/>
              </w:rPr>
            </w:pPr>
            <w:r>
              <w:rPr>
                <w:noProof/>
                <w:sz w:val="30"/>
                <w:szCs w:val="30"/>
                <w:lang w:val="be-BY"/>
              </w:rPr>
              <w:t>26 апреля</w:t>
            </w:r>
            <w:r w:rsidR="00281C5B">
              <w:rPr>
                <w:noProof/>
                <w:sz w:val="30"/>
                <w:szCs w:val="30"/>
                <w:lang w:val="be-BY"/>
              </w:rPr>
              <w:t xml:space="preserve"> 2019 г. № </w:t>
            </w:r>
            <w:r>
              <w:rPr>
                <w:noProof/>
                <w:sz w:val="30"/>
                <w:szCs w:val="30"/>
                <w:lang w:val="be-BY"/>
              </w:rPr>
              <w:t>6-44</w:t>
            </w:r>
            <w:r w:rsidR="00281C5B">
              <w:rPr>
                <w:noProof/>
                <w:sz w:val="30"/>
                <w:szCs w:val="30"/>
                <w:lang w:val="be-BY"/>
              </w:rPr>
              <w:t xml:space="preserve">     </w:t>
            </w:r>
          </w:p>
        </w:tc>
        <w:tc>
          <w:tcPr>
            <w:tcW w:w="964" w:type="dxa"/>
            <w:vAlign w:val="center"/>
          </w:tcPr>
          <w:p w:rsidR="00281C5B" w:rsidRDefault="00281C5B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281C5B" w:rsidRDefault="00281C5B">
            <w:pPr>
              <w:pStyle w:val="a3"/>
              <w:spacing w:line="276" w:lineRule="auto"/>
              <w:jc w:val="right"/>
              <w:rPr>
                <w:noProof/>
                <w:sz w:val="30"/>
                <w:szCs w:val="30"/>
              </w:rPr>
            </w:pPr>
          </w:p>
        </w:tc>
      </w:tr>
      <w:tr w:rsidR="00281C5B" w:rsidTr="00281C5B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281C5B" w:rsidRDefault="00281C5B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  <w:lang w:val="be-BY"/>
              </w:rPr>
            </w:pPr>
            <w:r>
              <w:rPr>
                <w:rFonts w:ascii="Arial" w:hAnsi="Arial" w:cs="Arial"/>
                <w:noProof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281C5B" w:rsidRDefault="00281C5B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281C5B" w:rsidRDefault="00281C5B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г.Кировск</w:t>
            </w:r>
          </w:p>
        </w:tc>
      </w:tr>
      <w:tr w:rsidR="00281C5B" w:rsidTr="00281C5B">
        <w:trPr>
          <w:trHeight w:hRule="exact" w:val="340"/>
        </w:trPr>
        <w:tc>
          <w:tcPr>
            <w:tcW w:w="4139" w:type="dxa"/>
            <w:vAlign w:val="center"/>
          </w:tcPr>
          <w:p w:rsidR="00281C5B" w:rsidRDefault="00281C5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281C5B" w:rsidRDefault="00281C5B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</w:tcPr>
          <w:p w:rsidR="00281C5B" w:rsidRDefault="00281C5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281C5B" w:rsidRDefault="00281C5B" w:rsidP="00281C5B">
      <w:pPr>
        <w:pStyle w:val="1"/>
        <w:spacing w:before="0" w:after="0" w:line="280" w:lineRule="exact"/>
        <w:ind w:right="453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Об изменении решения Кировского районного исполнительного комитета от 21 апреля 2009 г. № 8-4</w:t>
      </w:r>
    </w:p>
    <w:p w:rsidR="00281C5B" w:rsidRDefault="00281C5B" w:rsidP="00281C5B">
      <w:pPr>
        <w:pStyle w:val="1"/>
        <w:spacing w:before="0" w:after="0" w:line="360" w:lineRule="auto"/>
        <w:rPr>
          <w:b w:val="0"/>
          <w:sz w:val="30"/>
          <w:szCs w:val="30"/>
        </w:rPr>
      </w:pPr>
    </w:p>
    <w:p w:rsidR="00281C5B" w:rsidRDefault="00281C5B" w:rsidP="00281C5B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t>На основании пункта 6 статьи 42 Бюджетного кодекса Республики Беларусь Кировский районный исполнительный комитет РЕШИЛ:</w:t>
      </w:r>
    </w:p>
    <w:p w:rsidR="00281C5B" w:rsidRDefault="00281C5B" w:rsidP="00281C5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1. В части первой пункта 2 Инструкции о порядке расходования средств резервного фонда Кировского районного исполнительного комитета, утвержденной решением Кировского районного исполнительного комитета от 21 апреля 2009 г. № 8-4 слова «расходов, предусмотренных бюджетной классификацией Республики Беларусь» заменить словами «бюджетных обязательств».</w:t>
      </w:r>
    </w:p>
    <w:p w:rsidR="00281C5B" w:rsidRDefault="00281C5B" w:rsidP="00281C5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2. Настоящее решение вступает в силу после его официального опубликования.</w:t>
      </w:r>
    </w:p>
    <w:p w:rsidR="00281C5B" w:rsidRDefault="00281C5B" w:rsidP="00281C5B">
      <w:pPr>
        <w:tabs>
          <w:tab w:val="left" w:pos="6804"/>
        </w:tabs>
        <w:autoSpaceDE/>
        <w:adjustRightInd/>
        <w:spacing w:line="360" w:lineRule="auto"/>
        <w:jc w:val="both"/>
        <w:outlineLvl w:val="0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</w:p>
    <w:p w:rsidR="00281C5B" w:rsidRDefault="00281C5B" w:rsidP="00941867">
      <w:pPr>
        <w:tabs>
          <w:tab w:val="left" w:pos="6804"/>
        </w:tabs>
        <w:autoSpaceDE/>
        <w:adjustRightInd/>
        <w:jc w:val="both"/>
        <w:outlineLvl w:val="0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Председатель</w:t>
      </w:r>
      <w:r>
        <w:rPr>
          <w:rFonts w:eastAsia="Times New Roman"/>
          <w:sz w:val="30"/>
          <w:szCs w:val="30"/>
        </w:rPr>
        <w:tab/>
      </w:r>
      <w:proofErr w:type="spellStart"/>
      <w:r>
        <w:rPr>
          <w:rFonts w:eastAsia="Times New Roman"/>
          <w:sz w:val="30"/>
          <w:szCs w:val="30"/>
        </w:rPr>
        <w:t>А.М.Бутарев</w:t>
      </w:r>
      <w:proofErr w:type="spellEnd"/>
    </w:p>
    <w:p w:rsidR="00281C5B" w:rsidRDefault="00281C5B" w:rsidP="00281C5B">
      <w:pPr>
        <w:widowControl/>
        <w:autoSpaceDE/>
        <w:adjustRightInd/>
        <w:spacing w:line="360" w:lineRule="auto"/>
        <w:jc w:val="both"/>
        <w:outlineLvl w:val="0"/>
        <w:rPr>
          <w:rFonts w:eastAsia="Times New Roman"/>
          <w:sz w:val="30"/>
          <w:szCs w:val="30"/>
        </w:rPr>
      </w:pPr>
    </w:p>
    <w:p w:rsidR="00281C5B" w:rsidRDefault="00281C5B" w:rsidP="00941867">
      <w:pPr>
        <w:widowControl/>
        <w:tabs>
          <w:tab w:val="left" w:pos="6804"/>
        </w:tabs>
        <w:autoSpaceDE/>
        <w:adjustRightInd/>
        <w:jc w:val="both"/>
        <w:outlineLvl w:val="0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Начальник финансового отдела</w:t>
      </w:r>
      <w:r>
        <w:rPr>
          <w:rFonts w:eastAsia="Times New Roman"/>
          <w:sz w:val="30"/>
          <w:szCs w:val="30"/>
        </w:rPr>
        <w:tab/>
      </w:r>
      <w:proofErr w:type="spellStart"/>
      <w:r>
        <w:rPr>
          <w:rFonts w:eastAsia="Times New Roman"/>
          <w:sz w:val="30"/>
          <w:szCs w:val="30"/>
        </w:rPr>
        <w:t>Г.Г.Шупикова</w:t>
      </w:r>
      <w:proofErr w:type="spellEnd"/>
    </w:p>
    <w:p w:rsidR="00281C5B" w:rsidRDefault="00281C5B" w:rsidP="00281C5B">
      <w:pPr>
        <w:spacing w:line="280" w:lineRule="exact"/>
        <w:jc w:val="center"/>
        <w:rPr>
          <w:sz w:val="30"/>
          <w:szCs w:val="30"/>
        </w:rPr>
      </w:pPr>
    </w:p>
    <w:p w:rsidR="00281C5B" w:rsidRDefault="00281C5B" w:rsidP="00281C5B">
      <w:pPr>
        <w:spacing w:line="280" w:lineRule="exact"/>
        <w:jc w:val="center"/>
        <w:rPr>
          <w:sz w:val="30"/>
          <w:szCs w:val="30"/>
        </w:rPr>
      </w:pPr>
    </w:p>
    <w:p w:rsidR="00281C5B" w:rsidRDefault="00281C5B" w:rsidP="00281C5B">
      <w:pPr>
        <w:spacing w:line="280" w:lineRule="exact"/>
        <w:jc w:val="center"/>
        <w:rPr>
          <w:sz w:val="30"/>
          <w:szCs w:val="30"/>
        </w:rPr>
      </w:pPr>
    </w:p>
    <w:p w:rsidR="00281C5B" w:rsidRDefault="00281C5B" w:rsidP="00281C5B">
      <w:pPr>
        <w:spacing w:line="280" w:lineRule="exact"/>
        <w:jc w:val="center"/>
        <w:rPr>
          <w:sz w:val="30"/>
          <w:szCs w:val="30"/>
        </w:rPr>
      </w:pPr>
    </w:p>
    <w:p w:rsidR="00281C5B" w:rsidRDefault="00281C5B" w:rsidP="00281C5B">
      <w:pPr>
        <w:spacing w:line="280" w:lineRule="exact"/>
        <w:jc w:val="center"/>
        <w:rPr>
          <w:sz w:val="30"/>
          <w:szCs w:val="30"/>
        </w:rPr>
      </w:pPr>
    </w:p>
    <w:p w:rsidR="00281C5B" w:rsidRDefault="00281C5B" w:rsidP="00281C5B">
      <w:pPr>
        <w:spacing w:line="280" w:lineRule="exact"/>
        <w:jc w:val="center"/>
        <w:rPr>
          <w:sz w:val="30"/>
          <w:szCs w:val="30"/>
        </w:rPr>
      </w:pPr>
    </w:p>
    <w:p w:rsidR="00281C5B" w:rsidRDefault="00281C5B" w:rsidP="00281C5B">
      <w:pPr>
        <w:spacing w:line="280" w:lineRule="exact"/>
        <w:jc w:val="center"/>
        <w:rPr>
          <w:sz w:val="30"/>
          <w:szCs w:val="30"/>
        </w:rPr>
      </w:pPr>
    </w:p>
    <w:p w:rsidR="00281C5B" w:rsidRDefault="00281C5B" w:rsidP="00281C5B">
      <w:pPr>
        <w:spacing w:line="280" w:lineRule="exact"/>
        <w:jc w:val="center"/>
        <w:rPr>
          <w:sz w:val="30"/>
          <w:szCs w:val="30"/>
        </w:rPr>
      </w:pPr>
    </w:p>
    <w:p w:rsidR="00281C5B" w:rsidRDefault="00281C5B" w:rsidP="00281C5B">
      <w:pPr>
        <w:spacing w:line="280" w:lineRule="exact"/>
        <w:jc w:val="center"/>
        <w:rPr>
          <w:sz w:val="30"/>
          <w:szCs w:val="30"/>
        </w:rPr>
      </w:pPr>
    </w:p>
    <w:sectPr w:rsidR="00281C5B" w:rsidSect="0069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81C5B"/>
    <w:rsid w:val="00281C5B"/>
    <w:rsid w:val="00363943"/>
    <w:rsid w:val="0069366A"/>
    <w:rsid w:val="00927E42"/>
    <w:rsid w:val="00941867"/>
    <w:rsid w:val="009F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C5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81C5B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281C5B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rsid w:val="00281C5B"/>
    <w:pPr>
      <w:widowControl/>
      <w:autoSpaceDE/>
      <w:autoSpaceDN/>
      <w:adjustRightInd/>
    </w:pPr>
    <w:rPr>
      <w:rFonts w:eastAsia="Times New Roman"/>
    </w:rPr>
  </w:style>
  <w:style w:type="paragraph" w:customStyle="1" w:styleId="1">
    <w:name w:val="Название1"/>
    <w:basedOn w:val="a"/>
    <w:rsid w:val="00281C5B"/>
    <w:pPr>
      <w:widowControl/>
      <w:autoSpaceDE/>
      <w:autoSpaceDN/>
      <w:adjustRightInd/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preamble">
    <w:name w:val="preamble"/>
    <w:basedOn w:val="a"/>
    <w:rsid w:val="00281C5B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281C5B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6</cp:revision>
  <dcterms:created xsi:type="dcterms:W3CDTF">2019-04-26T13:15:00Z</dcterms:created>
  <dcterms:modified xsi:type="dcterms:W3CDTF">2019-05-15T07:32:00Z</dcterms:modified>
</cp:coreProperties>
</file>