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77530">
        <w:t>33</w:t>
      </w:r>
      <w:r>
        <w:t>.</w:t>
      </w:r>
      <w:r w:rsidR="00B77530">
        <w:t>1.</w:t>
      </w:r>
    </w:p>
    <w:p w:rsidR="00B5593F" w:rsidRDefault="00B5593F" w:rsidP="00667B9B">
      <w:pPr>
        <w:jc w:val="center"/>
      </w:pPr>
    </w:p>
    <w:p w:rsidR="00BC3CAB" w:rsidRPr="00B77530" w:rsidRDefault="00B77530" w:rsidP="00B77530">
      <w:pPr>
        <w:pStyle w:val="table10"/>
        <w:jc w:val="center"/>
        <w:rPr>
          <w:b/>
          <w:sz w:val="30"/>
          <w:szCs w:val="30"/>
        </w:rPr>
      </w:pPr>
      <w:r w:rsidRPr="00B77530">
        <w:rPr>
          <w:b/>
          <w:sz w:val="30"/>
          <w:szCs w:val="30"/>
        </w:rPr>
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</w:r>
    </w:p>
    <w:p w:rsidR="00B5593F" w:rsidRDefault="00B5593F" w:rsidP="00BC3CAB">
      <w:r>
        <w:t>(</w:t>
      </w:r>
      <w:r w:rsidR="00167363">
        <w:t xml:space="preserve">осуществляется в соответствии с Указом </w:t>
      </w:r>
      <w:r w:rsidR="007B61BC">
        <w:t>Президента Республики Беларусь от 19 января 2012 г. № 41 «</w:t>
      </w:r>
      <w:r w:rsidR="007B61BC" w:rsidRPr="00556F29">
        <w:t>О государственной адресной социальной помощи</w:t>
      </w:r>
      <w:r w:rsidR="007B61BC">
        <w:t>»)</w:t>
      </w:r>
    </w:p>
    <w:tbl>
      <w:tblPr>
        <w:tblStyle w:val="a3"/>
        <w:tblW w:w="11448" w:type="dxa"/>
        <w:tblLook w:val="04A0"/>
      </w:tblPr>
      <w:tblGrid>
        <w:gridCol w:w="5070"/>
        <w:gridCol w:w="6378"/>
      </w:tblGrid>
      <w:tr w:rsidR="00B5593F" w:rsidRPr="00B5593F" w:rsidTr="00C16B3A">
        <w:tc>
          <w:tcPr>
            <w:tcW w:w="5070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78" w:type="dxa"/>
          </w:tcPr>
          <w:p w:rsidR="0030608E" w:rsidRDefault="0030608E" w:rsidP="0003463B">
            <w:pPr>
              <w:ind w:firstLine="459"/>
            </w:pPr>
            <w:r>
              <w:t xml:space="preserve">•  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AC5B8E" w:rsidRDefault="0030608E" w:rsidP="00AC5B8E">
            <w:pPr>
              <w:ind w:firstLine="459"/>
            </w:pPr>
            <w:r>
              <w:t xml:space="preserve">•  </w:t>
            </w:r>
            <w:r w:rsidR="00AC5B8E" w:rsidRPr="00B97D73"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наличии), справка об освобождении - для лиц, освобожденных из мест лишения свободы</w:t>
            </w:r>
          </w:p>
          <w:p w:rsidR="00AC5B8E" w:rsidRDefault="00AC5B8E" w:rsidP="00AC5B8E">
            <w:pPr>
              <w:ind w:firstLine="459"/>
            </w:pPr>
            <w:proofErr w:type="gramStart"/>
            <w:r>
              <w:t xml:space="preserve">• </w:t>
            </w:r>
            <w:r w:rsidRPr="00B97D73">
              <w:t xml:space="preserve">свидетельство о рождении ребенка - для лиц, имеющих детей в возрасте до 18 лет (для иностранных граждан и лиц без гражданства, которым </w:t>
            </w:r>
            <w:r w:rsidR="00110186" w:rsidRPr="00110186">
              <w:rPr>
                <w:szCs w:val="30"/>
              </w:rPr>
              <w:t>предоставлены статус беженца или убежище</w:t>
            </w:r>
            <w:r w:rsidR="00110186" w:rsidRPr="00B97D73">
              <w:t xml:space="preserve"> </w:t>
            </w:r>
            <w:r w:rsidRPr="00B97D73">
              <w:t>в Республике Беларусь, - при его наличии)</w:t>
            </w:r>
            <w:proofErr w:type="gramEnd"/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Pr="00B97D73">
              <w:t>свидетельство об установлении отцовства - для женщин, родивших детей вне брака, в случае, если отцовство установлено</w:t>
            </w:r>
          </w:p>
          <w:p w:rsidR="00AC5B8E" w:rsidRDefault="00AC5B8E" w:rsidP="00AC5B8E">
            <w:pPr>
              <w:ind w:firstLine="459"/>
            </w:pPr>
            <w:proofErr w:type="gramStart"/>
            <w:r>
              <w:t xml:space="preserve">• </w:t>
            </w:r>
            <w:r w:rsidRPr="00B97D73">
              <w:t xml:space="preserve">свидетельство о заключении брака - для лиц, состоящих в браке (для иностранных граждан и лиц без гражданства, которым </w:t>
            </w:r>
            <w:r w:rsidR="00110186" w:rsidRPr="00110186">
              <w:rPr>
                <w:szCs w:val="30"/>
              </w:rPr>
              <w:t>предоставлены статус беженца или убежище</w:t>
            </w:r>
            <w:r w:rsidR="00110186" w:rsidRPr="00B97D73">
              <w:t xml:space="preserve"> </w:t>
            </w:r>
            <w:r w:rsidRPr="00B97D73">
              <w:t>беженца в Республике Беларусь, - при его наличии)</w:t>
            </w:r>
            <w:proofErr w:type="gramEnd"/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Pr="00B97D73">
              <w:t>копия решения суда о расторжении брака или свидетельство о расторжении брака - для лиц, расторгнувших брак</w:t>
            </w:r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="00110186" w:rsidRPr="00110186">
              <w:rPr>
                <w:szCs w:val="30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Pr="00B97D73"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Pr="00B97D73">
              <w:t>удостоверение инвалида - для инвалидов</w:t>
            </w:r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Pr="00B97D73">
              <w:t>удостоверение ребенка-инвалида - для детей-инвалидов</w:t>
            </w:r>
          </w:p>
          <w:p w:rsidR="00AC5B8E" w:rsidRDefault="00AC5B8E" w:rsidP="00AC5B8E">
            <w:pPr>
              <w:ind w:firstLine="459"/>
            </w:pPr>
            <w:r>
              <w:t xml:space="preserve">• </w:t>
            </w:r>
            <w:r w:rsidRPr="00B97D73">
              <w:t xml:space="preserve">свидетельство о государственной регистрации индивидуального предпринимателя - для индивидуальных </w:t>
            </w:r>
            <w:r w:rsidRPr="00B97D73">
              <w:lastRenderedPageBreak/>
              <w:t>предпринимателей</w:t>
            </w:r>
          </w:p>
          <w:p w:rsidR="003E51DD" w:rsidRDefault="00AC5B8E" w:rsidP="003E51DD">
            <w:pPr>
              <w:ind w:firstLine="459"/>
            </w:pPr>
            <w:r>
              <w:t xml:space="preserve">• </w:t>
            </w:r>
            <w:r w:rsidR="003E51DD">
              <w:t xml:space="preserve"> </w:t>
            </w:r>
            <w:r w:rsidR="003E51DD" w:rsidRPr="008413AA">
              <w:t>трудовая книжка (при ее наличии) - для неработающих граждан и неработающих членов семьи (выписка (копия) из трудовой книжки или иные документы, подтверждающие занятость, - для трудоспособных граждан)</w:t>
            </w:r>
          </w:p>
          <w:p w:rsidR="003E51DD" w:rsidRDefault="003E51DD" w:rsidP="003E51DD">
            <w:pPr>
              <w:ind w:firstLine="459"/>
            </w:pPr>
            <w:proofErr w:type="gramStart"/>
            <w:r>
              <w:t xml:space="preserve">• </w:t>
            </w:r>
            <w:r w:rsidRPr="008413AA"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8413AA">
              <w:t xml:space="preserve"> </w:t>
            </w:r>
            <w:proofErr w:type="gramStart"/>
            <w:r w:rsidRPr="008413AA">
              <w:t xml:space="preserve">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</w:t>
            </w:r>
            <w:r w:rsidRPr="00110186">
              <w:rPr>
                <w:szCs w:val="30"/>
              </w:rPr>
              <w:t xml:space="preserve">в </w:t>
            </w:r>
            <w:r w:rsidR="00110186" w:rsidRPr="00110186">
              <w:rPr>
                <w:szCs w:val="30"/>
              </w:rPr>
              <w:t>организациях здравоохранения</w:t>
            </w:r>
            <w:proofErr w:type="gramEnd"/>
            <w:r w:rsidR="00110186" w:rsidRPr="00110186">
              <w:rPr>
                <w:szCs w:val="30"/>
              </w:rPr>
              <w:t xml:space="preserve"> до 12-недельного срока беременности, и пособия в связи с рождением ребенка)</w:t>
            </w:r>
            <w:r w:rsidRPr="00110186">
              <w:rPr>
                <w:szCs w:val="30"/>
              </w:rPr>
              <w:t>, ко</w:t>
            </w:r>
            <w:r w:rsidRPr="008413AA">
              <w:t>торые выплачиваются и приобщаются к материалам дела органами по труду, занятости и социальной защите</w:t>
            </w:r>
          </w:p>
          <w:p w:rsidR="003E51DD" w:rsidRDefault="003E51DD" w:rsidP="003E51DD">
            <w:pPr>
              <w:ind w:firstLine="459"/>
            </w:pPr>
            <w:r>
              <w:t xml:space="preserve">• </w:t>
            </w:r>
            <w:r w:rsidRPr="008413AA"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- в случае реализации указанной продукции</w:t>
            </w:r>
          </w:p>
          <w:p w:rsidR="003E51DD" w:rsidRDefault="003E51DD" w:rsidP="003E51DD">
            <w:pPr>
              <w:ind w:firstLine="459"/>
            </w:pPr>
            <w:r>
              <w:t xml:space="preserve">• </w:t>
            </w:r>
            <w:r w:rsidRPr="008413AA">
              <w:t xml:space="preserve">договор о подготовке специалиста (рабочего, служащего) на платной основе - для студентов, получающих образование на платной основе с привлечением кредита на </w:t>
            </w:r>
            <w:r w:rsidRPr="008413AA">
              <w:lastRenderedPageBreak/>
              <w:t>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3E51DD" w:rsidRDefault="003E51DD" w:rsidP="003E51DD">
            <w:pPr>
              <w:ind w:firstLine="459"/>
            </w:pPr>
            <w:r>
              <w:t xml:space="preserve">• </w:t>
            </w:r>
            <w:r w:rsidRPr="008413AA">
              <w:t>договор ренты и (или) пожизненного содержания с иждивением - для граждан, заключивших указанный договор</w:t>
            </w:r>
          </w:p>
          <w:p w:rsidR="00B5593F" w:rsidRPr="00B5593F" w:rsidRDefault="003E51DD" w:rsidP="00110186">
            <w:pPr>
              <w:ind w:firstLine="459"/>
            </w:pPr>
            <w:proofErr w:type="gramStart"/>
            <w:r>
              <w:t xml:space="preserve">• </w:t>
            </w:r>
            <w:r w:rsidRPr="008413AA">
              <w:t>договор найма жилого помещения 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8413AA">
              <w:t xml:space="preserve"> численности или штата работников, - в течение 3 месяцев, предшествующих месяцу обращения)</w:t>
            </w:r>
          </w:p>
        </w:tc>
      </w:tr>
      <w:tr w:rsidR="0030608E" w:rsidRPr="00B5593F" w:rsidTr="00C16B3A">
        <w:tc>
          <w:tcPr>
            <w:tcW w:w="5070" w:type="dxa"/>
          </w:tcPr>
          <w:p w:rsidR="0030608E" w:rsidRDefault="0030608E" w:rsidP="00110186"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378" w:type="dxa"/>
          </w:tcPr>
          <w:p w:rsidR="0003463B" w:rsidRPr="0003463B" w:rsidRDefault="0030608E" w:rsidP="0003463B">
            <w:pPr>
              <w:pStyle w:val="newncpi"/>
              <w:ind w:firstLine="459"/>
              <w:rPr>
                <w:sz w:val="30"/>
                <w:szCs w:val="30"/>
              </w:rPr>
            </w:pPr>
            <w:r>
              <w:t xml:space="preserve">• </w:t>
            </w:r>
            <w:r w:rsidR="0003463B" w:rsidRPr="0003463B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03463B" w:rsidRPr="0003463B" w:rsidRDefault="0003463B" w:rsidP="0003463B">
            <w:pPr>
              <w:pStyle w:val="newncpi"/>
              <w:ind w:firstLine="459"/>
              <w:rPr>
                <w:sz w:val="30"/>
                <w:szCs w:val="30"/>
              </w:rPr>
            </w:pPr>
            <w:r>
              <w:t xml:space="preserve">• </w:t>
            </w:r>
            <w:r w:rsidRPr="0003463B">
              <w:rPr>
                <w:sz w:val="30"/>
                <w:szCs w:val="30"/>
              </w:rPr>
      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      </w:r>
          </w:p>
          <w:p w:rsidR="0003463B" w:rsidRPr="0003463B" w:rsidRDefault="0003463B" w:rsidP="0003463B">
            <w:pPr>
              <w:pStyle w:val="newncpi"/>
              <w:ind w:firstLine="459"/>
              <w:rPr>
                <w:sz w:val="30"/>
                <w:szCs w:val="30"/>
              </w:rPr>
            </w:pPr>
            <w:r>
              <w:t xml:space="preserve">• </w:t>
            </w:r>
            <w:r w:rsidRPr="0003463B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03463B" w:rsidRPr="0003463B" w:rsidRDefault="0003463B" w:rsidP="0003463B">
            <w:pPr>
              <w:pStyle w:val="newncpi"/>
              <w:ind w:firstLine="459"/>
              <w:rPr>
                <w:sz w:val="30"/>
                <w:szCs w:val="30"/>
              </w:rPr>
            </w:pPr>
            <w:r>
              <w:t xml:space="preserve">• </w:t>
            </w:r>
            <w:r w:rsidRPr="0003463B">
              <w:rPr>
                <w:sz w:val="30"/>
                <w:szCs w:val="30"/>
              </w:rPr>
              <w:t>справки о сумме, на которую уменьшена сумма земельного налога в результате использования льготы по земельному налогу;</w:t>
            </w:r>
          </w:p>
          <w:p w:rsidR="0003463B" w:rsidRPr="0003463B" w:rsidRDefault="0003463B" w:rsidP="0003463B">
            <w:pPr>
              <w:pStyle w:val="newncpi"/>
              <w:ind w:firstLine="459"/>
              <w:rPr>
                <w:sz w:val="30"/>
                <w:szCs w:val="30"/>
              </w:rPr>
            </w:pPr>
            <w:proofErr w:type="gramStart"/>
            <w:r>
              <w:t xml:space="preserve">• </w:t>
            </w:r>
            <w:r w:rsidRPr="0003463B">
              <w:rPr>
                <w:sz w:val="30"/>
                <w:szCs w:val="3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</w:t>
            </w:r>
            <w:r w:rsidRPr="0003463B">
              <w:rPr>
                <w:sz w:val="30"/>
                <w:szCs w:val="30"/>
              </w:rPr>
              <w:lastRenderedPageBreak/>
              <w:t>коммунальных услуг в размере их денежного эквивалента, плате за топливо, приобретаемое гражданами, проживающими в домах без централизованной подачи тепловой энергии, в размере их денежного эквивалента, льгот по налогу на недвижимость;</w:t>
            </w:r>
            <w:proofErr w:type="gramEnd"/>
          </w:p>
          <w:p w:rsidR="0030608E" w:rsidRDefault="0003463B" w:rsidP="00AC5B8E">
            <w:pPr>
              <w:ind w:firstLine="459"/>
            </w:pPr>
            <w:r>
              <w:t xml:space="preserve">• </w:t>
            </w:r>
            <w:r w:rsidRPr="0003463B">
              <w:rPr>
                <w:szCs w:val="30"/>
              </w:rPr>
              <w:t>други</w:t>
            </w:r>
            <w:r w:rsidR="00AC5B8E">
              <w:rPr>
                <w:szCs w:val="30"/>
              </w:rPr>
              <w:t>е</w:t>
            </w:r>
            <w:r w:rsidRPr="0003463B">
              <w:rPr>
                <w:szCs w:val="30"/>
              </w:rPr>
              <w:t xml:space="preserve"> документ</w:t>
            </w:r>
            <w:r w:rsidR="00AC5B8E">
              <w:rPr>
                <w:szCs w:val="30"/>
              </w:rPr>
              <w:t>ы</w:t>
            </w:r>
            <w:r w:rsidRPr="0003463B">
              <w:rPr>
                <w:szCs w:val="30"/>
              </w:rPr>
              <w:t>, необходимы</w:t>
            </w:r>
            <w:r w:rsidR="00AC5B8E">
              <w:rPr>
                <w:szCs w:val="30"/>
              </w:rPr>
              <w:t>е</w:t>
            </w:r>
            <w:r w:rsidRPr="0003463B">
              <w:rPr>
                <w:szCs w:val="30"/>
              </w:rPr>
              <w:t xml:space="preserve"> для предоставления государственной адресной социальной помощи в виде ежемесячного и (или) единовременного социальных пособий</w:t>
            </w:r>
            <w:r w:rsidR="0030608E" w:rsidRPr="0003463B">
              <w:rPr>
                <w:szCs w:val="30"/>
              </w:rPr>
              <w:t xml:space="preserve"> </w:t>
            </w:r>
          </w:p>
        </w:tc>
      </w:tr>
      <w:tr w:rsidR="0030608E" w:rsidRPr="00B5593F" w:rsidTr="00C16B3A">
        <w:tc>
          <w:tcPr>
            <w:tcW w:w="5070" w:type="dxa"/>
          </w:tcPr>
          <w:p w:rsidR="0030608E" w:rsidRDefault="0030608E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C16B3A">
        <w:tc>
          <w:tcPr>
            <w:tcW w:w="5070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378" w:type="dxa"/>
          </w:tcPr>
          <w:p w:rsidR="0030608E" w:rsidRPr="009D3FEB" w:rsidRDefault="0003463B" w:rsidP="00725361">
            <w:r w:rsidRPr="00006B8A"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="0030608E">
              <w:t xml:space="preserve"> </w:t>
            </w:r>
          </w:p>
        </w:tc>
      </w:tr>
      <w:tr w:rsidR="0030608E" w:rsidRPr="00B5593F" w:rsidTr="00C16B3A">
        <w:tc>
          <w:tcPr>
            <w:tcW w:w="5070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378" w:type="dxa"/>
          </w:tcPr>
          <w:p w:rsidR="00AC5B8E" w:rsidRDefault="0003463B" w:rsidP="0030608E">
            <w:r w:rsidRPr="00006B8A">
              <w:t>единовременно - при предоставлении единовременного социального пособия</w:t>
            </w:r>
          </w:p>
          <w:p w:rsidR="00AC5B8E" w:rsidRDefault="00AC5B8E" w:rsidP="0030608E"/>
          <w:p w:rsidR="0030608E" w:rsidRPr="00874598" w:rsidRDefault="0003463B" w:rsidP="0030608E">
            <w:r w:rsidRPr="00006B8A">
              <w:t>от 1 до 12 месяцев - при предоставлении ежемесячного социального пособия</w:t>
            </w:r>
          </w:p>
          <w:p w:rsidR="0030608E" w:rsidRPr="00667B9B" w:rsidRDefault="0030608E" w:rsidP="00B5593F"/>
        </w:tc>
      </w:tr>
      <w:tr w:rsidR="0030608E" w:rsidRPr="00B5593F" w:rsidTr="00C16B3A">
        <w:tc>
          <w:tcPr>
            <w:tcW w:w="11448" w:type="dxa"/>
            <w:gridSpan w:val="2"/>
          </w:tcPr>
          <w:p w:rsidR="00096750" w:rsidRPr="00080317" w:rsidRDefault="00096750" w:rsidP="00096750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>К сведению граждан!</w:t>
            </w:r>
          </w:p>
          <w:p w:rsidR="00096750" w:rsidRPr="00080317" w:rsidRDefault="00096750" w:rsidP="00096750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>С вопросами по осуществлению данной административной процедуры Вы можете обратиться:</w:t>
            </w:r>
          </w:p>
          <w:p w:rsidR="00096750" w:rsidRPr="00080317" w:rsidRDefault="00096750" w:rsidP="00096750">
            <w:pPr>
              <w:ind w:firstLine="0"/>
              <w:rPr>
                <w:szCs w:val="30"/>
              </w:rPr>
            </w:pPr>
            <w:r w:rsidRPr="00080317">
              <w:rPr>
                <w:szCs w:val="30"/>
              </w:rPr>
              <w:t>•  в службу «Одно окно» райисполкома: г. Кировск, ул</w:t>
            </w:r>
            <w:proofErr w:type="gramStart"/>
            <w:r w:rsidRPr="00080317">
              <w:rPr>
                <w:szCs w:val="30"/>
              </w:rPr>
              <w:t>.К</w:t>
            </w:r>
            <w:proofErr w:type="gramEnd"/>
            <w:r w:rsidRPr="00080317">
              <w:rPr>
                <w:szCs w:val="30"/>
              </w:rPr>
              <w:t xml:space="preserve">ирова, 80, </w:t>
            </w:r>
            <w:proofErr w:type="spellStart"/>
            <w:r w:rsidRPr="00080317">
              <w:rPr>
                <w:szCs w:val="30"/>
              </w:rPr>
              <w:t>каб</w:t>
            </w:r>
            <w:proofErr w:type="spellEnd"/>
            <w:r w:rsidRPr="00080317">
              <w:rPr>
                <w:szCs w:val="30"/>
              </w:rPr>
              <w:t>. 4, тел. (802237) 79-1-50,  79-1-51.</w:t>
            </w:r>
            <w:r>
              <w:rPr>
                <w:szCs w:val="30"/>
              </w:rPr>
              <w:t xml:space="preserve"> </w:t>
            </w:r>
            <w:r w:rsidRPr="00080317">
              <w:rPr>
                <w:szCs w:val="30"/>
              </w:rPr>
              <w:t>Режим работы: понедельник-пятница с 8.00 до 17.00.</w:t>
            </w:r>
          </w:p>
          <w:p w:rsidR="00096750" w:rsidRPr="00D951C1" w:rsidRDefault="00096750" w:rsidP="00096750">
            <w:pPr>
              <w:ind w:firstLine="0"/>
              <w:rPr>
                <w:szCs w:val="30"/>
              </w:rPr>
            </w:pPr>
            <w:r w:rsidRPr="00080317">
              <w:rPr>
                <w:szCs w:val="30"/>
              </w:rPr>
              <w:t>• или</w:t>
            </w:r>
            <w:r>
              <w:rPr>
                <w:szCs w:val="30"/>
              </w:rPr>
              <w:t xml:space="preserve"> </w:t>
            </w:r>
            <w:r w:rsidRPr="00D951C1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096750" w:rsidRPr="00D951C1" w:rsidRDefault="00096750" w:rsidP="00096750">
            <w:pPr>
              <w:spacing w:line="280" w:lineRule="exact"/>
              <w:rPr>
                <w:szCs w:val="30"/>
              </w:rPr>
            </w:pPr>
            <w:r w:rsidRPr="00D951C1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096750" w:rsidRPr="00D951C1" w:rsidRDefault="00096750" w:rsidP="00096750">
            <w:pPr>
              <w:spacing w:line="280" w:lineRule="exact"/>
              <w:ind w:firstLine="459"/>
              <w:rPr>
                <w:szCs w:val="30"/>
              </w:rPr>
            </w:pPr>
            <w:r w:rsidRPr="00D951C1"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 w:rsidRPr="00D951C1">
              <w:rPr>
                <w:szCs w:val="30"/>
              </w:rPr>
              <w:t>Гринфельд</w:t>
            </w:r>
            <w:proofErr w:type="spellEnd"/>
            <w:r w:rsidRPr="00D951C1"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 w:rsidRPr="00D951C1">
              <w:rPr>
                <w:szCs w:val="30"/>
              </w:rPr>
              <w:t>каб</w:t>
            </w:r>
            <w:proofErr w:type="spellEnd"/>
            <w:r w:rsidRPr="00D951C1">
              <w:rPr>
                <w:szCs w:val="30"/>
              </w:rPr>
              <w:t xml:space="preserve">. 13, тел. (802237)  79120.  </w:t>
            </w:r>
          </w:p>
          <w:p w:rsidR="00096750" w:rsidRPr="00D951C1" w:rsidRDefault="00096750" w:rsidP="00096750">
            <w:pPr>
              <w:spacing w:line="280" w:lineRule="exact"/>
              <w:rPr>
                <w:szCs w:val="30"/>
              </w:rPr>
            </w:pPr>
            <w:r w:rsidRPr="00D951C1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096750" w:rsidRPr="00080317" w:rsidRDefault="00096750" w:rsidP="00096750">
            <w:pPr>
              <w:jc w:val="center"/>
              <w:rPr>
                <w:szCs w:val="30"/>
              </w:rPr>
            </w:pPr>
            <w:bookmarkStart w:id="0" w:name="_GoBack"/>
            <w:bookmarkEnd w:id="0"/>
            <w:r w:rsidRPr="00080317">
              <w:rPr>
                <w:szCs w:val="30"/>
              </w:rPr>
              <w:t>ВЫШЕСТОЯЩИЙ ГОСУДАРСТВЕННЫЙ ОРГАН:</w:t>
            </w:r>
          </w:p>
          <w:p w:rsidR="00096750" w:rsidRPr="00080317" w:rsidRDefault="00096750" w:rsidP="00096750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>Могилевский областной исполнительный комитет,</w:t>
            </w:r>
          </w:p>
          <w:p w:rsidR="00096750" w:rsidRPr="00080317" w:rsidRDefault="00096750" w:rsidP="00096750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 xml:space="preserve">212030, г. Могилев, ул. </w:t>
            </w:r>
            <w:proofErr w:type="gramStart"/>
            <w:r w:rsidRPr="00080317">
              <w:rPr>
                <w:szCs w:val="30"/>
              </w:rPr>
              <w:t>Первомайская</w:t>
            </w:r>
            <w:proofErr w:type="gramEnd"/>
            <w:r w:rsidRPr="00080317">
              <w:rPr>
                <w:szCs w:val="30"/>
              </w:rPr>
              <w:t>, 71.</w:t>
            </w:r>
          </w:p>
          <w:p w:rsidR="00096750" w:rsidRPr="00080317" w:rsidRDefault="00096750" w:rsidP="00096750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 xml:space="preserve">Режим работы: с 8.00 до 13.00, с 14.00 до 17.00, </w:t>
            </w:r>
          </w:p>
          <w:p w:rsidR="0030608E" w:rsidRDefault="00096750" w:rsidP="00096750">
            <w:pPr>
              <w:jc w:val="center"/>
            </w:pPr>
            <w:r w:rsidRPr="00080317">
              <w:rPr>
                <w:szCs w:val="30"/>
              </w:rPr>
              <w:t>кроме выходных и праздничных дней</w:t>
            </w:r>
          </w:p>
        </w:tc>
      </w:tr>
    </w:tbl>
    <w:p w:rsidR="00B5593F" w:rsidRDefault="00B5593F" w:rsidP="00D37ED0"/>
    <w:sectPr w:rsidR="00B5593F" w:rsidSect="00C16B3A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463B"/>
    <w:rsid w:val="00041A39"/>
    <w:rsid w:val="00046CF1"/>
    <w:rsid w:val="00096750"/>
    <w:rsid w:val="000F49B6"/>
    <w:rsid w:val="00110186"/>
    <w:rsid w:val="00160531"/>
    <w:rsid w:val="00167363"/>
    <w:rsid w:val="002072E8"/>
    <w:rsid w:val="00234C18"/>
    <w:rsid w:val="002354B3"/>
    <w:rsid w:val="0026155E"/>
    <w:rsid w:val="00296292"/>
    <w:rsid w:val="002A26CF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B30C5"/>
    <w:rsid w:val="003E51DD"/>
    <w:rsid w:val="00461CFE"/>
    <w:rsid w:val="004C623C"/>
    <w:rsid w:val="004C78B4"/>
    <w:rsid w:val="004F4715"/>
    <w:rsid w:val="005B41A8"/>
    <w:rsid w:val="005E10A5"/>
    <w:rsid w:val="005E5186"/>
    <w:rsid w:val="00667B9B"/>
    <w:rsid w:val="006F5161"/>
    <w:rsid w:val="00713CC9"/>
    <w:rsid w:val="00725361"/>
    <w:rsid w:val="0073402E"/>
    <w:rsid w:val="00774B9A"/>
    <w:rsid w:val="0078458D"/>
    <w:rsid w:val="007919E8"/>
    <w:rsid w:val="007B61BC"/>
    <w:rsid w:val="00820DDD"/>
    <w:rsid w:val="008507FC"/>
    <w:rsid w:val="00884A20"/>
    <w:rsid w:val="008A43DA"/>
    <w:rsid w:val="008C3E0D"/>
    <w:rsid w:val="009113EC"/>
    <w:rsid w:val="009353C3"/>
    <w:rsid w:val="00940DAD"/>
    <w:rsid w:val="00984CF6"/>
    <w:rsid w:val="009A3F81"/>
    <w:rsid w:val="009A547B"/>
    <w:rsid w:val="009D3FEB"/>
    <w:rsid w:val="009E2CC4"/>
    <w:rsid w:val="00A06649"/>
    <w:rsid w:val="00A72018"/>
    <w:rsid w:val="00AC5B8E"/>
    <w:rsid w:val="00AE4EDB"/>
    <w:rsid w:val="00B3361A"/>
    <w:rsid w:val="00B5593F"/>
    <w:rsid w:val="00B77530"/>
    <w:rsid w:val="00BC3CAB"/>
    <w:rsid w:val="00BD4738"/>
    <w:rsid w:val="00BF2789"/>
    <w:rsid w:val="00C11DB9"/>
    <w:rsid w:val="00C16B3A"/>
    <w:rsid w:val="00C31DE7"/>
    <w:rsid w:val="00C87137"/>
    <w:rsid w:val="00C911A8"/>
    <w:rsid w:val="00CB57E1"/>
    <w:rsid w:val="00CE633A"/>
    <w:rsid w:val="00CF07DD"/>
    <w:rsid w:val="00D2285B"/>
    <w:rsid w:val="00D2350D"/>
    <w:rsid w:val="00D37ED0"/>
    <w:rsid w:val="00D67F29"/>
    <w:rsid w:val="00DB1EE5"/>
    <w:rsid w:val="00DC3192"/>
    <w:rsid w:val="00DD0F46"/>
    <w:rsid w:val="00DD7813"/>
    <w:rsid w:val="00E41A51"/>
    <w:rsid w:val="00E874B7"/>
    <w:rsid w:val="00ED6297"/>
    <w:rsid w:val="00EE07D6"/>
    <w:rsid w:val="00EE5CB3"/>
    <w:rsid w:val="00F10B4E"/>
    <w:rsid w:val="00F11556"/>
    <w:rsid w:val="00F55358"/>
    <w:rsid w:val="00FD0DB3"/>
    <w:rsid w:val="00FD7D4B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cp:lastPrinted>2019-08-02T08:30:00Z</cp:lastPrinted>
  <dcterms:created xsi:type="dcterms:W3CDTF">2012-05-24T08:22:00Z</dcterms:created>
  <dcterms:modified xsi:type="dcterms:W3CDTF">2020-01-18T07:15:00Z</dcterms:modified>
</cp:coreProperties>
</file>