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6C5C36">
        <w:t>4</w:t>
      </w:r>
      <w:r w:rsidR="00642DFB">
        <w:t>9</w:t>
      </w:r>
      <w:r>
        <w:t>.</w:t>
      </w:r>
    </w:p>
    <w:p w:rsidR="00BA5F4F" w:rsidRPr="009D4B39" w:rsidRDefault="00642DFB" w:rsidP="00BA5F4F">
      <w:pPr>
        <w:jc w:val="center"/>
        <w:rPr>
          <w:b/>
          <w:szCs w:val="30"/>
        </w:rPr>
      </w:pPr>
      <w:r w:rsidRPr="00642DFB">
        <w:rPr>
          <w:b/>
        </w:rPr>
        <w:t>Выдача дубликата решения о назначении (отказе в назначении) семейного капитал</w:t>
      </w:r>
      <w:r w:rsidRPr="003D2C1D">
        <w:t>а</w:t>
      </w:r>
    </w:p>
    <w:p w:rsidR="00B5593F" w:rsidRDefault="00B5593F" w:rsidP="003776DB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B5593F" w:rsidRPr="00B5593F" w:rsidTr="00C16A7B">
        <w:tc>
          <w:tcPr>
            <w:tcW w:w="549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961" w:type="dxa"/>
          </w:tcPr>
          <w:p w:rsidR="001E7716" w:rsidRDefault="001E7716" w:rsidP="001E7716">
            <w:pPr>
              <w:spacing w:line="280" w:lineRule="exact"/>
            </w:pPr>
            <w:r>
              <w:t xml:space="preserve">• </w:t>
            </w:r>
            <w:r w:rsidRPr="003D2C1D">
              <w:t>заявление</w:t>
            </w:r>
            <w:r w:rsidR="00642DFB">
              <w:t xml:space="preserve"> </w:t>
            </w:r>
            <w:r w:rsidR="00642DFB" w:rsidRPr="003D2C1D">
              <w:t>с указанием причин утраты решения или приведения его в негодность</w:t>
            </w:r>
          </w:p>
          <w:p w:rsidR="006C5C36" w:rsidRDefault="001E7716" w:rsidP="006C5C36">
            <w:pPr>
              <w:spacing w:line="280" w:lineRule="exact"/>
            </w:pPr>
            <w:r>
              <w:t xml:space="preserve">• </w:t>
            </w:r>
            <w:r w:rsidRPr="003D2C1D">
              <w:t>паспорт</w:t>
            </w:r>
            <w:r w:rsidR="006C5C36">
              <w:t xml:space="preserve"> </w:t>
            </w:r>
            <w:r w:rsidR="006C5C36" w:rsidRPr="003D2C1D">
              <w:t>или иной документ, удостоверяющий личность</w:t>
            </w:r>
          </w:p>
          <w:p w:rsidR="00B5593F" w:rsidRPr="00B5593F" w:rsidRDefault="006C5C36" w:rsidP="009D4B39">
            <w:pPr>
              <w:spacing w:line="280" w:lineRule="exact"/>
            </w:pPr>
            <w:r>
              <w:t xml:space="preserve">• </w:t>
            </w:r>
            <w:r w:rsidR="00642DFB" w:rsidRPr="003D2C1D">
              <w:t>пришедшее в негодность решение – в случае, если решение пришло в негодность</w:t>
            </w:r>
          </w:p>
        </w:tc>
      </w:tr>
      <w:tr w:rsidR="00EE5CB3" w:rsidRPr="00B5593F" w:rsidTr="00C16A7B">
        <w:tc>
          <w:tcPr>
            <w:tcW w:w="5495" w:type="dxa"/>
          </w:tcPr>
          <w:p w:rsidR="00EE5CB3" w:rsidRDefault="00EE5CB3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4961" w:type="dxa"/>
          </w:tcPr>
          <w:p w:rsidR="00EE5CB3" w:rsidRDefault="00EE5CB3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EE5CB3" w:rsidRPr="00B5593F" w:rsidRDefault="00EE5CB3" w:rsidP="00B5593F">
            <w:pPr>
              <w:rPr>
                <w:lang w:val="en-US"/>
              </w:rPr>
            </w:pPr>
          </w:p>
        </w:tc>
      </w:tr>
      <w:tr w:rsidR="00EE5CB3" w:rsidRPr="00B5593F" w:rsidTr="00C16A7B">
        <w:tc>
          <w:tcPr>
            <w:tcW w:w="5495" w:type="dxa"/>
          </w:tcPr>
          <w:p w:rsidR="00EE5CB3" w:rsidRDefault="00EE5CB3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4961" w:type="dxa"/>
          </w:tcPr>
          <w:p w:rsidR="00EE5CB3" w:rsidRPr="009D3FEB" w:rsidRDefault="00642DFB" w:rsidP="00B5593F">
            <w:r w:rsidRPr="003D2C1D">
              <w:t>5 дней со дня подачи заявления</w:t>
            </w:r>
            <w:r w:rsidR="009E2CC4">
              <w:t xml:space="preserve"> </w:t>
            </w:r>
          </w:p>
        </w:tc>
      </w:tr>
      <w:tr w:rsidR="00EE5CB3" w:rsidRPr="00B5593F" w:rsidTr="00C16A7B">
        <w:tc>
          <w:tcPr>
            <w:tcW w:w="5495" w:type="dxa"/>
          </w:tcPr>
          <w:p w:rsidR="00EE5CB3" w:rsidRDefault="00EE5CB3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4961" w:type="dxa"/>
          </w:tcPr>
          <w:p w:rsidR="0026155E" w:rsidRDefault="001E7716" w:rsidP="0026155E">
            <w:r>
              <w:t>единовременно</w:t>
            </w:r>
          </w:p>
          <w:p w:rsidR="00EE5CB3" w:rsidRPr="00667B9B" w:rsidRDefault="00EE5CB3" w:rsidP="00B5593F"/>
        </w:tc>
      </w:tr>
      <w:tr w:rsidR="001E7716" w:rsidRPr="00B5593F" w:rsidTr="00C16A7B">
        <w:tc>
          <w:tcPr>
            <w:tcW w:w="10456" w:type="dxa"/>
            <w:gridSpan w:val="2"/>
          </w:tcPr>
          <w:p w:rsidR="000F56B4" w:rsidRDefault="000F56B4" w:rsidP="000F56B4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0F56B4" w:rsidRDefault="000F56B4" w:rsidP="000F56B4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 Вы можете обратиться:</w:t>
            </w:r>
          </w:p>
          <w:p w:rsidR="000F56B4" w:rsidRDefault="000F56B4" w:rsidP="000F56B4">
            <w:pPr>
              <w:spacing w:line="280" w:lineRule="exact"/>
              <w:ind w:firstLine="0"/>
            </w:pPr>
            <w:r>
              <w:t xml:space="preserve">•  в службу «Одно окно» райисполкома: г. Кировск,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 xml:space="preserve">, 80, </w:t>
            </w:r>
            <w:proofErr w:type="spellStart"/>
            <w:r>
              <w:t>каб</w:t>
            </w:r>
            <w:proofErr w:type="spellEnd"/>
            <w:r>
              <w:t>. 4, тел. (802237) 79-1-50,</w:t>
            </w:r>
            <w:r w:rsidRPr="005C6901">
              <w:t xml:space="preserve"> 79-1-51</w:t>
            </w:r>
            <w:r>
              <w:t>.</w:t>
            </w:r>
          </w:p>
          <w:p w:rsidR="000F56B4" w:rsidRDefault="000F56B4" w:rsidP="000F56B4">
            <w:pPr>
              <w:spacing w:line="280" w:lineRule="exact"/>
              <w:ind w:firstLine="0"/>
            </w:pPr>
            <w:r>
              <w:t>Режим работы: понедельник-пятница с 8.00 до 17.00.</w:t>
            </w:r>
          </w:p>
          <w:p w:rsidR="000F56B4" w:rsidRDefault="000F56B4" w:rsidP="000F56B4">
            <w:pPr>
              <w:spacing w:line="280" w:lineRule="exact"/>
              <w:ind w:firstLine="0"/>
            </w:pPr>
            <w:r>
              <w:t>или</w:t>
            </w:r>
          </w:p>
          <w:p w:rsidR="001E5AAF" w:rsidRDefault="000F56B4" w:rsidP="001E5AAF">
            <w:pPr>
              <w:spacing w:line="280" w:lineRule="exact"/>
              <w:ind w:firstLine="0"/>
              <w:rPr>
                <w:szCs w:val="30"/>
              </w:rPr>
            </w:pPr>
            <w:r>
              <w:t xml:space="preserve">• </w:t>
            </w:r>
            <w:r w:rsidR="001E5AAF">
              <w:rPr>
                <w:szCs w:val="30"/>
              </w:rPr>
              <w:t xml:space="preserve">к заместителю начальника управления по труду, занятости и социальной защите Петровской Ирине Александровне, каб.9,   тел. (802237) 79116. </w:t>
            </w:r>
          </w:p>
          <w:p w:rsidR="001E5AAF" w:rsidRDefault="001E5AAF" w:rsidP="001E5AAF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1E5AAF" w:rsidRDefault="001E5AAF" w:rsidP="001E5AAF">
            <w:pPr>
              <w:spacing w:line="280" w:lineRule="exact"/>
              <w:ind w:firstLine="459"/>
              <w:rPr>
                <w:szCs w:val="30"/>
              </w:rPr>
            </w:pPr>
            <w:r>
              <w:rPr>
                <w:szCs w:val="30"/>
              </w:rPr>
              <w:t xml:space="preserve">В случае временного отсутствия Петровской И.А., к </w:t>
            </w:r>
            <w:proofErr w:type="spellStart"/>
            <w:r>
              <w:rPr>
                <w:szCs w:val="30"/>
              </w:rPr>
              <w:t>Гринфельд</w:t>
            </w:r>
            <w:proofErr w:type="spellEnd"/>
            <w:r>
              <w:rPr>
                <w:szCs w:val="30"/>
              </w:rPr>
              <w:t xml:space="preserve"> Ирине Евгеньевне, начальнику отдела социальной защиты, пенсий и пособий управления, </w:t>
            </w:r>
            <w:proofErr w:type="spellStart"/>
            <w:r>
              <w:rPr>
                <w:szCs w:val="30"/>
              </w:rPr>
              <w:t>каб</w:t>
            </w:r>
            <w:proofErr w:type="spellEnd"/>
            <w:r>
              <w:rPr>
                <w:szCs w:val="30"/>
              </w:rPr>
              <w:t xml:space="preserve">. 13, тел. (802237)  79120.  </w:t>
            </w:r>
          </w:p>
          <w:p w:rsidR="001E5AAF" w:rsidRDefault="001E5AAF" w:rsidP="001E5AAF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0F56B4" w:rsidRDefault="000F56B4" w:rsidP="000F56B4">
            <w:pPr>
              <w:spacing w:line="280" w:lineRule="exact"/>
              <w:ind w:firstLine="0"/>
            </w:pPr>
            <w:bookmarkStart w:id="0" w:name="_GoBack"/>
            <w:bookmarkEnd w:id="0"/>
          </w:p>
          <w:p w:rsidR="000F56B4" w:rsidRDefault="000F56B4" w:rsidP="000F56B4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0F56B4" w:rsidRDefault="000F56B4" w:rsidP="000F56B4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0F56B4" w:rsidRDefault="000F56B4" w:rsidP="000F56B4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1E7716" w:rsidRDefault="000F56B4" w:rsidP="000F56B4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C16A7B">
      <w:pgSz w:w="11906" w:h="16838"/>
      <w:pgMar w:top="567" w:right="28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41A39"/>
    <w:rsid w:val="000D7BA6"/>
    <w:rsid w:val="000F49B6"/>
    <w:rsid w:val="000F56B4"/>
    <w:rsid w:val="001067EC"/>
    <w:rsid w:val="00167363"/>
    <w:rsid w:val="001D789F"/>
    <w:rsid w:val="001E5AAF"/>
    <w:rsid w:val="001E7716"/>
    <w:rsid w:val="002072E8"/>
    <w:rsid w:val="0020794D"/>
    <w:rsid w:val="00234C18"/>
    <w:rsid w:val="0026155E"/>
    <w:rsid w:val="002639B6"/>
    <w:rsid w:val="0029111F"/>
    <w:rsid w:val="00296292"/>
    <w:rsid w:val="003137A9"/>
    <w:rsid w:val="00313B00"/>
    <w:rsid w:val="0031543E"/>
    <w:rsid w:val="00323B29"/>
    <w:rsid w:val="003540A1"/>
    <w:rsid w:val="003776DB"/>
    <w:rsid w:val="00380135"/>
    <w:rsid w:val="00391514"/>
    <w:rsid w:val="003B30C5"/>
    <w:rsid w:val="003E0778"/>
    <w:rsid w:val="004C623C"/>
    <w:rsid w:val="004C78B4"/>
    <w:rsid w:val="00507E57"/>
    <w:rsid w:val="005A42A5"/>
    <w:rsid w:val="005B41A8"/>
    <w:rsid w:val="005E10A5"/>
    <w:rsid w:val="00642DFB"/>
    <w:rsid w:val="00667B9B"/>
    <w:rsid w:val="00691332"/>
    <w:rsid w:val="006B45D1"/>
    <w:rsid w:val="006C5C36"/>
    <w:rsid w:val="006F5161"/>
    <w:rsid w:val="00713CC9"/>
    <w:rsid w:val="0073402E"/>
    <w:rsid w:val="0078458D"/>
    <w:rsid w:val="007919E8"/>
    <w:rsid w:val="0084461C"/>
    <w:rsid w:val="008507FC"/>
    <w:rsid w:val="008C3E0D"/>
    <w:rsid w:val="008E1C99"/>
    <w:rsid w:val="009A3F81"/>
    <w:rsid w:val="009A547B"/>
    <w:rsid w:val="009D3FEB"/>
    <w:rsid w:val="009D4B39"/>
    <w:rsid w:val="009E2CC4"/>
    <w:rsid w:val="00A06649"/>
    <w:rsid w:val="00A72018"/>
    <w:rsid w:val="00AD024F"/>
    <w:rsid w:val="00B05F31"/>
    <w:rsid w:val="00B3361A"/>
    <w:rsid w:val="00B5593F"/>
    <w:rsid w:val="00BA5F4F"/>
    <w:rsid w:val="00BF2789"/>
    <w:rsid w:val="00C16A7B"/>
    <w:rsid w:val="00C31DE7"/>
    <w:rsid w:val="00C87137"/>
    <w:rsid w:val="00C911A8"/>
    <w:rsid w:val="00CE633A"/>
    <w:rsid w:val="00CF07DD"/>
    <w:rsid w:val="00D2285B"/>
    <w:rsid w:val="00D2350D"/>
    <w:rsid w:val="00D37ED0"/>
    <w:rsid w:val="00DB1EE5"/>
    <w:rsid w:val="00DC3192"/>
    <w:rsid w:val="00DD0F46"/>
    <w:rsid w:val="00E04207"/>
    <w:rsid w:val="00E15288"/>
    <w:rsid w:val="00E41A51"/>
    <w:rsid w:val="00E7254C"/>
    <w:rsid w:val="00E874B7"/>
    <w:rsid w:val="00ED4EC5"/>
    <w:rsid w:val="00EE07D6"/>
    <w:rsid w:val="00EE5CB3"/>
    <w:rsid w:val="00F55358"/>
    <w:rsid w:val="00F74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3285E-1009-4C1F-8AC3-51E190B8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11</cp:revision>
  <cp:lastPrinted>2017-06-17T08:13:00Z</cp:lastPrinted>
  <dcterms:created xsi:type="dcterms:W3CDTF">2015-04-23T16:18:00Z</dcterms:created>
  <dcterms:modified xsi:type="dcterms:W3CDTF">2017-10-12T16:47:00Z</dcterms:modified>
</cp:coreProperties>
</file>