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F" w:rsidRDefault="003563CF" w:rsidP="003563CF">
      <w:pPr>
        <w:jc w:val="center"/>
      </w:pPr>
      <w:r>
        <w:t>О предстоящем заседании окружной избирательной комиссии, расположенной на территории Бобруйского района</w:t>
      </w:r>
    </w:p>
    <w:p w:rsidR="003563CF" w:rsidRDefault="003563CF" w:rsidP="003563CF"/>
    <w:p w:rsidR="00960BC9" w:rsidRDefault="003563CF" w:rsidP="003563CF">
      <w:pPr>
        <w:spacing w:line="240" w:lineRule="auto"/>
        <w:ind w:firstLine="709"/>
        <w:jc w:val="both"/>
      </w:pPr>
      <w:r>
        <w:t>Первое заседание окружной избирательной комиссии Бобруйского сельского избирательного округа № 80 состоится 28.06.2016 г. в 12.20 по адресу: г. Бобруйск, ул</w:t>
      </w:r>
      <w:proofErr w:type="gramStart"/>
      <w:r>
        <w:t>.П</w:t>
      </w:r>
      <w:proofErr w:type="gramEnd"/>
      <w:r>
        <w:t>ушкина, 215а, малый зал райисполкома, телефон для справок 72-06-35.</w:t>
      </w:r>
    </w:p>
    <w:sectPr w:rsidR="00960BC9" w:rsidSect="006E5211">
      <w:pgSz w:w="11906" w:h="16838" w:code="9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3CF"/>
    <w:rsid w:val="002046D8"/>
    <w:rsid w:val="00204CF7"/>
    <w:rsid w:val="003563CF"/>
    <w:rsid w:val="003E3C4E"/>
    <w:rsid w:val="004B4D25"/>
    <w:rsid w:val="006512EF"/>
    <w:rsid w:val="006D5FC2"/>
    <w:rsid w:val="006E5211"/>
    <w:rsid w:val="00784D42"/>
    <w:rsid w:val="008F58C5"/>
    <w:rsid w:val="0090053D"/>
    <w:rsid w:val="00960BC9"/>
    <w:rsid w:val="00B06DEA"/>
    <w:rsid w:val="00B64A74"/>
    <w:rsid w:val="00BA057C"/>
    <w:rsid w:val="00BB532F"/>
    <w:rsid w:val="00BD6952"/>
    <w:rsid w:val="00EC5587"/>
    <w:rsid w:val="00F34192"/>
    <w:rsid w:val="00F87EBE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karankevich_nv</cp:lastModifiedBy>
  <cp:revision>1</cp:revision>
  <dcterms:created xsi:type="dcterms:W3CDTF">2016-07-05T11:39:00Z</dcterms:created>
  <dcterms:modified xsi:type="dcterms:W3CDTF">2016-07-05T11:39:00Z</dcterms:modified>
</cp:coreProperties>
</file>