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E" w:rsidRDefault="002A37BE" w:rsidP="002A37BE">
      <w:pPr>
        <w:spacing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Окружная избирательная комиссия</w:t>
      </w:r>
      <w:r>
        <w:rPr>
          <w:sz w:val="30"/>
          <w:szCs w:val="30"/>
        </w:rPr>
        <w:br/>
        <w:t>Бобруйского сельского избирательного округа № 80</w:t>
      </w:r>
    </w:p>
    <w:p w:rsidR="002A37BE" w:rsidRDefault="002A37BE" w:rsidP="002A37BE">
      <w:pPr>
        <w:spacing w:after="120" w:line="280" w:lineRule="exact"/>
        <w:jc w:val="center"/>
        <w:rPr>
          <w:sz w:val="30"/>
          <w:szCs w:val="30"/>
        </w:rPr>
      </w:pPr>
    </w:p>
    <w:tbl>
      <w:tblPr>
        <w:tblW w:w="9705" w:type="dxa"/>
        <w:tblLayout w:type="fixed"/>
        <w:tblLook w:val="04A0"/>
      </w:tblPr>
      <w:tblGrid>
        <w:gridCol w:w="3793"/>
        <w:gridCol w:w="5912"/>
      </w:tblGrid>
      <w:tr w:rsidR="002A37BE" w:rsidTr="002A37BE">
        <w:tc>
          <w:tcPr>
            <w:tcW w:w="3794" w:type="dxa"/>
            <w:hideMark/>
          </w:tcPr>
          <w:p w:rsidR="002A37BE" w:rsidRDefault="002A37BE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АРТЮХОВА </w:t>
            </w:r>
            <w:r>
              <w:rPr>
                <w:sz w:val="30"/>
                <w:szCs w:val="30"/>
              </w:rPr>
              <w:br/>
              <w:t xml:space="preserve">Татьяна Викторовна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БЕЛОУСОВА </w:t>
            </w:r>
            <w:r>
              <w:rPr>
                <w:sz w:val="30"/>
                <w:szCs w:val="30"/>
              </w:rPr>
              <w:br/>
              <w:t>Елена Валерьевна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БОБР </w:t>
            </w:r>
            <w:r>
              <w:rPr>
                <w:sz w:val="30"/>
                <w:szCs w:val="30"/>
              </w:rPr>
              <w:br/>
              <w:t>Ирина Валентиновна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-4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ДОВНАР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Евгения Владимировна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Белорусского общественного объединения  ветеранов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КОЛОШМАНОВА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Алина Николаевна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общественного объединения «Белорусский фонд мира»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ПОДОЛЯК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Вероника Владимировна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общественного объединения «Белорусский республиканский союз молодежи»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3"/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САВОНЧИК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Ольга Константиновна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СЕМЕНЧУКОВА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Светлана Георгиевна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Республиканского профессионального союза работников образования и науки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СТАРОВОЙТОВА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Ирина Эдуардовна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трудового коллектива Бобруйского районного исполнительного комитета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ТАРАСЕВИЧ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Татьяна Васильевна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Республиканского общественного объединения «Белая Русь»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ТОКАРЕВ</w:t>
            </w:r>
            <w:r>
              <w:rPr>
                <w:sz w:val="30"/>
                <w:szCs w:val="30"/>
              </w:rPr>
              <w:br/>
              <w:t>Виталий Сергеевич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2A37BE" w:rsidTr="002A37BE">
        <w:tc>
          <w:tcPr>
            <w:tcW w:w="3794" w:type="dxa"/>
            <w:hideMark/>
          </w:tcPr>
          <w:p w:rsidR="002A37BE" w:rsidRDefault="002A37BE">
            <w:pPr>
              <w:pStyle w:val="a4"/>
              <w:spacing w:after="12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ФЕДНЕВ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Сергей Иванович </w:t>
            </w:r>
          </w:p>
        </w:tc>
        <w:tc>
          <w:tcPr>
            <w:tcW w:w="5914" w:type="dxa"/>
            <w:hideMark/>
          </w:tcPr>
          <w:p w:rsidR="002A37BE" w:rsidRDefault="002A37BE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Республиканского профессионального союза работников агропромышленного комплекса</w:t>
            </w:r>
          </w:p>
        </w:tc>
      </w:tr>
      <w:tr w:rsidR="002A37BE" w:rsidTr="002A37BE">
        <w:tc>
          <w:tcPr>
            <w:tcW w:w="3794" w:type="dxa"/>
          </w:tcPr>
          <w:p w:rsidR="002A37BE" w:rsidRDefault="002A37BE">
            <w:pPr>
              <w:pStyle w:val="a4"/>
              <w:spacing w:after="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ЯКИМОВА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Наталья Адамовна</w:t>
            </w:r>
          </w:p>
          <w:p w:rsidR="002A37BE" w:rsidRDefault="002A37BE">
            <w:pPr>
              <w:pStyle w:val="a4"/>
              <w:spacing w:after="0" w:line="280" w:lineRule="exact"/>
              <w:ind w:left="0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5914" w:type="dxa"/>
            <w:hideMark/>
          </w:tcPr>
          <w:p w:rsidR="002A37BE" w:rsidRDefault="002A37B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общественного объединения «Белорусский союз женщин»</w:t>
            </w:r>
          </w:p>
        </w:tc>
      </w:tr>
    </w:tbl>
    <w:p w:rsidR="002A37BE" w:rsidRDefault="002A37BE" w:rsidP="002A37B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комиссии: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Бобруйск, ул. Пушкина, 215а,           кабинет 2; тел. 8 (0225) 75 16 04</w:t>
      </w:r>
    </w:p>
    <w:p w:rsidR="00960BC9" w:rsidRDefault="00960BC9"/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37BE"/>
    <w:rsid w:val="002046D8"/>
    <w:rsid w:val="002A37BE"/>
    <w:rsid w:val="003E3C4E"/>
    <w:rsid w:val="004B4D25"/>
    <w:rsid w:val="006512EF"/>
    <w:rsid w:val="006D5FC2"/>
    <w:rsid w:val="006E1F3E"/>
    <w:rsid w:val="006E5211"/>
    <w:rsid w:val="00784D42"/>
    <w:rsid w:val="008F58C5"/>
    <w:rsid w:val="0090053D"/>
    <w:rsid w:val="00960BC9"/>
    <w:rsid w:val="00B06DEA"/>
    <w:rsid w:val="00B64A74"/>
    <w:rsid w:val="00BA057C"/>
    <w:rsid w:val="00BB532F"/>
    <w:rsid w:val="00BD6952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B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B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A37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2016-07-12T12:38:00Z</dcterms:created>
  <dcterms:modified xsi:type="dcterms:W3CDTF">2016-07-12T12:39:00Z</dcterms:modified>
</cp:coreProperties>
</file>