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81" w:rsidRPr="00B0377A" w:rsidRDefault="00AB2A81" w:rsidP="00AB2A81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B037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Предварительное информирование граждан и юридических лиц о планируемой хозяйственной деятельности</w:t>
      </w:r>
      <w:r w:rsidRPr="00B0377A">
        <w:rPr>
          <w:rFonts w:ascii="Times New Roman" w:hAnsi="Times New Roman" w:cs="Times New Roman"/>
          <w:color w:val="000000"/>
          <w:sz w:val="30"/>
          <w:szCs w:val="30"/>
        </w:rPr>
        <w:t xml:space="preserve"> по объекту «Памятник архитектуры XVIII </w:t>
      </w:r>
      <w:r w:rsidRPr="00B0377A">
        <w:rPr>
          <w:rFonts w:ascii="Times New Roman" w:hAnsi="Times New Roman" w:cs="Times New Roman"/>
          <w:smallCaps/>
          <w:color w:val="000000"/>
          <w:sz w:val="30"/>
          <w:szCs w:val="30"/>
        </w:rPr>
        <w:t xml:space="preserve">XIX </w:t>
      </w:r>
      <w:proofErr w:type="spellStart"/>
      <w:r w:rsidRPr="00B0377A">
        <w:rPr>
          <w:rFonts w:ascii="Times New Roman" w:hAnsi="Times New Roman" w:cs="Times New Roman"/>
          <w:smallCaps/>
          <w:color w:val="000000"/>
          <w:sz w:val="30"/>
          <w:szCs w:val="30"/>
        </w:rPr>
        <w:t>b.b</w:t>
      </w:r>
      <w:proofErr w:type="spellEnd"/>
      <w:r w:rsidRPr="00B0377A">
        <w:rPr>
          <w:rFonts w:ascii="Times New Roman" w:hAnsi="Times New Roman" w:cs="Times New Roman"/>
          <w:smallCaps/>
          <w:color w:val="000000"/>
          <w:sz w:val="30"/>
          <w:szCs w:val="30"/>
        </w:rPr>
        <w:t xml:space="preserve"> </w:t>
      </w:r>
      <w:r w:rsidRPr="00B0377A">
        <w:rPr>
          <w:rFonts w:ascii="Times New Roman" w:hAnsi="Times New Roman" w:cs="Times New Roman"/>
          <w:color w:val="000000"/>
          <w:sz w:val="30"/>
          <w:szCs w:val="30"/>
        </w:rPr>
        <w:t xml:space="preserve">- дворцово - парковый ансамбль в </w:t>
      </w:r>
      <w:proofErr w:type="spellStart"/>
      <w:r w:rsidRPr="00B0377A">
        <w:rPr>
          <w:rFonts w:ascii="Times New Roman" w:hAnsi="Times New Roman" w:cs="Times New Roman"/>
          <w:color w:val="000000"/>
          <w:sz w:val="30"/>
          <w:szCs w:val="30"/>
        </w:rPr>
        <w:t>п</w:t>
      </w:r>
      <w:proofErr w:type="gramStart"/>
      <w:r w:rsidRPr="00B0377A">
        <w:rPr>
          <w:rFonts w:ascii="Times New Roman" w:hAnsi="Times New Roman" w:cs="Times New Roman"/>
          <w:color w:val="000000"/>
          <w:sz w:val="30"/>
          <w:szCs w:val="30"/>
        </w:rPr>
        <w:t>.Ж</w:t>
      </w:r>
      <w:proofErr w:type="gramEnd"/>
      <w:r w:rsidRPr="00B0377A">
        <w:rPr>
          <w:rFonts w:ascii="Times New Roman" w:hAnsi="Times New Roman" w:cs="Times New Roman"/>
          <w:color w:val="000000"/>
          <w:sz w:val="30"/>
          <w:szCs w:val="30"/>
        </w:rPr>
        <w:t>иличи</w:t>
      </w:r>
      <w:proofErr w:type="spellEnd"/>
      <w:r w:rsidRPr="00B0377A">
        <w:rPr>
          <w:rFonts w:ascii="Times New Roman" w:hAnsi="Times New Roman" w:cs="Times New Roman"/>
          <w:color w:val="000000"/>
          <w:sz w:val="30"/>
          <w:szCs w:val="30"/>
        </w:rPr>
        <w:t>, Кировского района. Могилевской области. Реставрация с приспособлением»</w:t>
      </w:r>
    </w:p>
    <w:p w:rsidR="00AB2A81" w:rsidRPr="00B0377A" w:rsidRDefault="00AB2A81" w:rsidP="00AB2A81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работ по проведению ОВОС</w:t>
      </w:r>
    </w:p>
    <w:tbl>
      <w:tblPr>
        <w:tblW w:w="10170" w:type="dxa"/>
        <w:tblCellSpacing w:w="0" w:type="dxa"/>
        <w:tblBorders>
          <w:top w:val="single" w:sz="6" w:space="0" w:color="004152"/>
          <w:left w:val="single" w:sz="6" w:space="0" w:color="004152"/>
          <w:bottom w:val="single" w:sz="6" w:space="0" w:color="004152"/>
          <w:right w:val="single" w:sz="6" w:space="0" w:color="00415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970"/>
      </w:tblGrid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выполнения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программы проведения ОВОС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05.09.2022 – 06.09.2022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предварительного уведомления о планируемой деятельности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05.09.2022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отчёта ОВОС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комиссии по подготовке и проведению общественных обсуждений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05.09.2022 – 06.09.2022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Уведомление общественности о начале процедуры общественных обсуждений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09.09.2022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ОВОС и подготовка отчета об ОВОС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09.09.2022 – 08.10.2022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 обращений общественности о необходимости проведения собрания по обсуждению отчёта об ОВОС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09.09.2022 – 08.10.2022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Уведомление общественности о дате и месте проведения собрания по обсуждению отчёта об ОВОС*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Будет сообщено дополнительно, в случае обращения граждан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собрания по обсуждению отчёта об ОВОС*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Будет сообщено дополнительно, в случае обращения граждан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протокола собрания*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Дополнительный срок, в случае обращения граждан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Доработка отчета об ОВОС по замечаниям общественности*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неделя, в случае обращения граждан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результатов общественных обсуждений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10.10.2022 – 24.10.2022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 2022 года</w:t>
            </w:r>
          </w:p>
        </w:tc>
      </w:tr>
      <w:tr w:rsidR="00AB2A81" w:rsidRPr="00B0377A" w:rsidTr="00AB2A81">
        <w:trPr>
          <w:tblCellSpacing w:w="0" w:type="dxa"/>
        </w:trPr>
        <w:tc>
          <w:tcPr>
            <w:tcW w:w="720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решения в отношении планируемой деятельности</w:t>
            </w:r>
          </w:p>
        </w:tc>
        <w:tc>
          <w:tcPr>
            <w:tcW w:w="2970" w:type="dxa"/>
            <w:tcBorders>
              <w:top w:val="single" w:sz="6" w:space="0" w:color="004152"/>
              <w:left w:val="single" w:sz="6" w:space="0" w:color="004152"/>
              <w:bottom w:val="single" w:sz="6" w:space="0" w:color="004152"/>
              <w:right w:val="single" w:sz="6" w:space="0" w:color="004152"/>
            </w:tcBorders>
            <w:shd w:val="clear" w:color="auto" w:fill="EFEFEF"/>
            <w:vAlign w:val="center"/>
            <w:hideMark/>
          </w:tcPr>
          <w:p w:rsidR="00AB2A81" w:rsidRPr="00B0377A" w:rsidRDefault="00AB2A81" w:rsidP="00AB2A81">
            <w:pPr>
              <w:spacing w:before="240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 2022 года</w:t>
            </w:r>
          </w:p>
        </w:tc>
      </w:tr>
    </w:tbl>
    <w:p w:rsidR="00AB2A81" w:rsidRPr="00B0377A" w:rsidRDefault="00AB2A81" w:rsidP="00AB2A81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037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Общая характеристика планируемой деятельности</w:t>
      </w:r>
    </w:p>
    <w:p w:rsidR="00AB2A81" w:rsidRPr="00B0377A" w:rsidRDefault="00AB2A81" w:rsidP="00AB2A81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B2A81" w:rsidRPr="00B0377A" w:rsidRDefault="00AB2A81" w:rsidP="00AB2A81">
      <w:pPr>
        <w:pStyle w:val="20"/>
        <w:jc w:val="both"/>
        <w:rPr>
          <w:sz w:val="30"/>
          <w:szCs w:val="30"/>
        </w:rPr>
      </w:pPr>
      <w:r w:rsidRPr="00B0377A">
        <w:rPr>
          <w:color w:val="000000"/>
          <w:sz w:val="30"/>
          <w:szCs w:val="30"/>
        </w:rPr>
        <w:t xml:space="preserve">В рамках проекта «Памятник архитектуры XVIII </w:t>
      </w:r>
      <w:r w:rsidRPr="00B0377A">
        <w:rPr>
          <w:smallCaps/>
          <w:color w:val="000000"/>
          <w:sz w:val="30"/>
          <w:szCs w:val="30"/>
        </w:rPr>
        <w:t xml:space="preserve">XIX </w:t>
      </w:r>
      <w:proofErr w:type="spellStart"/>
      <w:r w:rsidRPr="00B0377A">
        <w:rPr>
          <w:smallCaps/>
          <w:color w:val="000000"/>
          <w:sz w:val="30"/>
          <w:szCs w:val="30"/>
        </w:rPr>
        <w:t>b.b</w:t>
      </w:r>
      <w:proofErr w:type="spellEnd"/>
      <w:r w:rsidRPr="00B0377A">
        <w:rPr>
          <w:smallCaps/>
          <w:color w:val="000000"/>
          <w:sz w:val="30"/>
          <w:szCs w:val="30"/>
        </w:rPr>
        <w:t xml:space="preserve"> </w:t>
      </w:r>
      <w:r w:rsidRPr="00B0377A">
        <w:rPr>
          <w:color w:val="000000"/>
          <w:sz w:val="30"/>
          <w:szCs w:val="30"/>
        </w:rPr>
        <w:t xml:space="preserve">- дворцово - парковый ансамбль в </w:t>
      </w:r>
      <w:proofErr w:type="spellStart"/>
      <w:r w:rsidRPr="00B0377A">
        <w:rPr>
          <w:color w:val="000000"/>
          <w:sz w:val="30"/>
          <w:szCs w:val="30"/>
        </w:rPr>
        <w:t>п</w:t>
      </w:r>
      <w:proofErr w:type="gramStart"/>
      <w:r w:rsidRPr="00B0377A">
        <w:rPr>
          <w:color w:val="000000"/>
          <w:sz w:val="30"/>
          <w:szCs w:val="30"/>
        </w:rPr>
        <w:t>.Ж</w:t>
      </w:r>
      <w:proofErr w:type="gramEnd"/>
      <w:r w:rsidRPr="00B0377A">
        <w:rPr>
          <w:color w:val="000000"/>
          <w:sz w:val="30"/>
          <w:szCs w:val="30"/>
        </w:rPr>
        <w:t>иличи</w:t>
      </w:r>
      <w:proofErr w:type="spellEnd"/>
      <w:r w:rsidRPr="00B0377A">
        <w:rPr>
          <w:color w:val="000000"/>
          <w:sz w:val="30"/>
          <w:szCs w:val="30"/>
        </w:rPr>
        <w:t>, Кировского района. Могилевской области. Реставрация с приспособлением» планируемая деятельность предусматривает реставрацию с приспособле</w:t>
      </w:r>
      <w:r w:rsidRPr="00B0377A">
        <w:rPr>
          <w:color w:val="000000"/>
          <w:sz w:val="30"/>
          <w:szCs w:val="30"/>
        </w:rPr>
        <w:softHyphen/>
        <w:t>нием исторического комплекса - дворца Булгаков под музей с библиотекой и школой искусств, а также с восстановлением исторической оранжереи и благоустройством территории.</w:t>
      </w:r>
    </w:p>
    <w:p w:rsidR="00AB2A81" w:rsidRDefault="00AB2A81" w:rsidP="00AB2A81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6514B" w:rsidRDefault="0006514B"/>
    <w:sectPr w:rsidR="0006514B" w:rsidSect="0006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81"/>
    <w:rsid w:val="0006514B"/>
    <w:rsid w:val="004E57FE"/>
    <w:rsid w:val="00AB2A81"/>
    <w:rsid w:val="00B0377A"/>
    <w:rsid w:val="00E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A81"/>
    <w:rPr>
      <w:b/>
      <w:bCs/>
    </w:rPr>
  </w:style>
  <w:style w:type="character" w:customStyle="1" w:styleId="2">
    <w:name w:val="Основной текст (2)_"/>
    <w:basedOn w:val="a0"/>
    <w:link w:val="20"/>
    <w:rsid w:val="00AB2A8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B2A81"/>
    <w:pPr>
      <w:widowControl w:val="0"/>
      <w:spacing w:after="0" w:line="257" w:lineRule="auto"/>
      <w:ind w:left="580" w:firstLine="42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A81"/>
    <w:rPr>
      <w:b/>
      <w:bCs/>
    </w:rPr>
  </w:style>
  <w:style w:type="character" w:customStyle="1" w:styleId="2">
    <w:name w:val="Основной текст (2)_"/>
    <w:basedOn w:val="a0"/>
    <w:link w:val="20"/>
    <w:rsid w:val="00AB2A8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B2A81"/>
    <w:pPr>
      <w:widowControl w:val="0"/>
      <w:spacing w:after="0" w:line="257" w:lineRule="auto"/>
      <w:ind w:left="580" w:firstLine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Басак Галина Петровна</dc:creator>
  <cp:lastModifiedBy>Белявская Виктория Леонидовна</cp:lastModifiedBy>
  <cp:revision>2</cp:revision>
  <dcterms:created xsi:type="dcterms:W3CDTF">2022-09-06T06:08:00Z</dcterms:created>
  <dcterms:modified xsi:type="dcterms:W3CDTF">2022-09-06T06:08:00Z</dcterms:modified>
</cp:coreProperties>
</file>