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0"/>
        <w:tblW w:w="0" w:type="auto"/>
        <w:tblLayout w:type="fixed"/>
        <w:tblLook w:val="04A0"/>
      </w:tblPr>
      <w:tblGrid>
        <w:gridCol w:w="4227"/>
        <w:gridCol w:w="985"/>
        <w:gridCol w:w="4227"/>
      </w:tblGrid>
      <w:tr w:rsidR="001D6EBF" w:rsidTr="00E431EE">
        <w:trPr>
          <w:trHeight w:hRule="exact" w:val="942"/>
        </w:trPr>
        <w:tc>
          <w:tcPr>
            <w:tcW w:w="4227" w:type="dxa"/>
          </w:tcPr>
          <w:p w:rsidR="001D6EBF" w:rsidRDefault="00A51C9E" w:rsidP="00E431EE">
            <w:pPr>
              <w:pStyle w:val="a8"/>
            </w:pPr>
            <w:r>
              <w:rPr>
                <w:noProof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5" w:type="dxa"/>
          </w:tcPr>
          <w:p w:rsidR="001D6EBF" w:rsidRDefault="001D6EBF" w:rsidP="00E431EE">
            <w:pPr>
              <w:pStyle w:val="a8"/>
            </w:pPr>
          </w:p>
        </w:tc>
        <w:tc>
          <w:tcPr>
            <w:tcW w:w="4227" w:type="dxa"/>
          </w:tcPr>
          <w:p w:rsidR="001D6EBF" w:rsidRDefault="001D6EBF" w:rsidP="00E431EE">
            <w:pPr>
              <w:pStyle w:val="a8"/>
            </w:pPr>
          </w:p>
        </w:tc>
      </w:tr>
      <w:tr w:rsidR="001D6EBF" w:rsidTr="00E431EE">
        <w:trPr>
          <w:trHeight w:hRule="exact" w:val="906"/>
        </w:trPr>
        <w:tc>
          <w:tcPr>
            <w:tcW w:w="4227" w:type="dxa"/>
            <w:vAlign w:val="center"/>
          </w:tcPr>
          <w:p w:rsidR="001D6EBF" w:rsidRPr="000559DE" w:rsidRDefault="001D6EBF" w:rsidP="00E431EE">
            <w:pPr>
              <w:pStyle w:val="a8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1D6EBF" w:rsidRPr="000559DE" w:rsidRDefault="001D6EBF" w:rsidP="00E431EE">
            <w:pPr>
              <w:pStyle w:val="a8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85" w:type="dxa"/>
            <w:vAlign w:val="center"/>
          </w:tcPr>
          <w:p w:rsidR="001D6EBF" w:rsidRPr="000559DE" w:rsidRDefault="001D6EBF" w:rsidP="00E431E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4227" w:type="dxa"/>
            <w:vAlign w:val="center"/>
          </w:tcPr>
          <w:p w:rsidR="001D6EBF" w:rsidRPr="000559DE" w:rsidRDefault="001D6EBF" w:rsidP="00E431EE">
            <w:pPr>
              <w:pStyle w:val="a8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1D6EBF" w:rsidRPr="000559DE" w:rsidTr="00E431EE">
        <w:trPr>
          <w:trHeight w:hRule="exact" w:val="874"/>
        </w:trPr>
        <w:tc>
          <w:tcPr>
            <w:tcW w:w="4227" w:type="dxa"/>
            <w:vAlign w:val="center"/>
          </w:tcPr>
          <w:p w:rsidR="001D6EBF" w:rsidRPr="000559DE" w:rsidRDefault="001D6EBF" w:rsidP="00E431EE">
            <w:pPr>
              <w:pStyle w:val="a8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1D6EBF" w:rsidRPr="000559DE" w:rsidRDefault="001D6EBF" w:rsidP="00E431EE">
            <w:pPr>
              <w:pStyle w:val="a8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85" w:type="dxa"/>
            <w:vAlign w:val="center"/>
          </w:tcPr>
          <w:p w:rsidR="001D6EBF" w:rsidRPr="000559DE" w:rsidRDefault="001D6EBF" w:rsidP="00E431EE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4227" w:type="dxa"/>
            <w:vAlign w:val="center"/>
          </w:tcPr>
          <w:p w:rsidR="001D6EBF" w:rsidRPr="000559DE" w:rsidRDefault="001D6EBF" w:rsidP="00E431EE">
            <w:pPr>
              <w:pStyle w:val="a8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1D6EBF" w:rsidTr="00E431EE">
        <w:trPr>
          <w:trHeight w:hRule="exact" w:val="592"/>
        </w:trPr>
        <w:tc>
          <w:tcPr>
            <w:tcW w:w="4227" w:type="dxa"/>
            <w:vAlign w:val="center"/>
          </w:tcPr>
          <w:p w:rsidR="001D6EBF" w:rsidRPr="00DA033E" w:rsidRDefault="001D6EBF" w:rsidP="00E431EE">
            <w:pPr>
              <w:pStyle w:val="a8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85" w:type="dxa"/>
            <w:vAlign w:val="center"/>
          </w:tcPr>
          <w:p w:rsidR="001D6EBF" w:rsidRPr="00DA033E" w:rsidRDefault="001D6EBF" w:rsidP="00E431EE">
            <w:pPr>
              <w:pStyle w:val="a8"/>
              <w:jc w:val="center"/>
              <w:rPr>
                <w:sz w:val="36"/>
                <w:szCs w:val="36"/>
              </w:rPr>
            </w:pPr>
          </w:p>
        </w:tc>
        <w:tc>
          <w:tcPr>
            <w:tcW w:w="4227" w:type="dxa"/>
            <w:vAlign w:val="center"/>
          </w:tcPr>
          <w:p w:rsidR="001D6EBF" w:rsidRPr="00DA033E" w:rsidRDefault="001D6EBF" w:rsidP="00E431EE">
            <w:pPr>
              <w:pStyle w:val="a8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1D6EBF" w:rsidTr="00E431EE">
        <w:trPr>
          <w:trHeight w:hRule="exact" w:val="88"/>
        </w:trPr>
        <w:tc>
          <w:tcPr>
            <w:tcW w:w="4227" w:type="dxa"/>
            <w:vAlign w:val="center"/>
          </w:tcPr>
          <w:p w:rsidR="001D6EBF" w:rsidRPr="00B45D32" w:rsidRDefault="001D6EBF" w:rsidP="00E431EE">
            <w:pPr>
              <w:pStyle w:val="a8"/>
              <w:jc w:val="center"/>
              <w:rPr>
                <w:noProof/>
                <w:lang w:val="be-BY"/>
              </w:rPr>
            </w:pPr>
          </w:p>
        </w:tc>
        <w:tc>
          <w:tcPr>
            <w:tcW w:w="985" w:type="dxa"/>
          </w:tcPr>
          <w:p w:rsidR="001D6EBF" w:rsidRDefault="001D6EBF" w:rsidP="00E431EE">
            <w:pPr>
              <w:pStyle w:val="a8"/>
            </w:pPr>
          </w:p>
        </w:tc>
        <w:tc>
          <w:tcPr>
            <w:tcW w:w="4227" w:type="dxa"/>
          </w:tcPr>
          <w:p w:rsidR="001D6EBF" w:rsidRPr="00DA033E" w:rsidRDefault="001D6EBF" w:rsidP="00E431EE">
            <w:pPr>
              <w:pStyle w:val="a8"/>
              <w:jc w:val="right"/>
              <w:rPr>
                <w:rFonts w:ascii="Arial" w:hAnsi="Arial" w:cs="Arial"/>
                <w:b/>
                <w:noProof/>
                <w:lang w:val="be-BY"/>
              </w:rPr>
            </w:pPr>
          </w:p>
        </w:tc>
      </w:tr>
      <w:tr w:rsidR="001D6EBF" w:rsidRPr="00A51C9E" w:rsidTr="00E431EE">
        <w:trPr>
          <w:trHeight w:hRule="exact" w:val="376"/>
        </w:trPr>
        <w:tc>
          <w:tcPr>
            <w:tcW w:w="4227" w:type="dxa"/>
            <w:vAlign w:val="center"/>
          </w:tcPr>
          <w:p w:rsidR="001D6EBF" w:rsidRPr="00A51C9E" w:rsidRDefault="0013346B" w:rsidP="00E431EE">
            <w:pPr>
              <w:pStyle w:val="a8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lang w:val="be-BY"/>
              </w:rPr>
              <w:t>26 декабря</w:t>
            </w:r>
            <w:r w:rsidR="001D6EBF" w:rsidRPr="00A51C9E">
              <w:rPr>
                <w:noProof/>
                <w:lang w:val="be-BY"/>
              </w:rPr>
              <w:t xml:space="preserve"> 201</w:t>
            </w:r>
            <w:r w:rsidR="001A129D">
              <w:rPr>
                <w:noProof/>
                <w:lang w:val="be-BY"/>
              </w:rPr>
              <w:t>7</w:t>
            </w:r>
            <w:r w:rsidR="001D6EBF" w:rsidRPr="00A51C9E">
              <w:rPr>
                <w:noProof/>
                <w:lang w:val="be-BY"/>
              </w:rPr>
              <w:t xml:space="preserve"> г. №</w:t>
            </w:r>
            <w:r>
              <w:rPr>
                <w:noProof/>
                <w:lang w:val="be-BY"/>
              </w:rPr>
              <w:t xml:space="preserve"> 26-22</w:t>
            </w:r>
          </w:p>
        </w:tc>
        <w:tc>
          <w:tcPr>
            <w:tcW w:w="985" w:type="dxa"/>
            <w:vAlign w:val="center"/>
          </w:tcPr>
          <w:p w:rsidR="001D6EBF" w:rsidRPr="00A51C9E" w:rsidRDefault="001D6EBF" w:rsidP="00E431EE">
            <w:pPr>
              <w:pStyle w:val="a8"/>
              <w:jc w:val="center"/>
            </w:pPr>
          </w:p>
        </w:tc>
        <w:tc>
          <w:tcPr>
            <w:tcW w:w="4227" w:type="dxa"/>
            <w:vAlign w:val="center"/>
          </w:tcPr>
          <w:p w:rsidR="001D6EBF" w:rsidRPr="00A51C9E" w:rsidRDefault="001D6EBF" w:rsidP="00E431EE">
            <w:pPr>
              <w:pStyle w:val="a8"/>
              <w:jc w:val="righ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1D6EBF" w:rsidRPr="00A51C9E" w:rsidTr="00E431EE">
        <w:trPr>
          <w:trHeight w:hRule="exact" w:val="376"/>
        </w:trPr>
        <w:tc>
          <w:tcPr>
            <w:tcW w:w="4227" w:type="dxa"/>
            <w:vAlign w:val="center"/>
          </w:tcPr>
          <w:p w:rsidR="001D6EBF" w:rsidRPr="00A51C9E" w:rsidRDefault="001D6EBF" w:rsidP="00E431EE">
            <w:pPr>
              <w:pStyle w:val="a8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 w:rsidRPr="00A51C9E"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85" w:type="dxa"/>
            <w:vAlign w:val="center"/>
          </w:tcPr>
          <w:p w:rsidR="001D6EBF" w:rsidRPr="00A51C9E" w:rsidRDefault="001D6EBF" w:rsidP="00E431EE">
            <w:pPr>
              <w:pStyle w:val="a8"/>
              <w:jc w:val="center"/>
            </w:pPr>
          </w:p>
        </w:tc>
        <w:tc>
          <w:tcPr>
            <w:tcW w:w="4227" w:type="dxa"/>
            <w:vAlign w:val="center"/>
          </w:tcPr>
          <w:p w:rsidR="001D6EBF" w:rsidRPr="00A51C9E" w:rsidRDefault="001D6EBF" w:rsidP="00E431EE">
            <w:pPr>
              <w:pStyle w:val="a8"/>
              <w:jc w:val="center"/>
              <w:rPr>
                <w:rFonts w:ascii="Arial" w:hAnsi="Arial" w:cs="Arial"/>
                <w:noProof/>
                <w:sz w:val="20"/>
              </w:rPr>
            </w:pPr>
            <w:r w:rsidRPr="00A51C9E"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1D6EBF" w:rsidRPr="00A51C9E" w:rsidTr="00E431EE">
        <w:trPr>
          <w:trHeight w:hRule="exact" w:val="167"/>
        </w:trPr>
        <w:tc>
          <w:tcPr>
            <w:tcW w:w="4227" w:type="dxa"/>
            <w:vAlign w:val="center"/>
          </w:tcPr>
          <w:p w:rsidR="001D6EBF" w:rsidRPr="00A51C9E" w:rsidRDefault="001D6EBF" w:rsidP="00E431EE">
            <w:pPr>
              <w:pStyle w:val="a8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85" w:type="dxa"/>
            <w:vAlign w:val="center"/>
          </w:tcPr>
          <w:p w:rsidR="001D6EBF" w:rsidRPr="00A51C9E" w:rsidRDefault="001D6EBF" w:rsidP="00E431EE">
            <w:pPr>
              <w:pStyle w:val="a8"/>
              <w:jc w:val="center"/>
            </w:pPr>
          </w:p>
        </w:tc>
        <w:tc>
          <w:tcPr>
            <w:tcW w:w="4227" w:type="dxa"/>
            <w:vAlign w:val="center"/>
          </w:tcPr>
          <w:p w:rsidR="001D6EBF" w:rsidRPr="00A51C9E" w:rsidRDefault="001D6EBF" w:rsidP="00E431EE">
            <w:pPr>
              <w:pStyle w:val="a8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D6EBF" w:rsidRDefault="00F443F8" w:rsidP="00E431EE">
      <w:pPr>
        <w:spacing w:line="280" w:lineRule="exact"/>
        <w:ind w:right="4535"/>
        <w:jc w:val="both"/>
        <w:rPr>
          <w:sz w:val="30"/>
        </w:rPr>
      </w:pPr>
      <w:r>
        <w:rPr>
          <w:sz w:val="30"/>
          <w:szCs w:val="30"/>
        </w:rPr>
        <w:t xml:space="preserve">Об </w:t>
      </w:r>
      <w:r w:rsidR="007F33A9">
        <w:rPr>
          <w:sz w:val="30"/>
          <w:szCs w:val="30"/>
        </w:rPr>
        <w:t>утверждении комплексного плана основных мероприятий по реализации в 2018-2020</w:t>
      </w:r>
      <w:r w:rsidR="00044BC5">
        <w:rPr>
          <w:sz w:val="30"/>
          <w:szCs w:val="30"/>
        </w:rPr>
        <w:t xml:space="preserve"> </w:t>
      </w:r>
      <w:r w:rsidR="007F33A9">
        <w:rPr>
          <w:sz w:val="30"/>
          <w:szCs w:val="30"/>
        </w:rPr>
        <w:t>г</w:t>
      </w:r>
      <w:r w:rsidR="00044BC5">
        <w:rPr>
          <w:sz w:val="30"/>
          <w:szCs w:val="30"/>
        </w:rPr>
        <w:t>одах</w:t>
      </w:r>
      <w:r w:rsidR="007F33A9">
        <w:rPr>
          <w:sz w:val="30"/>
          <w:szCs w:val="30"/>
        </w:rPr>
        <w:t xml:space="preserve"> на территории Кировского района проекта</w:t>
      </w:r>
      <w:r w:rsidR="00044BC5">
        <w:rPr>
          <w:sz w:val="30"/>
          <w:szCs w:val="30"/>
        </w:rPr>
        <w:t xml:space="preserve"> </w:t>
      </w:r>
      <w:r w:rsidR="007F33A9">
        <w:rPr>
          <w:sz w:val="30"/>
          <w:szCs w:val="30"/>
        </w:rPr>
        <w:t>«Кировск – здоровый город»</w:t>
      </w:r>
    </w:p>
    <w:p w:rsidR="00F443F8" w:rsidRDefault="00F443F8" w:rsidP="00E431EE">
      <w:pPr>
        <w:spacing w:line="360" w:lineRule="auto"/>
        <w:ind w:right="4252"/>
        <w:jc w:val="both"/>
        <w:rPr>
          <w:sz w:val="30"/>
        </w:rPr>
      </w:pPr>
      <w:bookmarkStart w:id="0" w:name="_GoBack"/>
      <w:bookmarkEnd w:id="0"/>
    </w:p>
    <w:p w:rsidR="007F33A9" w:rsidRPr="007F33A9" w:rsidRDefault="00FA3C5B" w:rsidP="007F33A9">
      <w:pPr>
        <w:pStyle w:val="11"/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gramStart"/>
      <w:r w:rsidR="007F33A9" w:rsidRPr="007F33A9">
        <w:rPr>
          <w:rFonts w:ascii="Times New Roman" w:hAnsi="Times New Roman"/>
          <w:sz w:val="30"/>
          <w:szCs w:val="30"/>
        </w:rPr>
        <w:t xml:space="preserve">В целях реализации Государственной программы </w:t>
      </w:r>
      <w:r w:rsidR="00044BC5">
        <w:rPr>
          <w:rFonts w:ascii="Times New Roman" w:hAnsi="Times New Roman"/>
          <w:sz w:val="30"/>
          <w:szCs w:val="30"/>
        </w:rPr>
        <w:t xml:space="preserve">                              </w:t>
      </w:r>
      <w:r w:rsidR="007F33A9" w:rsidRPr="007F33A9">
        <w:rPr>
          <w:rFonts w:ascii="Times New Roman" w:hAnsi="Times New Roman"/>
          <w:sz w:val="30"/>
          <w:szCs w:val="30"/>
        </w:rPr>
        <w:t>«Здоровье народа и демографическая безопаснос</w:t>
      </w:r>
      <w:r w:rsidR="00F36BC4">
        <w:rPr>
          <w:rFonts w:ascii="Times New Roman" w:hAnsi="Times New Roman"/>
          <w:sz w:val="30"/>
          <w:szCs w:val="30"/>
        </w:rPr>
        <w:t>ть Республики Беларусь» на 2016-</w:t>
      </w:r>
      <w:r w:rsidR="007F33A9" w:rsidRPr="007F33A9">
        <w:rPr>
          <w:rFonts w:ascii="Times New Roman" w:hAnsi="Times New Roman"/>
          <w:sz w:val="30"/>
          <w:szCs w:val="30"/>
        </w:rPr>
        <w:t xml:space="preserve">2020 годы, утвержденной постановлением Совета Министров Республики Беларусь от 14 марта 2016 г. № 200, </w:t>
      </w:r>
      <w:r w:rsidR="007F33A9">
        <w:rPr>
          <w:rFonts w:ascii="Times New Roman" w:hAnsi="Times New Roman"/>
          <w:sz w:val="30"/>
          <w:szCs w:val="30"/>
        </w:rPr>
        <w:t xml:space="preserve">регионального комплекса мероприятий по реализации в Могилевской области Государственной программы </w:t>
      </w:r>
      <w:r w:rsidR="007F33A9" w:rsidRPr="007F33A9">
        <w:rPr>
          <w:rFonts w:ascii="Times New Roman" w:hAnsi="Times New Roman"/>
          <w:sz w:val="30"/>
          <w:szCs w:val="30"/>
        </w:rPr>
        <w:t>«Здоровье народа и демографическая безопасность Республики Беларусь»</w:t>
      </w:r>
      <w:r w:rsidR="00044BC5">
        <w:rPr>
          <w:rFonts w:ascii="Times New Roman" w:hAnsi="Times New Roman"/>
          <w:sz w:val="30"/>
          <w:szCs w:val="30"/>
        </w:rPr>
        <w:t xml:space="preserve"> </w:t>
      </w:r>
      <w:r w:rsidR="007F33A9" w:rsidRPr="007F33A9">
        <w:rPr>
          <w:rFonts w:ascii="Times New Roman" w:hAnsi="Times New Roman"/>
          <w:sz w:val="30"/>
          <w:szCs w:val="30"/>
        </w:rPr>
        <w:t>на 2016 - 2020 годы</w:t>
      </w:r>
      <w:r w:rsidR="007F33A9">
        <w:rPr>
          <w:rFonts w:ascii="Times New Roman" w:hAnsi="Times New Roman"/>
          <w:sz w:val="30"/>
          <w:szCs w:val="30"/>
        </w:rPr>
        <w:t>,</w:t>
      </w:r>
      <w:r w:rsidR="002D3220">
        <w:rPr>
          <w:rFonts w:ascii="Times New Roman" w:hAnsi="Times New Roman"/>
          <w:sz w:val="30"/>
          <w:szCs w:val="30"/>
        </w:rPr>
        <w:t xml:space="preserve"> комплекса мероприятий по реализации в Кировском районе Государственной программы </w:t>
      </w:r>
      <w:r w:rsidR="002D3220" w:rsidRPr="007F33A9">
        <w:rPr>
          <w:rFonts w:ascii="Times New Roman" w:hAnsi="Times New Roman"/>
          <w:sz w:val="30"/>
          <w:szCs w:val="30"/>
        </w:rPr>
        <w:t>«Здоровье народа и</w:t>
      </w:r>
      <w:proofErr w:type="gramEnd"/>
      <w:r w:rsidR="002D3220" w:rsidRPr="007F33A9">
        <w:rPr>
          <w:rFonts w:ascii="Times New Roman" w:hAnsi="Times New Roman"/>
          <w:sz w:val="30"/>
          <w:szCs w:val="30"/>
        </w:rPr>
        <w:t xml:space="preserve"> демографическая безопасность Республики Беларусь»</w:t>
      </w:r>
      <w:r w:rsidR="00044BC5">
        <w:rPr>
          <w:rFonts w:ascii="Times New Roman" w:hAnsi="Times New Roman"/>
          <w:sz w:val="30"/>
          <w:szCs w:val="30"/>
        </w:rPr>
        <w:t xml:space="preserve"> </w:t>
      </w:r>
      <w:r w:rsidR="002D3220" w:rsidRPr="007F33A9">
        <w:rPr>
          <w:rFonts w:ascii="Times New Roman" w:hAnsi="Times New Roman"/>
          <w:sz w:val="30"/>
          <w:szCs w:val="30"/>
        </w:rPr>
        <w:t>на 2016 - 2020 годы</w:t>
      </w:r>
      <w:r w:rsidR="002D3220">
        <w:rPr>
          <w:rFonts w:ascii="Times New Roman" w:hAnsi="Times New Roman"/>
          <w:sz w:val="30"/>
          <w:szCs w:val="30"/>
        </w:rPr>
        <w:t xml:space="preserve">, утвержденной решением Кировского районного Совета депутатов </w:t>
      </w:r>
      <w:r w:rsidR="00044BC5">
        <w:rPr>
          <w:rFonts w:ascii="Times New Roman" w:hAnsi="Times New Roman"/>
          <w:sz w:val="30"/>
          <w:szCs w:val="30"/>
        </w:rPr>
        <w:t xml:space="preserve">от                                       30 декабря 2016 г. </w:t>
      </w:r>
      <w:r w:rsidR="002D3220">
        <w:rPr>
          <w:rFonts w:ascii="Times New Roman" w:hAnsi="Times New Roman"/>
          <w:sz w:val="30"/>
          <w:szCs w:val="30"/>
        </w:rPr>
        <w:t>№</w:t>
      </w:r>
      <w:r w:rsidR="00044BC5">
        <w:rPr>
          <w:rFonts w:ascii="Times New Roman" w:hAnsi="Times New Roman"/>
          <w:sz w:val="30"/>
          <w:szCs w:val="30"/>
        </w:rPr>
        <w:t xml:space="preserve"> </w:t>
      </w:r>
      <w:r w:rsidR="002D3220">
        <w:rPr>
          <w:rFonts w:ascii="Times New Roman" w:hAnsi="Times New Roman"/>
          <w:sz w:val="30"/>
          <w:szCs w:val="30"/>
        </w:rPr>
        <w:t xml:space="preserve">33-14, </w:t>
      </w:r>
      <w:r w:rsidR="007F33A9">
        <w:rPr>
          <w:rFonts w:ascii="Times New Roman" w:hAnsi="Times New Roman"/>
          <w:sz w:val="30"/>
          <w:szCs w:val="30"/>
        </w:rPr>
        <w:t>Кировский</w:t>
      </w:r>
      <w:r w:rsidR="00044BC5">
        <w:rPr>
          <w:rFonts w:ascii="Times New Roman" w:hAnsi="Times New Roman"/>
          <w:sz w:val="30"/>
          <w:szCs w:val="30"/>
        </w:rPr>
        <w:t xml:space="preserve"> </w:t>
      </w:r>
      <w:r w:rsidR="007F33A9">
        <w:rPr>
          <w:rFonts w:ascii="Times New Roman" w:hAnsi="Times New Roman"/>
          <w:sz w:val="30"/>
          <w:szCs w:val="30"/>
        </w:rPr>
        <w:t>районный исполнительный комитет</w:t>
      </w:r>
      <w:r w:rsidR="007F33A9" w:rsidRPr="007F33A9">
        <w:rPr>
          <w:rFonts w:ascii="Times New Roman" w:hAnsi="Times New Roman"/>
          <w:sz w:val="30"/>
          <w:szCs w:val="30"/>
        </w:rPr>
        <w:t xml:space="preserve"> РЕШИЛ:</w:t>
      </w:r>
    </w:p>
    <w:p w:rsidR="00D96838" w:rsidRPr="00504AC8" w:rsidRDefault="007F33A9" w:rsidP="007F33A9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04AC8">
        <w:rPr>
          <w:rFonts w:ascii="Times New Roman" w:hAnsi="Times New Roman"/>
          <w:sz w:val="30"/>
          <w:szCs w:val="30"/>
        </w:rPr>
        <w:t>Утвердить прилагаемый комплексный план основных мероприятий по реализации в 2018-2020</w:t>
      </w:r>
      <w:r w:rsidR="00044BC5">
        <w:rPr>
          <w:rFonts w:ascii="Times New Roman" w:hAnsi="Times New Roman"/>
          <w:sz w:val="30"/>
          <w:szCs w:val="30"/>
        </w:rPr>
        <w:t xml:space="preserve"> годах</w:t>
      </w:r>
      <w:r w:rsidRPr="00504AC8">
        <w:rPr>
          <w:rFonts w:ascii="Times New Roman" w:hAnsi="Times New Roman"/>
          <w:sz w:val="30"/>
          <w:szCs w:val="30"/>
        </w:rPr>
        <w:t xml:space="preserve"> на территории Кировского района проекта «Кировск – здоровый город»</w:t>
      </w:r>
      <w:r w:rsidR="00044BC5">
        <w:rPr>
          <w:rFonts w:ascii="Times New Roman" w:hAnsi="Times New Roman"/>
          <w:sz w:val="30"/>
          <w:szCs w:val="30"/>
        </w:rPr>
        <w:t xml:space="preserve"> (далее – комплексный план).</w:t>
      </w:r>
    </w:p>
    <w:p w:rsidR="007F33A9" w:rsidRPr="00504AC8" w:rsidRDefault="00876C51" w:rsidP="007F33A9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504AC8">
        <w:rPr>
          <w:rFonts w:ascii="Times New Roman" w:hAnsi="Times New Roman"/>
          <w:sz w:val="30"/>
          <w:szCs w:val="30"/>
        </w:rPr>
        <w:t>Ответственным</w:t>
      </w:r>
      <w:proofErr w:type="gramEnd"/>
      <w:r w:rsidRPr="00504AC8">
        <w:rPr>
          <w:rFonts w:ascii="Times New Roman" w:hAnsi="Times New Roman"/>
          <w:sz w:val="30"/>
          <w:szCs w:val="30"/>
        </w:rPr>
        <w:t xml:space="preserve"> за исполнение комплексного плана</w:t>
      </w:r>
      <w:r w:rsidR="007F33A9" w:rsidRPr="00504AC8">
        <w:rPr>
          <w:rFonts w:ascii="Times New Roman" w:hAnsi="Times New Roman"/>
          <w:sz w:val="30"/>
          <w:szCs w:val="30"/>
        </w:rPr>
        <w:t>:</w:t>
      </w:r>
    </w:p>
    <w:p w:rsidR="007F33A9" w:rsidRPr="00504AC8" w:rsidRDefault="007F33A9" w:rsidP="00044BC5">
      <w:pPr>
        <w:pStyle w:val="11"/>
        <w:numPr>
          <w:ilvl w:val="1"/>
          <w:numId w:val="40"/>
        </w:numPr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 w:rsidRPr="00504AC8">
        <w:rPr>
          <w:rFonts w:ascii="Times New Roman" w:hAnsi="Times New Roman"/>
          <w:sz w:val="30"/>
          <w:szCs w:val="30"/>
        </w:rPr>
        <w:t xml:space="preserve">обеспечить выполнение </w:t>
      </w:r>
      <w:r w:rsidR="00F47D51" w:rsidRPr="00504AC8">
        <w:rPr>
          <w:rFonts w:ascii="Times New Roman" w:hAnsi="Times New Roman"/>
          <w:sz w:val="30"/>
          <w:szCs w:val="30"/>
        </w:rPr>
        <w:t>мероприятий комплексного плана</w:t>
      </w:r>
      <w:r w:rsidRPr="00504AC8">
        <w:rPr>
          <w:rFonts w:ascii="Times New Roman" w:hAnsi="Times New Roman"/>
          <w:sz w:val="30"/>
          <w:szCs w:val="30"/>
        </w:rPr>
        <w:t>;</w:t>
      </w:r>
    </w:p>
    <w:p w:rsidR="007F33A9" w:rsidRDefault="00044BC5" w:rsidP="007F33A9">
      <w:pPr>
        <w:pStyle w:val="11"/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2.2. </w:t>
      </w:r>
      <w:r w:rsidR="007F33A9" w:rsidRPr="00504AC8">
        <w:rPr>
          <w:rFonts w:ascii="Times New Roman" w:hAnsi="Times New Roman"/>
          <w:sz w:val="30"/>
          <w:szCs w:val="30"/>
        </w:rPr>
        <w:t>вносить</w:t>
      </w:r>
      <w:r w:rsidR="00113CF6" w:rsidRPr="00504AC8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</w:t>
      </w:r>
      <w:r w:rsidR="00113CF6" w:rsidRPr="00504AC8">
        <w:rPr>
          <w:rFonts w:ascii="Times New Roman" w:hAnsi="Times New Roman"/>
          <w:sz w:val="30"/>
          <w:szCs w:val="30"/>
        </w:rPr>
        <w:t xml:space="preserve">Кировский районный исполнительный комитет </w:t>
      </w:r>
      <w:r w:rsidR="007F33A9" w:rsidRPr="00504AC8">
        <w:rPr>
          <w:rFonts w:ascii="Times New Roman" w:hAnsi="Times New Roman"/>
          <w:sz w:val="30"/>
          <w:szCs w:val="30"/>
        </w:rPr>
        <w:t xml:space="preserve">при необходимости предложения </w:t>
      </w:r>
      <w:r w:rsidR="00D96838" w:rsidRPr="00504AC8">
        <w:rPr>
          <w:rFonts w:ascii="Times New Roman" w:hAnsi="Times New Roman"/>
          <w:sz w:val="30"/>
          <w:szCs w:val="30"/>
        </w:rPr>
        <w:t>п</w:t>
      </w:r>
      <w:r w:rsidR="007F33A9" w:rsidRPr="00504AC8">
        <w:rPr>
          <w:rFonts w:ascii="Times New Roman" w:hAnsi="Times New Roman"/>
          <w:sz w:val="30"/>
          <w:szCs w:val="30"/>
        </w:rPr>
        <w:t xml:space="preserve">о корректировке </w:t>
      </w:r>
      <w:r w:rsidR="00113CF6" w:rsidRPr="00504AC8">
        <w:rPr>
          <w:rFonts w:ascii="Times New Roman" w:hAnsi="Times New Roman"/>
          <w:sz w:val="30"/>
          <w:szCs w:val="30"/>
        </w:rPr>
        <w:t>комплексного плана</w:t>
      </w:r>
      <w:r w:rsidR="00BE372A">
        <w:rPr>
          <w:rFonts w:ascii="Times New Roman" w:hAnsi="Times New Roman"/>
          <w:sz w:val="30"/>
          <w:szCs w:val="30"/>
        </w:rPr>
        <w:t>.</w:t>
      </w:r>
    </w:p>
    <w:p w:rsidR="00467FEA" w:rsidRPr="00504AC8" w:rsidRDefault="00FC5976" w:rsidP="00F054D8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434340</wp:posOffset>
            </wp:positionV>
            <wp:extent cx="1400175" cy="1409700"/>
            <wp:effectExtent l="19050" t="0" r="9525" b="0"/>
            <wp:wrapNone/>
            <wp:docPr id="1" name="Рисунок 1" descr="E:\документы Альфия\МОИ ДОКУМЕНТЫ\РЕШ.ИСПОЛКОМА\копы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Альфия\МОИ ДОКУМЕНТЫ\РЕШ.ИСПОЛКОМА\копы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96838" w:rsidRPr="00D96838">
        <w:rPr>
          <w:rFonts w:ascii="Times New Roman" w:hAnsi="Times New Roman"/>
          <w:sz w:val="30"/>
          <w:szCs w:val="30"/>
        </w:rPr>
        <w:t xml:space="preserve">Контроль </w:t>
      </w:r>
      <w:r w:rsidR="00044BC5">
        <w:rPr>
          <w:rFonts w:ascii="Times New Roman" w:hAnsi="Times New Roman"/>
          <w:sz w:val="30"/>
          <w:szCs w:val="30"/>
        </w:rPr>
        <w:t>за</w:t>
      </w:r>
      <w:proofErr w:type="gramEnd"/>
      <w:r w:rsidR="00D96838" w:rsidRPr="00D96838">
        <w:rPr>
          <w:rFonts w:ascii="Times New Roman" w:hAnsi="Times New Roman"/>
          <w:sz w:val="30"/>
          <w:szCs w:val="30"/>
        </w:rPr>
        <w:t xml:space="preserve"> выполнени</w:t>
      </w:r>
      <w:r w:rsidR="00044BC5">
        <w:rPr>
          <w:rFonts w:ascii="Times New Roman" w:hAnsi="Times New Roman"/>
          <w:sz w:val="30"/>
          <w:szCs w:val="30"/>
        </w:rPr>
        <w:t>ем</w:t>
      </w:r>
      <w:r w:rsidR="00D96838" w:rsidRPr="00D96838">
        <w:rPr>
          <w:rFonts w:ascii="Times New Roman" w:hAnsi="Times New Roman"/>
          <w:sz w:val="30"/>
          <w:szCs w:val="30"/>
        </w:rPr>
        <w:t xml:space="preserve"> настоящего решения возложить на заместителя председателя райисполкома Белявскую Т.И., учреждени</w:t>
      </w:r>
      <w:r w:rsidR="00044BC5">
        <w:rPr>
          <w:rFonts w:ascii="Times New Roman" w:hAnsi="Times New Roman"/>
          <w:sz w:val="30"/>
          <w:szCs w:val="30"/>
        </w:rPr>
        <w:t>е</w:t>
      </w:r>
      <w:r w:rsidR="00D96838" w:rsidRPr="00D96838">
        <w:rPr>
          <w:rFonts w:ascii="Times New Roman" w:hAnsi="Times New Roman"/>
          <w:sz w:val="30"/>
          <w:szCs w:val="30"/>
        </w:rPr>
        <w:t xml:space="preserve"> здравоохранения «Кировский районный</w:t>
      </w:r>
      <w:r w:rsidR="00044BC5">
        <w:rPr>
          <w:rFonts w:ascii="Times New Roman" w:hAnsi="Times New Roman"/>
          <w:sz w:val="30"/>
          <w:szCs w:val="30"/>
        </w:rPr>
        <w:t xml:space="preserve"> центр гигиены и эпидемиологии».</w:t>
      </w:r>
    </w:p>
    <w:p w:rsidR="002D4C10" w:rsidRDefault="002D4C10" w:rsidP="00E431EE">
      <w:pPr>
        <w:tabs>
          <w:tab w:val="left" w:pos="6804"/>
        </w:tabs>
        <w:spacing w:line="360" w:lineRule="auto"/>
        <w:jc w:val="both"/>
        <w:rPr>
          <w:sz w:val="30"/>
        </w:rPr>
      </w:pPr>
    </w:p>
    <w:p w:rsidR="002D4C10" w:rsidRDefault="002B6021" w:rsidP="00504AC8">
      <w:pPr>
        <w:tabs>
          <w:tab w:val="left" w:pos="6804"/>
        </w:tabs>
        <w:jc w:val="both"/>
        <w:rPr>
          <w:sz w:val="30"/>
        </w:rPr>
      </w:pPr>
      <w:r>
        <w:rPr>
          <w:sz w:val="30"/>
        </w:rPr>
        <w:t>Первый заместитель председателя</w:t>
      </w:r>
      <w:r w:rsidR="001D6EBF">
        <w:rPr>
          <w:sz w:val="30"/>
        </w:rPr>
        <w:tab/>
      </w:r>
      <w:r w:rsidR="00044BC5">
        <w:rPr>
          <w:sz w:val="30"/>
        </w:rPr>
        <w:t>И.Н.</w:t>
      </w:r>
      <w:r>
        <w:rPr>
          <w:sz w:val="30"/>
        </w:rPr>
        <w:t>Барташевич</w:t>
      </w:r>
    </w:p>
    <w:p w:rsidR="002B6021" w:rsidRDefault="002B6021" w:rsidP="00E431EE">
      <w:pPr>
        <w:tabs>
          <w:tab w:val="left" w:pos="6804"/>
        </w:tabs>
        <w:spacing w:line="360" w:lineRule="auto"/>
        <w:jc w:val="both"/>
        <w:rPr>
          <w:sz w:val="30"/>
        </w:rPr>
      </w:pPr>
    </w:p>
    <w:p w:rsidR="00E431EE" w:rsidRDefault="001D6EBF" w:rsidP="00504AC8">
      <w:pPr>
        <w:tabs>
          <w:tab w:val="left" w:pos="6804"/>
        </w:tabs>
        <w:jc w:val="both"/>
        <w:rPr>
          <w:sz w:val="30"/>
        </w:rPr>
        <w:sectPr w:rsidR="00E431EE" w:rsidSect="00E431EE"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  <w:r>
        <w:rPr>
          <w:sz w:val="30"/>
        </w:rPr>
        <w:t>Управляющий делами</w:t>
      </w:r>
      <w:r>
        <w:rPr>
          <w:sz w:val="30"/>
        </w:rPr>
        <w:tab/>
        <w:t>Е.А.Сакадынец</w:t>
      </w:r>
    </w:p>
    <w:p w:rsidR="00E431EE" w:rsidRPr="00E431EE" w:rsidRDefault="00FC5976" w:rsidP="00E431EE">
      <w:pPr>
        <w:tabs>
          <w:tab w:val="left" w:pos="6804"/>
        </w:tabs>
        <w:spacing w:line="280" w:lineRule="exact"/>
        <w:ind w:left="9639"/>
        <w:jc w:val="both"/>
        <w:rPr>
          <w:sz w:val="30"/>
        </w:rPr>
      </w:pPr>
      <w:r>
        <w:rPr>
          <w:noProof/>
          <w:sz w:val="30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-127635</wp:posOffset>
            </wp:positionV>
            <wp:extent cx="1400175" cy="1409700"/>
            <wp:effectExtent l="19050" t="0" r="9525" b="0"/>
            <wp:wrapNone/>
            <wp:docPr id="4" name="Рисунок 1" descr="E:\документы Альфия\МОИ ДОКУМЕНТЫ\РЕШ.ИСПОЛКОМА\копы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Альфия\МОИ ДОКУМЕНТЫ\РЕШ.ИСПОЛКОМА\копы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1EE" w:rsidRPr="00E431EE">
        <w:rPr>
          <w:sz w:val="30"/>
        </w:rPr>
        <w:t>УТВЕРЖДЕНО</w:t>
      </w:r>
    </w:p>
    <w:p w:rsidR="00E431EE" w:rsidRPr="00E431EE" w:rsidRDefault="00E431EE" w:rsidP="00E431EE">
      <w:pPr>
        <w:tabs>
          <w:tab w:val="left" w:pos="6804"/>
        </w:tabs>
        <w:spacing w:line="280" w:lineRule="exact"/>
        <w:ind w:left="9639"/>
        <w:jc w:val="both"/>
        <w:rPr>
          <w:sz w:val="30"/>
        </w:rPr>
      </w:pPr>
      <w:r w:rsidRPr="00E431EE">
        <w:rPr>
          <w:sz w:val="30"/>
        </w:rPr>
        <w:t>Решение</w:t>
      </w:r>
    </w:p>
    <w:p w:rsidR="00E431EE" w:rsidRPr="00E431EE" w:rsidRDefault="00E431EE" w:rsidP="00E431EE">
      <w:pPr>
        <w:tabs>
          <w:tab w:val="left" w:pos="6804"/>
        </w:tabs>
        <w:spacing w:line="280" w:lineRule="exact"/>
        <w:ind w:left="9639"/>
        <w:jc w:val="both"/>
        <w:rPr>
          <w:sz w:val="30"/>
        </w:rPr>
      </w:pPr>
      <w:r w:rsidRPr="00E431EE">
        <w:rPr>
          <w:sz w:val="30"/>
        </w:rPr>
        <w:t xml:space="preserve">Кировского районного </w:t>
      </w:r>
    </w:p>
    <w:p w:rsidR="00E431EE" w:rsidRPr="00E431EE" w:rsidRDefault="00E431EE" w:rsidP="00E431EE">
      <w:pPr>
        <w:tabs>
          <w:tab w:val="left" w:pos="6804"/>
        </w:tabs>
        <w:spacing w:line="280" w:lineRule="exact"/>
        <w:ind w:left="9639"/>
        <w:jc w:val="both"/>
        <w:rPr>
          <w:sz w:val="30"/>
        </w:rPr>
      </w:pPr>
      <w:r w:rsidRPr="00E431EE">
        <w:rPr>
          <w:sz w:val="30"/>
        </w:rPr>
        <w:t>исполнительного комитета</w:t>
      </w:r>
    </w:p>
    <w:p w:rsidR="00E431EE" w:rsidRDefault="00E431EE" w:rsidP="00E431EE">
      <w:pPr>
        <w:tabs>
          <w:tab w:val="left" w:pos="6804"/>
        </w:tabs>
        <w:spacing w:line="280" w:lineRule="exact"/>
        <w:ind w:left="9639"/>
        <w:jc w:val="both"/>
        <w:rPr>
          <w:sz w:val="30"/>
        </w:rPr>
      </w:pPr>
      <w:r w:rsidRPr="00E431EE">
        <w:rPr>
          <w:sz w:val="30"/>
        </w:rPr>
        <w:t>26.12.2017 № 26-22</w:t>
      </w:r>
    </w:p>
    <w:p w:rsidR="00E431EE" w:rsidRDefault="00E431EE" w:rsidP="00E431EE">
      <w:pPr>
        <w:tabs>
          <w:tab w:val="left" w:pos="6804"/>
        </w:tabs>
        <w:ind w:left="9639"/>
        <w:jc w:val="both"/>
        <w:rPr>
          <w:sz w:val="30"/>
        </w:rPr>
      </w:pPr>
    </w:p>
    <w:p w:rsidR="00E431EE" w:rsidRDefault="00E431EE" w:rsidP="00E431EE">
      <w:pPr>
        <w:tabs>
          <w:tab w:val="left" w:pos="6804"/>
        </w:tabs>
        <w:ind w:left="9639"/>
        <w:jc w:val="both"/>
        <w:rPr>
          <w:sz w:val="30"/>
        </w:rPr>
      </w:pPr>
    </w:p>
    <w:p w:rsidR="00E431EE" w:rsidRDefault="00E431EE" w:rsidP="00E431EE">
      <w:pPr>
        <w:tabs>
          <w:tab w:val="left" w:pos="6804"/>
        </w:tabs>
        <w:ind w:right="6632"/>
        <w:jc w:val="both"/>
        <w:rPr>
          <w:sz w:val="30"/>
        </w:rPr>
      </w:pPr>
      <w:r w:rsidRPr="00E431EE">
        <w:rPr>
          <w:sz w:val="30"/>
        </w:rPr>
        <w:t>Комплексный план основных мероприятий по реализации в 2018-2020 годах на территории Кировского района проекта «Кировск – здоровый город»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379"/>
        <w:gridCol w:w="1984"/>
        <w:gridCol w:w="5529"/>
      </w:tblGrid>
      <w:tr w:rsidR="00E431EE" w:rsidRPr="00E431EE" w:rsidTr="00E431EE">
        <w:trPr>
          <w:tblHeader/>
        </w:trPr>
        <w:tc>
          <w:tcPr>
            <w:tcW w:w="709" w:type="dxa"/>
          </w:tcPr>
          <w:p w:rsidR="00E431EE" w:rsidRPr="00E431EE" w:rsidRDefault="00E431EE" w:rsidP="00FC5976">
            <w:pPr>
              <w:ind w:left="-36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№</w:t>
            </w:r>
          </w:p>
          <w:p w:rsidR="00E431EE" w:rsidRPr="00E431EE" w:rsidRDefault="00E431EE" w:rsidP="00FC5976">
            <w:pPr>
              <w:ind w:left="-36"/>
              <w:jc w:val="both"/>
              <w:rPr>
                <w:sz w:val="26"/>
                <w:szCs w:val="26"/>
              </w:rPr>
            </w:pPr>
            <w:proofErr w:type="gramStart"/>
            <w:r w:rsidRPr="00E431EE">
              <w:rPr>
                <w:sz w:val="26"/>
                <w:szCs w:val="26"/>
              </w:rPr>
              <w:t>п</w:t>
            </w:r>
            <w:proofErr w:type="gramEnd"/>
            <w:r w:rsidRPr="00E431EE">
              <w:rPr>
                <w:sz w:val="26"/>
                <w:szCs w:val="26"/>
              </w:rPr>
              <w:t>/п</w:t>
            </w: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Исполнители</w:t>
            </w:r>
          </w:p>
        </w:tc>
      </w:tr>
      <w:tr w:rsidR="00E431EE" w:rsidRPr="00E431EE" w:rsidTr="00E431EE">
        <w:tc>
          <w:tcPr>
            <w:tcW w:w="14601" w:type="dxa"/>
            <w:gridSpan w:val="4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Создание инициативной группы по разработке и реализации комплексного плана основных мероприятий по реализации в 2018-2020 годах на территории Кировского района проекта «Кировск – здоровый город» (далее – комплексный план)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декабрь 2017 г.</w:t>
            </w:r>
          </w:p>
        </w:tc>
        <w:tc>
          <w:tcPr>
            <w:tcW w:w="5529" w:type="dxa"/>
          </w:tcPr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учреждение здравоохранения «Кировский районный центр гигиены и эпидемиологии» (далее – УЗ «Кировский райЦГЭ»), отдел идеологической работы, культуры и по делам молодежи райисполкома (далее – отдел идеологической работы), отдел образования, спорта и туризма райисполкома (далее – отдел образования), учреждение здравоохранения «Кировская центральная районная больница» (далее –</w:t>
            </w:r>
            <w:r>
              <w:rPr>
                <w:sz w:val="26"/>
                <w:szCs w:val="26"/>
              </w:rPr>
              <w:t xml:space="preserve"> </w:t>
            </w:r>
            <w:r w:rsidRPr="00E431EE">
              <w:rPr>
                <w:sz w:val="26"/>
                <w:szCs w:val="26"/>
              </w:rPr>
              <w:t>УЗ «Кировская ЦРБ»)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заседаний инициативной группы с участием представителей ответственных служб, задействованных в выполнении плана мероприятий, в целях осуществления промежуточного контроля за ходом его выполнения (учреждения здравоохранения, образования, культуры, социальной защиты, спорта и туризма, организации, средств массовой информации (далее – СМИ) и пр.)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декабрь 2017 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«Кировский райЦГЭ», отдел идеологической работы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Освещение в районной газете «</w:t>
            </w:r>
            <w:proofErr w:type="gramStart"/>
            <w:r w:rsidRPr="00E431EE">
              <w:rPr>
                <w:sz w:val="26"/>
                <w:szCs w:val="26"/>
              </w:rPr>
              <w:t>К</w:t>
            </w:r>
            <w:r w:rsidRPr="00E431EE">
              <w:rPr>
                <w:sz w:val="26"/>
                <w:szCs w:val="26"/>
                <w:lang w:val="be-BY"/>
              </w:rPr>
              <w:t>іравец</w:t>
            </w:r>
            <w:proofErr w:type="gramEnd"/>
            <w:r w:rsidRPr="00E431EE">
              <w:rPr>
                <w:sz w:val="26"/>
                <w:szCs w:val="26"/>
              </w:rPr>
              <w:t>»</w:t>
            </w:r>
            <w:r w:rsidRPr="00E431EE">
              <w:rPr>
                <w:sz w:val="26"/>
                <w:szCs w:val="26"/>
                <w:lang w:val="be-BY"/>
              </w:rPr>
              <w:t>, на сайте Кировского районного исполнительного комитета</w:t>
            </w:r>
            <w:r w:rsidRPr="00E431EE">
              <w:rPr>
                <w:sz w:val="26"/>
                <w:szCs w:val="26"/>
              </w:rPr>
              <w:t xml:space="preserve"> хода выполнения комплексного плана   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учреждение «Редакция районной газеты «</w:t>
            </w:r>
            <w:r w:rsidRPr="00E431EE">
              <w:rPr>
                <w:sz w:val="26"/>
                <w:szCs w:val="26"/>
                <w:lang w:val="be-BY"/>
              </w:rPr>
              <w:t>К</w:t>
            </w:r>
            <w:proofErr w:type="spellStart"/>
            <w:proofErr w:type="gramStart"/>
            <w:r w:rsidRPr="00E431EE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431EE">
              <w:rPr>
                <w:sz w:val="26"/>
                <w:szCs w:val="26"/>
              </w:rPr>
              <w:t>равец</w:t>
            </w:r>
            <w:proofErr w:type="spellEnd"/>
            <w:r w:rsidRPr="00E431EE">
              <w:rPr>
                <w:sz w:val="26"/>
                <w:szCs w:val="26"/>
              </w:rPr>
              <w:t>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ind w:right="-31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Сотрудничество с общественными объединениями, православной церковью по вопросам пропаганды идеологии нравственных ценностей и здорового образа жизни (далее – ЗОЖ) (семинары, профилактические акции, круглые столы, диспуты, издание информационной литературы)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</w:t>
            </w:r>
            <w:r>
              <w:rPr>
                <w:sz w:val="26"/>
                <w:szCs w:val="26"/>
              </w:rPr>
              <w:t xml:space="preserve"> </w:t>
            </w: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УЗ «Кировский райЦГЭ»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ind w:right="-31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Создание раздела «Кировск – здоровый город» на сайте Кировского районного исполнительного комитета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декабрь 2017 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</w:t>
            </w:r>
          </w:p>
        </w:tc>
      </w:tr>
      <w:tr w:rsidR="00E431EE" w:rsidRPr="00E431EE" w:rsidTr="00E431EE">
        <w:tc>
          <w:tcPr>
            <w:tcW w:w="14601" w:type="dxa"/>
            <w:gridSpan w:val="4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Кадровое обеспечение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обучающих семинаров по формированию ЗОЖ для специалистов заинтересованных служб, заместителей руководителей по идеологической работе организаций 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УЗ «Кировский райЦГЭ», отдел идеологической работы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обучающих семинаров по вопросам организации работы по профилактике ВИЧ-инфекции для кураторов данного направления работы в организациях и учреждениях 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не реже одного раза в год </w:t>
            </w:r>
          </w:p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Кировский</w:t>
            </w:r>
            <w:proofErr w:type="gramEnd"/>
            <w:r w:rsidRPr="00E431EE">
              <w:rPr>
                <w:sz w:val="26"/>
                <w:szCs w:val="26"/>
              </w:rPr>
              <w:t xml:space="preserve"> райЦГЭ», УЗ «Кировская ЦРБ»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профилактических обучающих семинаров для работников системы образования района, в т.ч. по использованию передовых методов в обучении детей (здоровьесберегающие технологии)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не реже одного раза в год </w:t>
            </w:r>
          </w:p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«Кировский райЦГЭ», отдел образования</w:t>
            </w:r>
          </w:p>
        </w:tc>
      </w:tr>
      <w:tr w:rsidR="00E431EE" w:rsidRPr="00E431EE" w:rsidTr="00E431EE">
        <w:tc>
          <w:tcPr>
            <w:tcW w:w="14601" w:type="dxa"/>
            <w:gridSpan w:val="4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Методическое обеспечение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«прямых линий» по вопросам охраны здоровья и пропаганде ЗОЖ</w:t>
            </w:r>
          </w:p>
          <w:p w:rsid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УЗ «Кировский райЦГЭ»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Выпуск информационно-образовательных материалов (брошюр, памяток, буклетов</w:t>
            </w:r>
            <w:proofErr w:type="gramStart"/>
            <w:r w:rsidRPr="00E431EE">
              <w:rPr>
                <w:sz w:val="26"/>
                <w:szCs w:val="26"/>
              </w:rPr>
              <w:t>,п</w:t>
            </w:r>
            <w:proofErr w:type="gramEnd"/>
            <w:r w:rsidRPr="00E431EE">
              <w:rPr>
                <w:sz w:val="26"/>
                <w:szCs w:val="26"/>
              </w:rPr>
              <w:t>лакатов) по вопросам формирования ЗОЖ, профилактике зависимостей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«Кировский райЦГЭ»</w:t>
            </w:r>
            <w:proofErr w:type="gramStart"/>
            <w:r w:rsidRPr="00E431EE">
              <w:rPr>
                <w:sz w:val="26"/>
                <w:szCs w:val="26"/>
              </w:rPr>
              <w:t>,У</w:t>
            </w:r>
            <w:proofErr w:type="gramEnd"/>
            <w:r w:rsidRPr="00E431EE">
              <w:rPr>
                <w:sz w:val="26"/>
                <w:szCs w:val="26"/>
              </w:rPr>
              <w:t>З «Кировская ЦРБ», отдел идеологической работы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Разработка в учреждениях образования, организациях района программ, комплексных целевых планов и перспективных планов по профилактике ВИЧ-инфекции, вредных привычек, правовому просвещению учащихся, студентов и работающих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Кировский</w:t>
            </w:r>
            <w:proofErr w:type="gramEnd"/>
            <w:r w:rsidRPr="00E431EE">
              <w:rPr>
                <w:sz w:val="26"/>
                <w:szCs w:val="26"/>
              </w:rPr>
              <w:t xml:space="preserve"> РЦГЭ», руководители организаций, учреждения образования района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Включение в тематику единых дней информирования вопросов формирования ЗОЖ 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                                 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УЗ «Кировский райЦГЭ»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Оформление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библиотеках учреждений культуры, образования 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отдел образования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Изготовление и размещение социальной рекламы по формированию и пропаганде ЗОЖ (билборды, растяжки, баннеры)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                       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УЗ «Кировский райЦГЭ», Кировское УКП «Жилкомхоз»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pStyle w:val="ab"/>
              <w:ind w:left="0" w:right="-31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Создание и размещение на сайтах Кировского районного исполнительного комитета,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</w:t>
            </w:r>
            <w:r>
              <w:rPr>
                <w:sz w:val="26"/>
                <w:szCs w:val="26"/>
              </w:rPr>
              <w:t xml:space="preserve"> </w:t>
            </w:r>
            <w:r w:rsidRPr="00E431EE">
              <w:rPr>
                <w:sz w:val="26"/>
                <w:szCs w:val="26"/>
              </w:rPr>
              <w:t>УЗ «Кировский РЦГЭ» электронной базы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                         УЗ «Кировский райЦГЭ» (предоставление информации, сведений),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 </w:t>
            </w:r>
          </w:p>
        </w:tc>
      </w:tr>
      <w:tr w:rsidR="00E431EE" w:rsidRPr="00E431EE" w:rsidTr="00E431EE">
        <w:tc>
          <w:tcPr>
            <w:tcW w:w="14601" w:type="dxa"/>
            <w:gridSpan w:val="4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Информационно-просветительское обеспечение, массовые мероприятия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«Дней трезвости» с ограничением реализации алкогольной и слабоалкогольной продукции и пива</w:t>
            </w:r>
          </w:p>
          <w:p w:rsid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отдел экономики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месячников профилактики асоциального поведения, укрепления устоев семьи, антиалкогольной пропаганды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Кировский районный комитет общественного объединения «Белорусский республиканский союз молодежи»* (далее – Кировский РК ОО «БРСМ»),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                                          УЗ «Кировский райЦГЭ», отдел внутренних дел райисполкома, общественные организации*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киновидеолекториев, киновидеосеансов по профилактике зависимостей, формирования здорового образа жизни среди подростков и молодежи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отдел образования,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                    УЗ «Кировский райЦГЭ», отдел киновидеомероприятий ГУК «Центр культуры и досуга» 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pacing w:val="-2"/>
                <w:sz w:val="26"/>
                <w:szCs w:val="26"/>
              </w:rPr>
            </w:pPr>
            <w:r w:rsidRPr="00E431EE">
              <w:rPr>
                <w:rStyle w:val="2"/>
                <w:rFonts w:eastAsia="Arial Unicode MS"/>
                <w:spacing w:val="-2"/>
                <w:sz w:val="26"/>
                <w:szCs w:val="26"/>
              </w:rPr>
              <w:t xml:space="preserve">Размещение на стендах и сайтах организаций района информации по различным аспектам охраны здоровья, освещению основных направлений государственной </w:t>
            </w:r>
            <w:proofErr w:type="gramStart"/>
            <w:r w:rsidRPr="00E431EE">
              <w:rPr>
                <w:rStyle w:val="2"/>
                <w:rFonts w:eastAsia="Arial Unicode MS"/>
                <w:spacing w:val="-2"/>
                <w:sz w:val="26"/>
                <w:szCs w:val="26"/>
              </w:rPr>
              <w:t>политики в сфере формирования здорового образа жизни населения</w:t>
            </w:r>
            <w:proofErr w:type="gramEnd"/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«Кировский райЦГЭ»,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отдел идеологической работы, отдел образования, организации района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в районе круглогодичных спартакиад среди коллективов физической культуры организаций района, учащихся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государственное учреждение «Физкультурно-спортивный клуб Кировского района» (далее – ФСК), отдел образования, УО «Жиличский государственный сельскохозяйственный колледж»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соревнований среди населения по месту жительства, праздников «Веселого двора»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ФСК, отдел образования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и проведение ежегодной широкомасштабной информационно-образовательной акции «Кировщина – территория здоровья»</w:t>
            </w:r>
          </w:p>
          <w:p w:rsid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не реже одного раза в год</w:t>
            </w:r>
          </w:p>
        </w:tc>
        <w:tc>
          <w:tcPr>
            <w:tcW w:w="5529" w:type="dxa"/>
          </w:tcPr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«Кировский райЦГЭ»,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отдел идеологической работы, отдел образования, Кировский РК ОО «БРСМ»*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ind w:right="-31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Проведение ежегодного профилактического осмотра населения с применением аппаратурной </w:t>
            </w:r>
            <w:proofErr w:type="gramStart"/>
            <w:r w:rsidRPr="00E431EE">
              <w:rPr>
                <w:sz w:val="26"/>
                <w:szCs w:val="26"/>
              </w:rPr>
              <w:t>скрининг-диагностики</w:t>
            </w:r>
            <w:proofErr w:type="gramEnd"/>
            <w:r w:rsidRPr="00E431EE">
              <w:rPr>
                <w:sz w:val="26"/>
                <w:szCs w:val="26"/>
              </w:rPr>
              <w:t xml:space="preserve"> для раннего выявления патологии, определения уровня здоровья, оценки функциональных резервов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shd w:val="clear" w:color="auto" w:fill="FFFFFF"/>
              <w:ind w:right="-31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Повышение информированности женщин репродуктивного возраста, беременных и кормящих женщин по вопросам грудного вскармливания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shd w:val="clear" w:color="auto" w:fill="FFFFFF"/>
              <w:ind w:right="-31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Повышение информированности населения в «Школах здоровья» по вопросам профилактики артериальной гипертензии, сахарного диабета, атеросклероза, избыточного веса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тематических мероприятий по формированию культуры здорового образа жизни, приуроченных к Единым дням здоровья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ФСК, отдел образования райисполкома, отдел идеологической работы,</w:t>
            </w:r>
            <w:r>
              <w:rPr>
                <w:sz w:val="26"/>
                <w:szCs w:val="26"/>
              </w:rPr>
              <w:t xml:space="preserve"> </w:t>
            </w:r>
            <w:r w:rsidRPr="00E431EE">
              <w:rPr>
                <w:sz w:val="26"/>
                <w:szCs w:val="26"/>
              </w:rPr>
              <w:t>УО «Жиличский государственный сельскохозяйственный колледж»,</w:t>
            </w:r>
            <w:r>
              <w:rPr>
                <w:sz w:val="26"/>
                <w:szCs w:val="26"/>
              </w:rPr>
              <w:t xml:space="preserve"> </w:t>
            </w: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E431EE">
              <w:rPr>
                <w:sz w:val="26"/>
                <w:szCs w:val="26"/>
              </w:rPr>
              <w:t>УЗ «Кировский райЦГЭ», руководители организаций района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республиканских, областных, районных дней и праздников здоровья, акций «Беларусь без табака», «Будь здоров подросток!», «Вместе против наркотиков» и других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отдел образования, 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                 УЗ «Кировский РЦГЭ», отдел внутренних дел райисполкома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районного праздника велосипедов «ВелоФест»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ежегодно в  2018-2020 гг.</w:t>
            </w:r>
          </w:p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(апрель, октябрь)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отдел образования райисполкома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в районе месячников безопасного труда в организациях 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туристических походов школьников по памятным местам 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E431E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образования, отдел идеологической работы, Кировский РК ОО «БРСМ»*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proofErr w:type="gramStart"/>
            <w:r w:rsidRPr="00E431EE">
              <w:rPr>
                <w:rStyle w:val="2"/>
                <w:rFonts w:eastAsia="Arial Unicode MS"/>
                <w:sz w:val="26"/>
                <w:szCs w:val="26"/>
              </w:rPr>
              <w:t>Направление в организации района информационных сообщений (пресс-релизы) об оказываемых для населения в учреждениях здравоохранения услугах по первичной диагностике и консультациях по вопросам охраны здоровья, оздоровлению (физиопроцедуры, массаж и др.); размещение их на сайтах и информационных стендах организаций, опубликование в районной газете «К</w:t>
            </w:r>
            <w:proofErr w:type="spellStart"/>
            <w:r w:rsidRPr="00E431EE">
              <w:rPr>
                <w:rStyle w:val="2"/>
                <w:rFonts w:eastAsia="Arial Unicode MS"/>
                <w:sz w:val="26"/>
                <w:szCs w:val="26"/>
                <w:lang w:val="en-US"/>
              </w:rPr>
              <w:t>i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>равец</w:t>
            </w:r>
            <w:proofErr w:type="spellEnd"/>
            <w:r w:rsidRPr="00E431EE">
              <w:rPr>
                <w:rStyle w:val="2"/>
                <w:rFonts w:eastAsia="Arial Unicode MS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УЗ «Кировская ЦРБ», организации района, учреждение «Редакция 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>районной газеты «К</w:t>
            </w:r>
            <w:proofErr w:type="spellStart"/>
            <w:proofErr w:type="gramStart"/>
            <w:r w:rsidRPr="00E431EE">
              <w:rPr>
                <w:rStyle w:val="2"/>
                <w:rFonts w:eastAsia="Arial Unicode MS"/>
                <w:sz w:val="26"/>
                <w:szCs w:val="26"/>
                <w:lang w:val="en-US"/>
              </w:rPr>
              <w:t>i</w:t>
            </w:r>
            <w:proofErr w:type="gramEnd"/>
            <w:r w:rsidRPr="00E431EE">
              <w:rPr>
                <w:rStyle w:val="2"/>
                <w:rFonts w:eastAsia="Arial Unicode MS"/>
                <w:sz w:val="26"/>
                <w:szCs w:val="26"/>
              </w:rPr>
              <w:t>равец</w:t>
            </w:r>
            <w:proofErr w:type="spellEnd"/>
            <w:r w:rsidRPr="00E431EE">
              <w:rPr>
                <w:rStyle w:val="2"/>
                <w:rFonts w:eastAsia="Arial Unicode MS"/>
                <w:sz w:val="26"/>
                <w:szCs w:val="26"/>
              </w:rPr>
              <w:t>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rStyle w:val="2"/>
                <w:rFonts w:eastAsia="Arial Unicode MS"/>
                <w:sz w:val="26"/>
                <w:szCs w:val="26"/>
              </w:rPr>
              <w:t>Размещение социальной рекламы в районной газете «К</w:t>
            </w:r>
            <w:proofErr w:type="spellStart"/>
            <w:proofErr w:type="gramStart"/>
            <w:r w:rsidRPr="00E431EE">
              <w:rPr>
                <w:rStyle w:val="2"/>
                <w:rFonts w:eastAsia="Arial Unicode MS"/>
                <w:sz w:val="26"/>
                <w:szCs w:val="26"/>
                <w:lang w:val="en-US"/>
              </w:rPr>
              <w:t>i</w:t>
            </w:r>
            <w:proofErr w:type="gramEnd"/>
            <w:r w:rsidRPr="00E431EE">
              <w:rPr>
                <w:rStyle w:val="2"/>
                <w:rFonts w:eastAsia="Arial Unicode MS"/>
                <w:sz w:val="26"/>
                <w:szCs w:val="26"/>
              </w:rPr>
              <w:t>равец</w:t>
            </w:r>
            <w:proofErr w:type="spellEnd"/>
            <w:r w:rsidRPr="00E431EE">
              <w:rPr>
                <w:rStyle w:val="2"/>
                <w:rFonts w:eastAsia="Arial Unicode MS"/>
                <w:sz w:val="26"/>
                <w:szCs w:val="26"/>
              </w:rPr>
              <w:t>», в общественном транспорте, в местах массового пребывания людей по вопросам формирования здорового образа жизни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УЗ «Кировский райЦГЭ», отдел идеологической работы, учреждение «Редакция 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>районной газеты «К</w:t>
            </w:r>
            <w:proofErr w:type="spellStart"/>
            <w:proofErr w:type="gramStart"/>
            <w:r w:rsidRPr="00E431EE">
              <w:rPr>
                <w:rStyle w:val="2"/>
                <w:rFonts w:eastAsia="Arial Unicode MS"/>
                <w:sz w:val="26"/>
                <w:szCs w:val="26"/>
                <w:lang w:val="en-US"/>
              </w:rPr>
              <w:t>i</w:t>
            </w:r>
            <w:proofErr w:type="gramEnd"/>
            <w:r w:rsidRPr="00E431EE">
              <w:rPr>
                <w:rStyle w:val="2"/>
                <w:rFonts w:eastAsia="Arial Unicode MS"/>
                <w:sz w:val="26"/>
                <w:szCs w:val="26"/>
              </w:rPr>
              <w:t>равец</w:t>
            </w:r>
            <w:proofErr w:type="spellEnd"/>
            <w:r w:rsidRPr="00E431EE">
              <w:rPr>
                <w:rStyle w:val="2"/>
                <w:rFonts w:eastAsia="Arial Unicode MS"/>
                <w:sz w:val="26"/>
                <w:szCs w:val="26"/>
              </w:rPr>
              <w:t>», руководители организаций района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rStyle w:val="28pt"/>
                <w:rFonts w:eastAsia="Arial Unicode MS"/>
                <w:sz w:val="26"/>
                <w:szCs w:val="26"/>
              </w:rPr>
              <w:t xml:space="preserve">Проведение 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 xml:space="preserve">мероприятий, направленных на </w:t>
            </w:r>
            <w:r w:rsidRPr="00E431EE">
              <w:rPr>
                <w:rStyle w:val="28pt"/>
                <w:rFonts w:eastAsia="Arial Unicode MS"/>
                <w:sz w:val="26"/>
                <w:szCs w:val="26"/>
              </w:rPr>
              <w:t xml:space="preserve">повышение 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 xml:space="preserve">статуса и престижа семьи в </w:t>
            </w:r>
            <w:r w:rsidRPr="00E431EE">
              <w:rPr>
                <w:rStyle w:val="28pt"/>
                <w:rFonts w:eastAsia="Arial Unicode MS"/>
                <w:sz w:val="26"/>
                <w:szCs w:val="26"/>
              </w:rPr>
              <w:t xml:space="preserve">обществе, 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 xml:space="preserve"> ценности семьи и идеала зарегистрированного брака среди жителей 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записи актов гражданского состояния райисполкома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rStyle w:val="28pt"/>
                <w:rFonts w:eastAsia="Arial Unicode MS"/>
                <w:sz w:val="26"/>
                <w:szCs w:val="26"/>
              </w:rPr>
              <w:t xml:space="preserve">Проведение 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>вакцинации против гриппа</w:t>
            </w:r>
            <w:r w:rsidRPr="00E431EE">
              <w:rPr>
                <w:rStyle w:val="28pt"/>
                <w:rFonts w:eastAsia="Arial Unicode MS"/>
                <w:sz w:val="26"/>
                <w:szCs w:val="26"/>
              </w:rPr>
              <w:t xml:space="preserve"> населения </w:t>
            </w:r>
            <w:r w:rsidRPr="00E431EE">
              <w:rPr>
                <w:rStyle w:val="2"/>
                <w:rFonts w:eastAsia="Arial Unicode MS"/>
                <w:sz w:val="26"/>
                <w:szCs w:val="26"/>
              </w:rPr>
              <w:t>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УЗ «</w:t>
            </w:r>
            <w:proofErr w:type="gramStart"/>
            <w:r w:rsidRPr="00E431EE">
              <w:rPr>
                <w:sz w:val="26"/>
                <w:szCs w:val="26"/>
              </w:rPr>
              <w:t>Кировская</w:t>
            </w:r>
            <w:proofErr w:type="gramEnd"/>
            <w:r w:rsidRPr="00E431EE">
              <w:rPr>
                <w:sz w:val="26"/>
                <w:szCs w:val="26"/>
              </w:rPr>
              <w:t xml:space="preserve"> ЦРБ», «Кировский райЦГЭ», организации района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серии мероприятий на открытых площадках в  рамках информационной акции, пропагандирующей здоровый образ жизни, «Я, ты, он, она: мы здоровая страна!»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ФСК, отдел идеологической работы, отдел образования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и проведение семейных дней здоровья</w:t>
            </w:r>
          </w:p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образования, ФСК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E431EE">
              <w:rPr>
                <w:sz w:val="26"/>
                <w:szCs w:val="26"/>
              </w:rPr>
              <w:t>спортивно-зональной</w:t>
            </w:r>
            <w:proofErr w:type="gramEnd"/>
            <w:r w:rsidRPr="00E431EE">
              <w:rPr>
                <w:sz w:val="26"/>
                <w:szCs w:val="26"/>
              </w:rPr>
              <w:t xml:space="preserve"> спортландии «Планета здоровья» среди  граждан пожилого возраста 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ежегодно в  2018-2020 гг.</w:t>
            </w:r>
          </w:p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(ноябрь)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учреждение «Кировский районный центр социального обслуживания населения» </w:t>
            </w:r>
            <w:r>
              <w:rPr>
                <w:sz w:val="26"/>
                <w:szCs w:val="26"/>
              </w:rPr>
              <w:t xml:space="preserve">                  </w:t>
            </w:r>
            <w:r w:rsidRPr="00E431EE">
              <w:rPr>
                <w:sz w:val="26"/>
                <w:szCs w:val="26"/>
              </w:rPr>
              <w:t>(далее – «Кировский РЦСОН»)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зонального спортивного мероприятия «Спорт без ограничений» среди граждан пожилого возраста и людей с ограничением здоровья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ежегодно в  2018-2020 гг.</w:t>
            </w:r>
          </w:p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(сентябрь)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учреждение «</w:t>
            </w:r>
            <w:proofErr w:type="gramStart"/>
            <w:r w:rsidRPr="00E431EE">
              <w:rPr>
                <w:sz w:val="26"/>
                <w:szCs w:val="26"/>
              </w:rPr>
              <w:t>Кировский</w:t>
            </w:r>
            <w:proofErr w:type="gramEnd"/>
            <w:r w:rsidRPr="00E431EE">
              <w:rPr>
                <w:sz w:val="26"/>
                <w:szCs w:val="26"/>
              </w:rPr>
              <w:t xml:space="preserve"> РЦСОН», ФСК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и проведение конкурса для инициативных групп жителей города Кировска «Мой двор – моя забота» с целью улучшения санитарного состояния территорий, прилегающих к жилым домам (дворов и подъездных путей)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жилищно-коммунального хозяйства райисполкома, Кировское УКП «Жилкомхоз»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и материально-техническое обеспечение работы групп для различных категорий населения на базах подведомственных спортивных учреждений города, в том числе:</w:t>
            </w:r>
          </w:p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  групп для регулярных занятий по общефизической подготовке и игровым видам спорта;</w:t>
            </w:r>
          </w:p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  общеоздоровительных групп для людей пожилого возраста;</w:t>
            </w:r>
          </w:p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 xml:space="preserve">  физкультурно-адаптивных групп для людей с ограниченными возможностями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образования, ФСК, учреждение «Кировский РЦСОН»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E431EE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и проведение общегородских физкультурно-массовых мероприятий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 отдел образования,  ФСК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Реконструкция (строительство, ремонт) спортивных площадок на территории Кировского района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балансодержатели, отдел образования, отдел жилищно-коммунального хозяйства райисполкома, Кировское УКП «Жилкомхоз»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Организация работы прокатов спортивного инвентаря</w:t>
            </w:r>
          </w:p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образования, ФСК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Рассмотреть возможность внедрения в коллективные договоры организаций системы поощрения работников, ведущих здоровый образ жизни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 год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организации, учреждения, профсоюзные организации района*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Проведение социологических исследований по вопросам здорового образа жизни и оценки эффективности проводимых мероприятий в рамках проекта</w:t>
            </w:r>
          </w:p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2018-2020 гг.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идеологической работы, УЗ «Кировский райЦГЭ»</w:t>
            </w:r>
          </w:p>
        </w:tc>
      </w:tr>
      <w:tr w:rsidR="00E431EE" w:rsidRPr="00E431EE" w:rsidTr="00E431EE">
        <w:tc>
          <w:tcPr>
            <w:tcW w:w="709" w:type="dxa"/>
          </w:tcPr>
          <w:p w:rsidR="00E431EE" w:rsidRPr="00E431EE" w:rsidRDefault="00E431EE" w:rsidP="00E431EE">
            <w:pPr>
              <w:pStyle w:val="ab"/>
              <w:numPr>
                <w:ilvl w:val="0"/>
                <w:numId w:val="41"/>
              </w:num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Разработка комплексного плана основных мероприятий по реализации на территории Кировского района профилактического проекта «Школа – территория здоровья» в рамках реализации на территории района проекта «Кировск – здоровый город»</w:t>
            </w:r>
          </w:p>
        </w:tc>
        <w:tc>
          <w:tcPr>
            <w:tcW w:w="1984" w:type="dxa"/>
          </w:tcPr>
          <w:p w:rsidR="00E431EE" w:rsidRPr="00E431EE" w:rsidRDefault="00E431EE" w:rsidP="00FC5976">
            <w:pPr>
              <w:jc w:val="center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декабрь 2017 г.</w:t>
            </w:r>
          </w:p>
        </w:tc>
        <w:tc>
          <w:tcPr>
            <w:tcW w:w="5529" w:type="dxa"/>
          </w:tcPr>
          <w:p w:rsidR="00E431EE" w:rsidRPr="00E431EE" w:rsidRDefault="00E431EE" w:rsidP="00FC5976">
            <w:pPr>
              <w:jc w:val="both"/>
              <w:rPr>
                <w:sz w:val="26"/>
                <w:szCs w:val="26"/>
              </w:rPr>
            </w:pPr>
            <w:r w:rsidRPr="00E431EE">
              <w:rPr>
                <w:sz w:val="26"/>
                <w:szCs w:val="26"/>
              </w:rPr>
              <w:t>отдел образования</w:t>
            </w:r>
          </w:p>
        </w:tc>
      </w:tr>
    </w:tbl>
    <w:p w:rsid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ind w:firstLine="709"/>
        <w:jc w:val="both"/>
        <w:rPr>
          <w:sz w:val="30"/>
        </w:rPr>
      </w:pPr>
      <w:proofErr w:type="gramStart"/>
      <w:r w:rsidRPr="00E431EE">
        <w:rPr>
          <w:sz w:val="30"/>
        </w:rPr>
        <w:t>Соисполнители комплексного плана основных мероприятий по реализации на территории Кировского района проекта  «Кировск – здоровый город» на 2018-2020 годы  представляют в УЗ  «Кировский райЦГЭ» информацию о выполнении соответствующих пунктов плана до 20 июня, 20 декабря ежегодно.</w:t>
      </w:r>
      <w:proofErr w:type="gramEnd"/>
      <w:r w:rsidRPr="00E431EE">
        <w:rPr>
          <w:sz w:val="30"/>
        </w:rPr>
        <w:t xml:space="preserve"> УЗ «Кировский райЦГЭ» в срок</w:t>
      </w:r>
      <w:r>
        <w:rPr>
          <w:sz w:val="30"/>
        </w:rPr>
        <w:t xml:space="preserve"> </w:t>
      </w:r>
      <w:r w:rsidRPr="00E431EE">
        <w:rPr>
          <w:sz w:val="30"/>
        </w:rPr>
        <w:t xml:space="preserve">до 25  июня, 25 декабря ежегодно соответственно  представляет в Кировский районный исполнительный комитет аналитическую информацию о ходе реализации Комплексного плана основных мероприятий по реализации на территориии Кировского района проекта «Кировск – здоровый город» </w:t>
      </w:r>
      <w:r w:rsidR="00960329">
        <w:rPr>
          <w:sz w:val="30"/>
        </w:rPr>
        <w:t xml:space="preserve">                          </w:t>
      </w:r>
      <w:r w:rsidRPr="00E431EE">
        <w:rPr>
          <w:sz w:val="30"/>
        </w:rPr>
        <w:t>на 2018-2020 годы.</w:t>
      </w: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jc w:val="both"/>
        <w:rPr>
          <w:sz w:val="30"/>
        </w:rPr>
      </w:pPr>
    </w:p>
    <w:p w:rsidR="00E431EE" w:rsidRPr="00E431EE" w:rsidRDefault="00E431EE" w:rsidP="00E431EE">
      <w:pPr>
        <w:tabs>
          <w:tab w:val="left" w:pos="6804"/>
        </w:tabs>
        <w:spacing w:line="280" w:lineRule="exact"/>
        <w:jc w:val="both"/>
        <w:rPr>
          <w:sz w:val="26"/>
          <w:szCs w:val="26"/>
        </w:rPr>
      </w:pPr>
      <w:r w:rsidRPr="00E431EE">
        <w:rPr>
          <w:sz w:val="26"/>
          <w:szCs w:val="26"/>
        </w:rPr>
        <w:t>_________________</w:t>
      </w:r>
    </w:p>
    <w:p w:rsidR="00E431EE" w:rsidRPr="00E431EE" w:rsidRDefault="00E431EE" w:rsidP="00E431EE">
      <w:pPr>
        <w:tabs>
          <w:tab w:val="left" w:pos="6804"/>
        </w:tabs>
        <w:spacing w:line="280" w:lineRule="exact"/>
        <w:jc w:val="both"/>
        <w:rPr>
          <w:sz w:val="26"/>
          <w:szCs w:val="26"/>
        </w:rPr>
      </w:pPr>
      <w:r w:rsidRPr="00E431EE">
        <w:rPr>
          <w:sz w:val="26"/>
          <w:szCs w:val="26"/>
        </w:rPr>
        <w:t>*- по согласованию</w:t>
      </w:r>
    </w:p>
    <w:sectPr w:rsidR="00E431EE" w:rsidRPr="00E431EE" w:rsidSect="00FC5976">
      <w:pgSz w:w="16838" w:h="11906" w:orient="landscape"/>
      <w:pgMar w:top="170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4">
      <w:start w:val="55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5">
      <w:start w:val="92"/>
      <w:numFmt w:val="decimal"/>
      <w:lvlText w:val="%3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6">
      <w:start w:val="116"/>
      <w:numFmt w:val="decimal"/>
      <w:lvlText w:val="%3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7">
      <w:start w:val="116"/>
      <w:numFmt w:val="decimal"/>
      <w:lvlText w:val="%3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  <w:lvl w:ilvl="8">
      <w:start w:val="116"/>
      <w:numFmt w:val="decimal"/>
      <w:lvlText w:val="%3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2">
    <w:nsid w:val="05CA360F"/>
    <w:multiLevelType w:val="hybridMultilevel"/>
    <w:tmpl w:val="2806C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C3E86"/>
    <w:multiLevelType w:val="hybridMultilevel"/>
    <w:tmpl w:val="3520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976CA"/>
    <w:multiLevelType w:val="hybridMultilevel"/>
    <w:tmpl w:val="AADE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445C4"/>
    <w:multiLevelType w:val="hybridMultilevel"/>
    <w:tmpl w:val="A398A970"/>
    <w:lvl w:ilvl="0" w:tplc="6DA4C492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DA2966"/>
    <w:multiLevelType w:val="hybridMultilevel"/>
    <w:tmpl w:val="6696E3C6"/>
    <w:lvl w:ilvl="0" w:tplc="BA4C84EE">
      <w:start w:val="1"/>
      <w:numFmt w:val="decimal"/>
      <w:lvlText w:val="3.%1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715065"/>
    <w:multiLevelType w:val="hybridMultilevel"/>
    <w:tmpl w:val="035423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C15503"/>
    <w:multiLevelType w:val="hybridMultilevel"/>
    <w:tmpl w:val="26E4535C"/>
    <w:lvl w:ilvl="0" w:tplc="265C17D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477C77"/>
    <w:multiLevelType w:val="hybridMultilevel"/>
    <w:tmpl w:val="7A64E974"/>
    <w:lvl w:ilvl="0" w:tplc="080403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E5794"/>
    <w:multiLevelType w:val="multilevel"/>
    <w:tmpl w:val="96A83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1">
    <w:nsid w:val="2A900489"/>
    <w:multiLevelType w:val="hybridMultilevel"/>
    <w:tmpl w:val="D302A448"/>
    <w:lvl w:ilvl="0" w:tplc="D2F46D70">
      <w:start w:val="1"/>
      <w:numFmt w:val="decimal"/>
      <w:lvlText w:val="8.%1"/>
      <w:lvlJc w:val="left"/>
      <w:pPr>
        <w:ind w:left="1353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06505"/>
    <w:multiLevelType w:val="hybridMultilevel"/>
    <w:tmpl w:val="896EB4AA"/>
    <w:lvl w:ilvl="0" w:tplc="EDD48AD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46E38"/>
    <w:multiLevelType w:val="multilevel"/>
    <w:tmpl w:val="DA0A4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313568D3"/>
    <w:multiLevelType w:val="hybridMultilevel"/>
    <w:tmpl w:val="86C835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A615C88"/>
    <w:multiLevelType w:val="hybridMultilevel"/>
    <w:tmpl w:val="26A4C0E8"/>
    <w:lvl w:ilvl="0" w:tplc="9AFAF05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C5DF9"/>
    <w:multiLevelType w:val="hybridMultilevel"/>
    <w:tmpl w:val="52B8C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8771A"/>
    <w:multiLevelType w:val="hybridMultilevel"/>
    <w:tmpl w:val="7D1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226C3"/>
    <w:multiLevelType w:val="hybridMultilevel"/>
    <w:tmpl w:val="AAF2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023E8"/>
    <w:multiLevelType w:val="hybridMultilevel"/>
    <w:tmpl w:val="46A80054"/>
    <w:lvl w:ilvl="0" w:tplc="DB96A674">
      <w:start w:val="1"/>
      <w:numFmt w:val="decimal"/>
      <w:lvlText w:val="1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A235A"/>
    <w:multiLevelType w:val="hybridMultilevel"/>
    <w:tmpl w:val="E0BC0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BB18A3"/>
    <w:multiLevelType w:val="multilevel"/>
    <w:tmpl w:val="9A0427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AB8419C"/>
    <w:multiLevelType w:val="multilevel"/>
    <w:tmpl w:val="A1DCEF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4CA34715"/>
    <w:multiLevelType w:val="hybridMultilevel"/>
    <w:tmpl w:val="40623F00"/>
    <w:lvl w:ilvl="0" w:tplc="596E3862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EE5EE1"/>
    <w:multiLevelType w:val="hybridMultilevel"/>
    <w:tmpl w:val="94FCF7CE"/>
    <w:lvl w:ilvl="0" w:tplc="F2F0A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F2F0ACC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2391A"/>
    <w:multiLevelType w:val="hybridMultilevel"/>
    <w:tmpl w:val="BE706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DE01BC"/>
    <w:multiLevelType w:val="hybridMultilevel"/>
    <w:tmpl w:val="757819C6"/>
    <w:lvl w:ilvl="0" w:tplc="23549A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56087"/>
    <w:multiLevelType w:val="hybridMultilevel"/>
    <w:tmpl w:val="0B88E3D0"/>
    <w:lvl w:ilvl="0" w:tplc="A044DC04">
      <w:start w:val="1"/>
      <w:numFmt w:val="decimal"/>
      <w:lvlText w:val="6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2C738B"/>
    <w:multiLevelType w:val="hybridMultilevel"/>
    <w:tmpl w:val="222C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75002"/>
    <w:multiLevelType w:val="hybridMultilevel"/>
    <w:tmpl w:val="6A78EF5C"/>
    <w:lvl w:ilvl="0" w:tplc="159C55AA">
      <w:start w:val="1"/>
      <w:numFmt w:val="decimal"/>
      <w:lvlText w:val="7.%1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0">
    <w:nsid w:val="701E08BF"/>
    <w:multiLevelType w:val="hybridMultilevel"/>
    <w:tmpl w:val="B56C81CA"/>
    <w:lvl w:ilvl="0" w:tplc="1FBE3E3A">
      <w:start w:val="1"/>
      <w:numFmt w:val="decimal"/>
      <w:lvlText w:val="14.%1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1">
    <w:nsid w:val="73AB36AC"/>
    <w:multiLevelType w:val="hybridMultilevel"/>
    <w:tmpl w:val="B928C4B8"/>
    <w:lvl w:ilvl="0" w:tplc="7A2C60C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8290091"/>
    <w:multiLevelType w:val="hybridMultilevel"/>
    <w:tmpl w:val="FA6823C0"/>
    <w:lvl w:ilvl="0" w:tplc="23549A1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6873C9"/>
    <w:multiLevelType w:val="hybridMultilevel"/>
    <w:tmpl w:val="7DF0DCD8"/>
    <w:lvl w:ilvl="0" w:tplc="C76022C6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20B2F"/>
    <w:multiLevelType w:val="multilevel"/>
    <w:tmpl w:val="838E56F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E4D21AF"/>
    <w:multiLevelType w:val="multilevel"/>
    <w:tmpl w:val="33D6FB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  <w:szCs w:val="3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6">
    <w:nsid w:val="7F5F27C1"/>
    <w:multiLevelType w:val="hybridMultilevel"/>
    <w:tmpl w:val="DEA86F22"/>
    <w:lvl w:ilvl="0" w:tplc="159C55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28"/>
  </w:num>
  <w:num w:numId="5">
    <w:abstractNumId w:val="4"/>
  </w:num>
  <w:num w:numId="6">
    <w:abstractNumId w:val="17"/>
  </w:num>
  <w:num w:numId="7">
    <w:abstractNumId w:val="18"/>
  </w:num>
  <w:num w:numId="8">
    <w:abstractNumId w:val="16"/>
  </w:num>
  <w:num w:numId="9">
    <w:abstractNumId w:val="0"/>
  </w:num>
  <w:num w:numId="10">
    <w:abstractNumId w:val="35"/>
  </w:num>
  <w:num w:numId="11">
    <w:abstractNumId w:val="5"/>
  </w:num>
  <w:num w:numId="12">
    <w:abstractNumId w:val="9"/>
  </w:num>
  <w:num w:numId="13">
    <w:abstractNumId w:val="23"/>
  </w:num>
  <w:num w:numId="14">
    <w:abstractNumId w:val="27"/>
  </w:num>
  <w:num w:numId="15">
    <w:abstractNumId w:val="32"/>
  </w:num>
  <w:num w:numId="16">
    <w:abstractNumId w:val="26"/>
  </w:num>
  <w:num w:numId="17">
    <w:abstractNumId w:val="6"/>
  </w:num>
  <w:num w:numId="18">
    <w:abstractNumId w:val="36"/>
  </w:num>
  <w:num w:numId="19">
    <w:abstractNumId w:val="1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5"/>
  </w:num>
  <w:num w:numId="23">
    <w:abstractNumId w:val="19"/>
  </w:num>
  <w:num w:numId="24">
    <w:abstractNumId w:val="15"/>
  </w:num>
  <w:num w:numId="25">
    <w:abstractNumId w:val="19"/>
  </w:num>
  <w:num w:numId="26">
    <w:abstractNumId w:val="30"/>
  </w:num>
  <w:num w:numId="27">
    <w:abstractNumId w:val="30"/>
  </w:num>
  <w:num w:numId="28">
    <w:abstractNumId w:val="1"/>
  </w:num>
  <w:num w:numId="29">
    <w:abstractNumId w:val="8"/>
  </w:num>
  <w:num w:numId="30">
    <w:abstractNumId w:val="20"/>
  </w:num>
  <w:num w:numId="31">
    <w:abstractNumId w:val="12"/>
  </w:num>
  <w:num w:numId="32">
    <w:abstractNumId w:val="22"/>
  </w:num>
  <w:num w:numId="33">
    <w:abstractNumId w:val="29"/>
  </w:num>
  <w:num w:numId="34">
    <w:abstractNumId w:val="34"/>
  </w:num>
  <w:num w:numId="35">
    <w:abstractNumId w:val="14"/>
  </w:num>
  <w:num w:numId="36">
    <w:abstractNumId w:val="21"/>
  </w:num>
  <w:num w:numId="37">
    <w:abstractNumId w:val="7"/>
  </w:num>
  <w:num w:numId="38">
    <w:abstractNumId w:val="10"/>
  </w:num>
  <w:num w:numId="39">
    <w:abstractNumId w:val="24"/>
  </w:num>
  <w:num w:numId="40">
    <w:abstractNumId w:val="1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B76BF"/>
    <w:rsid w:val="00010DEC"/>
    <w:rsid w:val="000217E3"/>
    <w:rsid w:val="0003539D"/>
    <w:rsid w:val="00037D00"/>
    <w:rsid w:val="00041C4E"/>
    <w:rsid w:val="00044BC5"/>
    <w:rsid w:val="000641B9"/>
    <w:rsid w:val="00077586"/>
    <w:rsid w:val="00082D3A"/>
    <w:rsid w:val="000A3A81"/>
    <w:rsid w:val="000F682A"/>
    <w:rsid w:val="00111CA8"/>
    <w:rsid w:val="00113CF6"/>
    <w:rsid w:val="00131B6B"/>
    <w:rsid w:val="0013346B"/>
    <w:rsid w:val="00137EB0"/>
    <w:rsid w:val="0015569B"/>
    <w:rsid w:val="00184649"/>
    <w:rsid w:val="00197E7A"/>
    <w:rsid w:val="001A129D"/>
    <w:rsid w:val="001A4489"/>
    <w:rsid w:val="001D6EBF"/>
    <w:rsid w:val="001D6F84"/>
    <w:rsid w:val="001E297B"/>
    <w:rsid w:val="001F11FF"/>
    <w:rsid w:val="0020734E"/>
    <w:rsid w:val="00220C29"/>
    <w:rsid w:val="0022491C"/>
    <w:rsid w:val="00245357"/>
    <w:rsid w:val="002566FD"/>
    <w:rsid w:val="0029034B"/>
    <w:rsid w:val="002B6021"/>
    <w:rsid w:val="002D3220"/>
    <w:rsid w:val="002D4C10"/>
    <w:rsid w:val="002E4600"/>
    <w:rsid w:val="002F7AD2"/>
    <w:rsid w:val="00303A28"/>
    <w:rsid w:val="003065CA"/>
    <w:rsid w:val="00315DC6"/>
    <w:rsid w:val="00315E43"/>
    <w:rsid w:val="003313A5"/>
    <w:rsid w:val="00342E61"/>
    <w:rsid w:val="00390669"/>
    <w:rsid w:val="003A6E72"/>
    <w:rsid w:val="003B67C4"/>
    <w:rsid w:val="003C61D2"/>
    <w:rsid w:val="003C7042"/>
    <w:rsid w:val="0042274D"/>
    <w:rsid w:val="004448D5"/>
    <w:rsid w:val="00445F5B"/>
    <w:rsid w:val="00451062"/>
    <w:rsid w:val="00455F7F"/>
    <w:rsid w:val="00467FEA"/>
    <w:rsid w:val="0047052C"/>
    <w:rsid w:val="0049610B"/>
    <w:rsid w:val="004A110F"/>
    <w:rsid w:val="004E6B3C"/>
    <w:rsid w:val="00503CE5"/>
    <w:rsid w:val="00504AC8"/>
    <w:rsid w:val="0051419F"/>
    <w:rsid w:val="00533E6B"/>
    <w:rsid w:val="005377AC"/>
    <w:rsid w:val="0054532C"/>
    <w:rsid w:val="0054738F"/>
    <w:rsid w:val="00560174"/>
    <w:rsid w:val="005944AB"/>
    <w:rsid w:val="005B7746"/>
    <w:rsid w:val="005E2A98"/>
    <w:rsid w:val="005E3B52"/>
    <w:rsid w:val="005E4C58"/>
    <w:rsid w:val="005E72F2"/>
    <w:rsid w:val="005F159D"/>
    <w:rsid w:val="005F54FC"/>
    <w:rsid w:val="005F6DB9"/>
    <w:rsid w:val="00604222"/>
    <w:rsid w:val="00604A60"/>
    <w:rsid w:val="00652AD4"/>
    <w:rsid w:val="00670F06"/>
    <w:rsid w:val="006758DA"/>
    <w:rsid w:val="00690BB0"/>
    <w:rsid w:val="006D67B7"/>
    <w:rsid w:val="006E2794"/>
    <w:rsid w:val="006E5323"/>
    <w:rsid w:val="006E7FE9"/>
    <w:rsid w:val="00710522"/>
    <w:rsid w:val="00715C44"/>
    <w:rsid w:val="007236B9"/>
    <w:rsid w:val="00743B75"/>
    <w:rsid w:val="00756960"/>
    <w:rsid w:val="007905E9"/>
    <w:rsid w:val="007C1CA8"/>
    <w:rsid w:val="007D6E23"/>
    <w:rsid w:val="007F33A9"/>
    <w:rsid w:val="00806064"/>
    <w:rsid w:val="008151E0"/>
    <w:rsid w:val="00836376"/>
    <w:rsid w:val="008641C2"/>
    <w:rsid w:val="00876A94"/>
    <w:rsid w:val="00876C51"/>
    <w:rsid w:val="0089577D"/>
    <w:rsid w:val="008B2B46"/>
    <w:rsid w:val="008B7092"/>
    <w:rsid w:val="008B76BF"/>
    <w:rsid w:val="008C3E69"/>
    <w:rsid w:val="008E07B7"/>
    <w:rsid w:val="008E7139"/>
    <w:rsid w:val="00906C52"/>
    <w:rsid w:val="00933AE7"/>
    <w:rsid w:val="009432E0"/>
    <w:rsid w:val="00960329"/>
    <w:rsid w:val="0099434C"/>
    <w:rsid w:val="009B41F8"/>
    <w:rsid w:val="009E04F6"/>
    <w:rsid w:val="009E0C93"/>
    <w:rsid w:val="00A04785"/>
    <w:rsid w:val="00A21F27"/>
    <w:rsid w:val="00A51C9E"/>
    <w:rsid w:val="00A779E4"/>
    <w:rsid w:val="00A96BA3"/>
    <w:rsid w:val="00AA15AE"/>
    <w:rsid w:val="00AA220F"/>
    <w:rsid w:val="00AD6521"/>
    <w:rsid w:val="00AE1B86"/>
    <w:rsid w:val="00AE31A8"/>
    <w:rsid w:val="00AF644F"/>
    <w:rsid w:val="00B16E9B"/>
    <w:rsid w:val="00B426B8"/>
    <w:rsid w:val="00B4337E"/>
    <w:rsid w:val="00B5161D"/>
    <w:rsid w:val="00B534C1"/>
    <w:rsid w:val="00B91036"/>
    <w:rsid w:val="00BE372A"/>
    <w:rsid w:val="00BE50AA"/>
    <w:rsid w:val="00BF6E89"/>
    <w:rsid w:val="00C5011C"/>
    <w:rsid w:val="00C755C0"/>
    <w:rsid w:val="00C84B16"/>
    <w:rsid w:val="00C8653D"/>
    <w:rsid w:val="00C875A6"/>
    <w:rsid w:val="00C9248C"/>
    <w:rsid w:val="00CA4981"/>
    <w:rsid w:val="00CB168A"/>
    <w:rsid w:val="00CB42E3"/>
    <w:rsid w:val="00CB5005"/>
    <w:rsid w:val="00CC37E1"/>
    <w:rsid w:val="00CD6F23"/>
    <w:rsid w:val="00CD7F12"/>
    <w:rsid w:val="00CF071E"/>
    <w:rsid w:val="00D112EE"/>
    <w:rsid w:val="00D15E59"/>
    <w:rsid w:val="00D25BB3"/>
    <w:rsid w:val="00D27D63"/>
    <w:rsid w:val="00D462CF"/>
    <w:rsid w:val="00D46A03"/>
    <w:rsid w:val="00D51249"/>
    <w:rsid w:val="00D667EC"/>
    <w:rsid w:val="00D67564"/>
    <w:rsid w:val="00D7225B"/>
    <w:rsid w:val="00D74711"/>
    <w:rsid w:val="00D76CA0"/>
    <w:rsid w:val="00D94319"/>
    <w:rsid w:val="00D96838"/>
    <w:rsid w:val="00DB15CB"/>
    <w:rsid w:val="00DC0EFA"/>
    <w:rsid w:val="00DC68D7"/>
    <w:rsid w:val="00DF1008"/>
    <w:rsid w:val="00E17131"/>
    <w:rsid w:val="00E23A4A"/>
    <w:rsid w:val="00E27BDE"/>
    <w:rsid w:val="00E35EA4"/>
    <w:rsid w:val="00E40308"/>
    <w:rsid w:val="00E431EE"/>
    <w:rsid w:val="00E60177"/>
    <w:rsid w:val="00E63D51"/>
    <w:rsid w:val="00EB7879"/>
    <w:rsid w:val="00EC2E71"/>
    <w:rsid w:val="00ED4F31"/>
    <w:rsid w:val="00F009EE"/>
    <w:rsid w:val="00F053E7"/>
    <w:rsid w:val="00F054D8"/>
    <w:rsid w:val="00F31B0B"/>
    <w:rsid w:val="00F36BC4"/>
    <w:rsid w:val="00F43CA1"/>
    <w:rsid w:val="00F443F8"/>
    <w:rsid w:val="00F45B9F"/>
    <w:rsid w:val="00F47D51"/>
    <w:rsid w:val="00F509AE"/>
    <w:rsid w:val="00F52D4C"/>
    <w:rsid w:val="00F52E8B"/>
    <w:rsid w:val="00F614FD"/>
    <w:rsid w:val="00F820B9"/>
    <w:rsid w:val="00FA3C5B"/>
    <w:rsid w:val="00FC4ED2"/>
    <w:rsid w:val="00FC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2"/>
  </w:style>
  <w:style w:type="paragraph" w:styleId="1">
    <w:name w:val="heading 1"/>
    <w:basedOn w:val="a"/>
    <w:next w:val="a"/>
    <w:link w:val="10"/>
    <w:qFormat/>
    <w:rsid w:val="00422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B76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8B76BF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8B76BF"/>
    <w:pPr>
      <w:ind w:right="-238"/>
    </w:pPr>
  </w:style>
  <w:style w:type="paragraph" w:styleId="a6">
    <w:name w:val="No Spacing"/>
    <w:qFormat/>
    <w:rsid w:val="008B76BF"/>
  </w:style>
  <w:style w:type="paragraph" w:customStyle="1" w:styleId="msonormalcxsplast">
    <w:name w:val="msonormalcxsplast"/>
    <w:basedOn w:val="a"/>
    <w:rsid w:val="008B76B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8B76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B76BF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last">
    <w:name w:val="msonormalcxspmiddlecxspmiddlecxspmiddle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cxsplast">
    <w:name w:val="msonormalcxspmiddlecxspmiddlecxspmiddlecxspmiddle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cxspmiddlecxspmiddle">
    <w:name w:val="msonormalcxspmiddlecxspmiddlecxspmiddlecxspmiddlecxspmiddlecxspmiddlecxspmiddle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cxspmiddlecxsplast">
    <w:name w:val="msonormalcxspmiddlecxspmiddlecxspmiddlecxspmiddlecxspmiddle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cxspmiddlecxspmiddlecxsplast">
    <w:name w:val="msonormalcxspmiddlecxspmiddlecxspmiddlecxspmiddlecxspmiddlecxspmiddle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cxspmiddlecxspmiddlecxspmiddle">
    <w:name w:val="msonormalcxspmiddlecxspmiddlecxspmiddlecxspmiddlecxspmiddlecxspmiddlecxspmiddlecxspmiddle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cxspmiddlecxspmiddlecxspmiddlecxspmiddlecxspmiddlecxsplast">
    <w:name w:val="msonormalcxspmiddlecxspmiddlecxspmiddlecxspmiddlecxspmiddlecxspmiddlecxspmiddlecxspmiddlecxsplast"/>
    <w:basedOn w:val="a"/>
    <w:rsid w:val="00906C5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90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D6EBF"/>
    <w:pPr>
      <w:tabs>
        <w:tab w:val="center" w:pos="4536"/>
        <w:tab w:val="right" w:pos="9072"/>
      </w:tabs>
    </w:pPr>
    <w:rPr>
      <w:sz w:val="30"/>
    </w:rPr>
  </w:style>
  <w:style w:type="character" w:customStyle="1" w:styleId="a9">
    <w:name w:val="Верхний колонтитул Знак"/>
    <w:basedOn w:val="a0"/>
    <w:link w:val="a8"/>
    <w:rsid w:val="001D6EBF"/>
    <w:rPr>
      <w:sz w:val="30"/>
      <w:lang w:val="ru-RU" w:eastAsia="ru-RU" w:bidi="ar-SA"/>
    </w:rPr>
  </w:style>
  <w:style w:type="paragraph" w:customStyle="1" w:styleId="11">
    <w:name w:val="Без интервала1"/>
    <w:qFormat/>
    <w:rsid w:val="001D6EBF"/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51"/>
    <w:uiPriority w:val="99"/>
    <w:locked/>
    <w:rsid w:val="00C5011C"/>
    <w:rPr>
      <w:sz w:val="28"/>
      <w:szCs w:val="28"/>
      <w:shd w:val="clear" w:color="auto" w:fill="FFFFFF"/>
    </w:rPr>
  </w:style>
  <w:style w:type="character" w:customStyle="1" w:styleId="5">
    <w:name w:val="Основной текст (5)"/>
    <w:basedOn w:val="12"/>
    <w:uiPriority w:val="99"/>
    <w:rsid w:val="00C5011C"/>
    <w:rPr>
      <w:color w:val="323232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12"/>
    <w:uiPriority w:val="99"/>
    <w:rsid w:val="00C5011C"/>
    <w:rPr>
      <w:color w:val="323232"/>
      <w:spacing w:val="7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12"/>
    <w:uiPriority w:val="99"/>
    <w:rsid w:val="00C5011C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A779E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2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99"/>
    <w:qFormat/>
    <w:rsid w:val="0042274D"/>
    <w:pPr>
      <w:ind w:left="720"/>
      <w:contextualSpacing/>
    </w:pPr>
    <w:rPr>
      <w:sz w:val="24"/>
      <w:szCs w:val="24"/>
    </w:rPr>
  </w:style>
  <w:style w:type="paragraph" w:customStyle="1" w:styleId="table10">
    <w:name w:val="table10"/>
    <w:basedOn w:val="a"/>
    <w:rsid w:val="0042274D"/>
  </w:style>
  <w:style w:type="character" w:customStyle="1" w:styleId="100">
    <w:name w:val="Основной текст + 10"/>
    <w:aliases w:val="5 pt1"/>
    <w:basedOn w:val="12"/>
    <w:uiPriority w:val="99"/>
    <w:rsid w:val="00E40308"/>
    <w:rPr>
      <w:rFonts w:ascii="Times New Roman" w:hAnsi="Times New Roman" w:cs="Times New Roman"/>
      <w:color w:val="323232"/>
      <w:spacing w:val="2"/>
      <w:sz w:val="21"/>
      <w:szCs w:val="21"/>
      <w:shd w:val="clear" w:color="auto" w:fill="FFFFFF"/>
    </w:rPr>
  </w:style>
  <w:style w:type="paragraph" w:customStyle="1" w:styleId="Style2">
    <w:name w:val="Style2"/>
    <w:basedOn w:val="a"/>
    <w:rsid w:val="009432E0"/>
    <w:pPr>
      <w:widowControl w:val="0"/>
      <w:autoSpaceDE w:val="0"/>
      <w:autoSpaceDN w:val="0"/>
      <w:adjustRightInd w:val="0"/>
      <w:spacing w:line="347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9432E0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semiHidden/>
    <w:unhideWhenUsed/>
    <w:rsid w:val="001A12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A129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431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E431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4CEB-A7B5-44AE-8577-77F48A4D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Belyavskaya_VL</cp:lastModifiedBy>
  <cp:revision>2</cp:revision>
  <cp:lastPrinted>2018-01-05T06:45:00Z</cp:lastPrinted>
  <dcterms:created xsi:type="dcterms:W3CDTF">2018-01-09T07:33:00Z</dcterms:created>
  <dcterms:modified xsi:type="dcterms:W3CDTF">2018-01-09T07:33:00Z</dcterms:modified>
</cp:coreProperties>
</file>