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"/>
        <w:tblW w:w="0" w:type="auto"/>
        <w:tblLayout w:type="fixed"/>
        <w:tblLook w:val="04A0"/>
      </w:tblPr>
      <w:tblGrid>
        <w:gridCol w:w="4139"/>
        <w:gridCol w:w="964"/>
        <w:gridCol w:w="4644"/>
      </w:tblGrid>
      <w:tr w:rsidR="004837D9" w:rsidTr="00266DE1">
        <w:trPr>
          <w:trHeight w:hRule="exact" w:val="426"/>
        </w:trPr>
        <w:tc>
          <w:tcPr>
            <w:tcW w:w="4139" w:type="dxa"/>
          </w:tcPr>
          <w:p w:rsidR="004837D9" w:rsidRDefault="004837D9">
            <w:pPr>
              <w:pStyle w:val="a3"/>
            </w:pPr>
          </w:p>
        </w:tc>
        <w:tc>
          <w:tcPr>
            <w:tcW w:w="964" w:type="dxa"/>
          </w:tcPr>
          <w:p w:rsidR="004837D9" w:rsidRDefault="004837D9">
            <w:pPr>
              <w:pStyle w:val="a3"/>
            </w:pPr>
          </w:p>
        </w:tc>
        <w:tc>
          <w:tcPr>
            <w:tcW w:w="4644" w:type="dxa"/>
          </w:tcPr>
          <w:p w:rsidR="004837D9" w:rsidRDefault="004837D9">
            <w:pPr>
              <w:pStyle w:val="a3"/>
            </w:pPr>
          </w:p>
        </w:tc>
      </w:tr>
      <w:tr w:rsidR="004837D9" w:rsidTr="00266DE1">
        <w:trPr>
          <w:trHeight w:hRule="exact" w:val="839"/>
        </w:trPr>
        <w:tc>
          <w:tcPr>
            <w:tcW w:w="4139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4837D9" w:rsidRDefault="004837D9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4837D9" w:rsidRDefault="004837D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4837D9" w:rsidTr="00266DE1">
        <w:trPr>
          <w:trHeight w:hRule="exact" w:val="709"/>
        </w:trPr>
        <w:tc>
          <w:tcPr>
            <w:tcW w:w="4139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4837D9" w:rsidRDefault="004837D9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4837D9" w:rsidRDefault="004837D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4837D9" w:rsidTr="00266DE1">
        <w:trPr>
          <w:trHeight w:hRule="exact" w:val="563"/>
        </w:trPr>
        <w:tc>
          <w:tcPr>
            <w:tcW w:w="4139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4837D9" w:rsidRDefault="004837D9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4837D9" w:rsidTr="00266DE1">
        <w:trPr>
          <w:trHeight w:hRule="exact" w:val="340"/>
        </w:trPr>
        <w:tc>
          <w:tcPr>
            <w:tcW w:w="4139" w:type="dxa"/>
            <w:vAlign w:val="center"/>
          </w:tcPr>
          <w:p w:rsidR="004837D9" w:rsidRDefault="004837D9">
            <w:pPr>
              <w:pStyle w:val="a3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4837D9" w:rsidRDefault="004837D9">
            <w:pPr>
              <w:pStyle w:val="a3"/>
            </w:pPr>
          </w:p>
        </w:tc>
        <w:tc>
          <w:tcPr>
            <w:tcW w:w="4644" w:type="dxa"/>
          </w:tcPr>
          <w:p w:rsidR="004837D9" w:rsidRDefault="004837D9">
            <w:pPr>
              <w:pStyle w:val="a3"/>
              <w:tabs>
                <w:tab w:val="left" w:pos="3149"/>
              </w:tabs>
              <w:rPr>
                <w:noProof/>
                <w:szCs w:val="30"/>
                <w:lang w:val="be-BY"/>
              </w:rPr>
            </w:pPr>
          </w:p>
        </w:tc>
      </w:tr>
      <w:tr w:rsidR="004837D9" w:rsidTr="00266DE1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4837D9" w:rsidRDefault="005B58C3" w:rsidP="00266DE1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10 </w:t>
            </w:r>
            <w:r w:rsidR="00266DE1">
              <w:rPr>
                <w:noProof/>
                <w:szCs w:val="30"/>
                <w:lang w:val="be-BY"/>
              </w:rPr>
              <w:t>января</w:t>
            </w:r>
            <w:r w:rsidR="004837D9">
              <w:rPr>
                <w:noProof/>
                <w:szCs w:val="30"/>
                <w:lang w:val="be-BY"/>
              </w:rPr>
              <w:t xml:space="preserve"> 20</w:t>
            </w:r>
            <w:r w:rsidR="00266DE1">
              <w:rPr>
                <w:noProof/>
                <w:szCs w:val="30"/>
                <w:lang w:val="be-BY"/>
              </w:rPr>
              <w:t>20</w:t>
            </w:r>
            <w:r w:rsidR="004837D9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1-3</w:t>
            </w:r>
          </w:p>
        </w:tc>
        <w:tc>
          <w:tcPr>
            <w:tcW w:w="964" w:type="dxa"/>
            <w:vAlign w:val="center"/>
          </w:tcPr>
          <w:p w:rsidR="004837D9" w:rsidRDefault="004837D9">
            <w:pPr>
              <w:pStyle w:val="a3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4837D9" w:rsidRDefault="004837D9">
            <w:pPr>
              <w:pStyle w:val="a3"/>
              <w:jc w:val="right"/>
              <w:rPr>
                <w:noProof/>
                <w:szCs w:val="30"/>
              </w:rPr>
            </w:pPr>
          </w:p>
        </w:tc>
      </w:tr>
      <w:tr w:rsidR="004837D9" w:rsidTr="00266DE1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4837D9" w:rsidRDefault="004837D9">
            <w:pPr>
              <w:pStyle w:val="a3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4837D9" w:rsidTr="00266DE1">
        <w:trPr>
          <w:trHeight w:hRule="exact" w:val="340"/>
        </w:trPr>
        <w:tc>
          <w:tcPr>
            <w:tcW w:w="4139" w:type="dxa"/>
            <w:vAlign w:val="center"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4837D9" w:rsidRDefault="004837D9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4837D9" w:rsidRDefault="004837D9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4837D9" w:rsidRDefault="004837D9" w:rsidP="004837D9">
      <w:pPr>
        <w:pStyle w:val="1"/>
        <w:spacing w:before="0" w:after="0" w:line="280" w:lineRule="exact"/>
        <w:ind w:right="4394"/>
        <w:jc w:val="both"/>
        <w:rPr>
          <w:b w:val="0"/>
          <w:sz w:val="30"/>
          <w:szCs w:val="30"/>
        </w:rPr>
      </w:pPr>
      <w:r>
        <w:rPr>
          <w:noProof/>
        </w:rPr>
        <w:drawing>
          <wp:anchor distT="0" distB="0" distL="114300" distR="342265" simplePos="0" relativeHeight="251658240" behindDoc="1" locked="0" layoutInCell="0" allowOverlap="1">
            <wp:simplePos x="0" y="0"/>
            <wp:positionH relativeFrom="column">
              <wp:posOffset>2542540</wp:posOffset>
            </wp:positionH>
            <wp:positionV relativeFrom="paragraph">
              <wp:posOffset>-629285</wp:posOffset>
            </wp:positionV>
            <wp:extent cx="647700" cy="66611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0"/>
          <w:szCs w:val="30"/>
        </w:rPr>
        <w:t>Об установлении дифференцированных нормативов образования коммунальных отходов</w:t>
      </w:r>
    </w:p>
    <w:p w:rsidR="004837D9" w:rsidRDefault="004837D9" w:rsidP="004837D9">
      <w:pPr>
        <w:pStyle w:val="1"/>
        <w:spacing w:before="0" w:after="0" w:line="276" w:lineRule="auto"/>
        <w:ind w:right="4251"/>
        <w:jc w:val="both"/>
        <w:rPr>
          <w:b w:val="0"/>
          <w:sz w:val="30"/>
          <w:szCs w:val="30"/>
        </w:rPr>
      </w:pPr>
    </w:p>
    <w:p w:rsidR="004837D9" w:rsidRDefault="004837D9" w:rsidP="004837D9">
      <w:pPr>
        <w:pStyle w:val="1"/>
        <w:spacing w:before="0" w:after="0"/>
        <w:ind w:right="0" w:firstLine="85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 основании пункта 7 и части первой пункта 13 Правил определения нормативов образования коммунальных отходов, утвержденных постановлением Министерства жилищно-коммунального хозяйства Республики Беларусь и Министерства природных ресурсов и охраны окружающей среды Республики Беларусь от 27 июня 2003 г. № 18/27, Кировский районный исполнительный комитет РЕШИЛ:</w:t>
      </w:r>
    </w:p>
    <w:p w:rsidR="004837D9" w:rsidRDefault="004837D9" w:rsidP="004837D9">
      <w:pPr>
        <w:pStyle w:val="1"/>
        <w:spacing w:before="0" w:after="0"/>
        <w:ind w:right="0" w:firstLine="851"/>
        <w:jc w:val="both"/>
        <w:rPr>
          <w:b w:val="0"/>
          <w:sz w:val="30"/>
          <w:szCs w:val="30"/>
          <w:lang w:val="ru-MO"/>
        </w:rPr>
      </w:pPr>
      <w:r>
        <w:rPr>
          <w:b w:val="0"/>
          <w:sz w:val="30"/>
          <w:szCs w:val="30"/>
          <w:lang w:val="ru-MO"/>
        </w:rPr>
        <w:t>1. </w:t>
      </w:r>
      <w:r w:rsidR="00711866">
        <w:rPr>
          <w:b w:val="0"/>
          <w:sz w:val="30"/>
          <w:szCs w:val="30"/>
        </w:rPr>
        <w:t xml:space="preserve">Установить </w:t>
      </w:r>
      <w:r>
        <w:rPr>
          <w:b w:val="0"/>
          <w:sz w:val="30"/>
          <w:szCs w:val="30"/>
        </w:rPr>
        <w:t>дифференцированные нормативы образования коммунальных отходов</w:t>
      </w:r>
      <w:r w:rsidR="002241C1">
        <w:rPr>
          <w:b w:val="0"/>
          <w:sz w:val="30"/>
          <w:szCs w:val="30"/>
        </w:rPr>
        <w:t xml:space="preserve"> на расчетную единицу</w:t>
      </w:r>
      <w:r w:rsidR="00711866">
        <w:rPr>
          <w:b w:val="0"/>
          <w:sz w:val="30"/>
          <w:szCs w:val="30"/>
        </w:rPr>
        <w:t xml:space="preserve"> в населенных пунктах</w:t>
      </w:r>
      <w:r>
        <w:rPr>
          <w:b w:val="0"/>
          <w:sz w:val="30"/>
          <w:szCs w:val="30"/>
        </w:rPr>
        <w:t xml:space="preserve"> Кировс</w:t>
      </w:r>
      <w:r w:rsidR="00711866">
        <w:rPr>
          <w:b w:val="0"/>
          <w:sz w:val="30"/>
          <w:szCs w:val="30"/>
        </w:rPr>
        <w:t>кого района согласно приложению.</w:t>
      </w:r>
    </w:p>
    <w:p w:rsidR="004837D9" w:rsidRDefault="004837D9" w:rsidP="004837D9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  <w:lang w:val="ru-MO"/>
        </w:rPr>
        <w:t>2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rFonts w:eastAsia="Calibri"/>
          <w:sz w:val="30"/>
          <w:szCs w:val="30"/>
        </w:rPr>
        <w:t xml:space="preserve">Признать утратившим силу </w:t>
      </w:r>
      <w:hyperlink r:id="rId9" w:history="1">
        <w:r>
          <w:rPr>
            <w:rStyle w:val="a5"/>
            <w:rFonts w:eastAsia="Calibri"/>
            <w:color w:val="auto"/>
            <w:sz w:val="30"/>
            <w:szCs w:val="30"/>
            <w:u w:val="none"/>
          </w:rPr>
          <w:t>решение</w:t>
        </w:r>
      </w:hyperlink>
      <w:r>
        <w:rPr>
          <w:rFonts w:eastAsia="Calibri"/>
          <w:sz w:val="30"/>
          <w:szCs w:val="30"/>
        </w:rPr>
        <w:t xml:space="preserve"> Кировского районного</w:t>
      </w:r>
      <w:r w:rsidR="008A00A7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исполнительного комитета от 5 декабря 2013 г. № 23-20 «Об установлении нормативов образования коммунальных отходов».</w:t>
      </w:r>
    </w:p>
    <w:p w:rsidR="004837D9" w:rsidRDefault="004837D9" w:rsidP="004837D9">
      <w:pPr>
        <w:pStyle w:val="1"/>
        <w:spacing w:before="0" w:after="0"/>
        <w:ind w:right="0" w:firstLine="85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MO"/>
        </w:rPr>
        <w:t>3</w:t>
      </w:r>
      <w:r>
        <w:rPr>
          <w:b w:val="0"/>
          <w:sz w:val="30"/>
          <w:szCs w:val="30"/>
        </w:rPr>
        <w:t>.</w:t>
      </w:r>
      <w:r>
        <w:rPr>
          <w:sz w:val="30"/>
          <w:szCs w:val="30"/>
        </w:rPr>
        <w:t> </w:t>
      </w:r>
      <w:r>
        <w:rPr>
          <w:b w:val="0"/>
          <w:sz w:val="30"/>
          <w:szCs w:val="30"/>
        </w:rPr>
        <w:t>Настоящее решение вступает в силу после его официального опубликования.</w:t>
      </w:r>
    </w:p>
    <w:p w:rsidR="004837D9" w:rsidRDefault="004837D9" w:rsidP="004837D9">
      <w:pPr>
        <w:pStyle w:val="1"/>
        <w:tabs>
          <w:tab w:val="left" w:pos="0"/>
        </w:tabs>
        <w:spacing w:before="0" w:after="0" w:line="360" w:lineRule="auto"/>
        <w:ind w:right="-1" w:firstLine="1134"/>
        <w:jc w:val="both"/>
        <w:rPr>
          <w:b w:val="0"/>
          <w:sz w:val="30"/>
          <w:szCs w:val="30"/>
        </w:rPr>
      </w:pPr>
    </w:p>
    <w:p w:rsidR="004837D9" w:rsidRDefault="004837D9" w:rsidP="004837D9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П</w:t>
      </w:r>
      <w:r w:rsidR="00BD045F">
        <w:rPr>
          <w:sz w:val="30"/>
          <w:szCs w:val="30"/>
        </w:rPr>
        <w:t>редседатель</w:t>
      </w:r>
      <w:r>
        <w:rPr>
          <w:sz w:val="30"/>
          <w:szCs w:val="30"/>
        </w:rPr>
        <w:tab/>
      </w:r>
      <w:r w:rsidR="00BD045F">
        <w:rPr>
          <w:sz w:val="30"/>
          <w:szCs w:val="30"/>
        </w:rPr>
        <w:t>М.В.Гулый</w:t>
      </w:r>
    </w:p>
    <w:p w:rsidR="004837D9" w:rsidRDefault="004837D9" w:rsidP="004837D9">
      <w:pPr>
        <w:spacing w:line="276" w:lineRule="auto"/>
        <w:ind w:right="-1"/>
        <w:rPr>
          <w:sz w:val="30"/>
          <w:szCs w:val="30"/>
        </w:rPr>
      </w:pPr>
    </w:p>
    <w:p w:rsidR="007232D0" w:rsidRDefault="007232D0" w:rsidP="007232D0">
      <w:pPr>
        <w:pStyle w:val="a8"/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  <w:t>Е.А.Сакадынец</w:t>
      </w:r>
    </w:p>
    <w:p w:rsidR="007232D0" w:rsidRDefault="007232D0" w:rsidP="007232D0">
      <w:pPr>
        <w:pStyle w:val="a8"/>
        <w:tabs>
          <w:tab w:val="left" w:pos="6804"/>
        </w:tabs>
        <w:spacing w:line="360" w:lineRule="auto"/>
        <w:rPr>
          <w:sz w:val="30"/>
          <w:szCs w:val="30"/>
        </w:rPr>
      </w:pPr>
    </w:p>
    <w:p w:rsidR="007232D0" w:rsidRPr="00831D85" w:rsidRDefault="007232D0" w:rsidP="007232D0">
      <w:pPr>
        <w:tabs>
          <w:tab w:val="left" w:pos="6840"/>
        </w:tabs>
        <w:spacing w:line="280" w:lineRule="exact"/>
        <w:rPr>
          <w:sz w:val="30"/>
          <w:szCs w:val="30"/>
        </w:rPr>
      </w:pPr>
      <w:r w:rsidRPr="00831D85">
        <w:rPr>
          <w:sz w:val="30"/>
          <w:szCs w:val="30"/>
        </w:rPr>
        <w:t>СОГЛАСОВАНО</w:t>
      </w:r>
    </w:p>
    <w:p w:rsidR="007232D0" w:rsidRDefault="007232D0" w:rsidP="007232D0">
      <w:pPr>
        <w:tabs>
          <w:tab w:val="left" w:pos="6840"/>
        </w:tabs>
        <w:spacing w:line="280" w:lineRule="exact"/>
        <w:ind w:right="5243"/>
        <w:rPr>
          <w:sz w:val="30"/>
          <w:szCs w:val="30"/>
        </w:rPr>
      </w:pPr>
      <w:r>
        <w:rPr>
          <w:sz w:val="30"/>
          <w:szCs w:val="30"/>
        </w:rPr>
        <w:t xml:space="preserve">Кировская районная </w:t>
      </w:r>
      <w:r w:rsidR="004837D9">
        <w:rPr>
          <w:sz w:val="30"/>
          <w:szCs w:val="30"/>
        </w:rPr>
        <w:t xml:space="preserve">инспекция </w:t>
      </w:r>
    </w:p>
    <w:p w:rsidR="007232D0" w:rsidRDefault="004837D9" w:rsidP="007232D0">
      <w:pPr>
        <w:tabs>
          <w:tab w:val="left" w:pos="6840"/>
        </w:tabs>
        <w:spacing w:line="280" w:lineRule="exact"/>
        <w:ind w:right="5243"/>
        <w:rPr>
          <w:sz w:val="30"/>
          <w:szCs w:val="30"/>
        </w:rPr>
      </w:pPr>
      <w:r>
        <w:rPr>
          <w:sz w:val="30"/>
          <w:szCs w:val="30"/>
        </w:rPr>
        <w:t xml:space="preserve">природных ресурсов и охраны </w:t>
      </w:r>
    </w:p>
    <w:p w:rsidR="004837D9" w:rsidRDefault="004837D9" w:rsidP="007232D0">
      <w:pPr>
        <w:tabs>
          <w:tab w:val="left" w:pos="6840"/>
        </w:tabs>
        <w:spacing w:line="280" w:lineRule="exact"/>
        <w:ind w:right="5243"/>
        <w:rPr>
          <w:sz w:val="30"/>
          <w:szCs w:val="30"/>
        </w:rPr>
      </w:pPr>
      <w:r>
        <w:rPr>
          <w:sz w:val="30"/>
          <w:szCs w:val="30"/>
        </w:rPr>
        <w:t>окружающей среды</w:t>
      </w:r>
    </w:p>
    <w:p w:rsidR="00D517C8" w:rsidRDefault="00D517C8" w:rsidP="007232D0">
      <w:pPr>
        <w:tabs>
          <w:tab w:val="left" w:pos="5340"/>
        </w:tabs>
        <w:spacing w:line="280" w:lineRule="exact"/>
        <w:ind w:right="5243"/>
        <w:rPr>
          <w:sz w:val="30"/>
          <w:szCs w:val="30"/>
        </w:rPr>
      </w:pPr>
    </w:p>
    <w:p w:rsidR="00697E66" w:rsidRDefault="004837D9" w:rsidP="007232D0">
      <w:pPr>
        <w:tabs>
          <w:tab w:val="left" w:pos="5340"/>
        </w:tabs>
        <w:spacing w:line="280" w:lineRule="exact"/>
        <w:ind w:right="5243"/>
        <w:rPr>
          <w:sz w:val="30"/>
          <w:szCs w:val="30"/>
        </w:rPr>
        <w:sectPr w:rsidR="00697E66" w:rsidSect="007232D0">
          <w:headerReference w:type="default" r:id="rId10"/>
          <w:pgSz w:w="11906" w:h="16838"/>
          <w:pgMar w:top="1134" w:right="566" w:bottom="993" w:left="1701" w:header="568" w:footer="709" w:gutter="0"/>
          <w:cols w:space="720"/>
        </w:sectPr>
      </w:pPr>
      <w:r>
        <w:rPr>
          <w:sz w:val="30"/>
          <w:szCs w:val="30"/>
        </w:rPr>
        <w:t>Учреждение здравоохранения «Кировский районный центр гигиены и эпидемиологии»</w:t>
      </w:r>
    </w:p>
    <w:p w:rsidR="004837D9" w:rsidRDefault="00711866" w:rsidP="008A00A7">
      <w:pPr>
        <w:spacing w:line="280" w:lineRule="exact"/>
        <w:ind w:right="252" w:firstLine="1020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4837D9" w:rsidRDefault="004837D9" w:rsidP="00EC58F5">
      <w:pPr>
        <w:spacing w:line="280" w:lineRule="exact"/>
        <w:ind w:firstLine="1020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4837D9" w:rsidRDefault="004837D9" w:rsidP="00EC58F5">
      <w:pPr>
        <w:spacing w:line="280" w:lineRule="exact"/>
        <w:ind w:firstLine="10206"/>
        <w:jc w:val="both"/>
        <w:rPr>
          <w:sz w:val="30"/>
          <w:szCs w:val="30"/>
        </w:rPr>
      </w:pPr>
      <w:r>
        <w:rPr>
          <w:sz w:val="30"/>
          <w:szCs w:val="30"/>
        </w:rPr>
        <w:t>Кировского районного</w:t>
      </w:r>
    </w:p>
    <w:p w:rsidR="004837D9" w:rsidRDefault="004837D9" w:rsidP="00EC58F5">
      <w:pPr>
        <w:spacing w:line="280" w:lineRule="exact"/>
        <w:ind w:firstLine="1020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4837D9" w:rsidRDefault="005B58C3" w:rsidP="00EC58F5">
      <w:pPr>
        <w:spacing w:line="280" w:lineRule="exact"/>
        <w:ind w:firstLine="10206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4837D9">
        <w:rPr>
          <w:sz w:val="30"/>
          <w:szCs w:val="30"/>
        </w:rPr>
        <w:t>.01.2020 №</w:t>
      </w:r>
      <w:r>
        <w:rPr>
          <w:sz w:val="30"/>
          <w:szCs w:val="30"/>
        </w:rPr>
        <w:t xml:space="preserve"> 1-3</w:t>
      </w:r>
    </w:p>
    <w:p w:rsidR="004837D9" w:rsidRDefault="004837D9" w:rsidP="004837D9">
      <w:pPr>
        <w:spacing w:line="280" w:lineRule="exact"/>
        <w:ind w:firstLine="5670"/>
        <w:jc w:val="both"/>
        <w:rPr>
          <w:sz w:val="30"/>
          <w:szCs w:val="30"/>
        </w:rPr>
      </w:pPr>
    </w:p>
    <w:p w:rsidR="004837D9" w:rsidRDefault="004837D9" w:rsidP="004D1DE9">
      <w:pPr>
        <w:tabs>
          <w:tab w:val="left" w:pos="5954"/>
        </w:tabs>
        <w:spacing w:line="280" w:lineRule="exact"/>
        <w:ind w:left="426" w:right="847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ДИФФЕРЕНЦИРОВАННЫЕ </w:t>
      </w:r>
      <w:r w:rsidR="0083074F">
        <w:rPr>
          <w:sz w:val="30"/>
          <w:szCs w:val="30"/>
        </w:rPr>
        <w:t>НОРМАТИВЫ</w:t>
      </w:r>
      <w:r>
        <w:rPr>
          <w:sz w:val="30"/>
          <w:szCs w:val="30"/>
        </w:rPr>
        <w:t xml:space="preserve"> образования коммунальных отходов </w:t>
      </w:r>
      <w:r w:rsidR="002241C1">
        <w:rPr>
          <w:sz w:val="30"/>
          <w:szCs w:val="30"/>
        </w:rPr>
        <w:t xml:space="preserve">на расчетную единицу </w:t>
      </w:r>
      <w:r w:rsidR="00711866">
        <w:rPr>
          <w:sz w:val="30"/>
          <w:szCs w:val="30"/>
        </w:rPr>
        <w:t>в населенных пунктах Кировского района</w:t>
      </w:r>
    </w:p>
    <w:p w:rsidR="00042EC4" w:rsidRDefault="00042EC4" w:rsidP="00042EC4">
      <w:pPr>
        <w:spacing w:line="280" w:lineRule="exact"/>
        <w:ind w:left="567" w:right="10316"/>
        <w:jc w:val="both"/>
        <w:rPr>
          <w:sz w:val="30"/>
          <w:szCs w:val="30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1984"/>
        <w:gridCol w:w="1701"/>
        <w:gridCol w:w="1701"/>
        <w:gridCol w:w="1559"/>
        <w:gridCol w:w="1701"/>
        <w:gridCol w:w="1418"/>
        <w:gridCol w:w="1701"/>
      </w:tblGrid>
      <w:tr w:rsidR="001B63AB" w:rsidTr="00711866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3AB" w:rsidRDefault="001B63AB" w:rsidP="001B63AB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  <w:r w:rsidR="007A60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образования (происхождения)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3AB" w:rsidRDefault="001B63AB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Расчетная единица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63AB" w:rsidRDefault="001B63AB" w:rsidP="00042EC4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времени образования отходов, суток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3AB" w:rsidRDefault="001B63AB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Дифференцированный норматив образования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 w:rsidP="007A608F">
            <w:pPr>
              <w:tabs>
                <w:tab w:val="left" w:pos="1734"/>
              </w:tabs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плотность отходов, килограммов на кубический метр</w:t>
            </w:r>
          </w:p>
        </w:tc>
      </w:tr>
      <w:tr w:rsidR="001B63AB" w:rsidTr="00711866">
        <w:trPr>
          <w:trHeight w:val="2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63AB" w:rsidRDefault="001B63AB" w:rsidP="001034A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3AB" w:rsidRDefault="001B63AB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среднегодовой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3AB" w:rsidRDefault="001B63AB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среднесуточный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</w:tr>
      <w:tr w:rsidR="001B63AB" w:rsidTr="00711866">
        <w:trPr>
          <w:trHeight w:val="5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3AB" w:rsidRDefault="001B63AB" w:rsidP="001034A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 w:rsidP="008A00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килограммов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AB" w:rsidRDefault="001B63AB" w:rsidP="008A00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кубических метров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 w:rsidP="008A00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килограммов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 w:rsidP="008A00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литров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3AB" w:rsidRDefault="001B63AB">
            <w:pPr>
              <w:rPr>
                <w:sz w:val="26"/>
                <w:szCs w:val="26"/>
              </w:rPr>
            </w:pPr>
          </w:p>
        </w:tc>
      </w:tr>
      <w:tr w:rsidR="00C56C41" w:rsidTr="0071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C41" w:rsidRDefault="00C56C41" w:rsidP="00C56C4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41" w:rsidRDefault="00C56C41" w:rsidP="00C56C41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3074F" w:rsidTr="00086289">
        <w:trPr>
          <w:trHeight w:val="41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4F" w:rsidRDefault="0083074F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074F" w:rsidRDefault="0083074F" w:rsidP="00BB4F20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фонд:</w:t>
            </w:r>
            <w:r w:rsidR="00BB4F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</w:t>
            </w:r>
            <w:r w:rsidRPr="005D6455">
              <w:rPr>
                <w:sz w:val="26"/>
                <w:szCs w:val="26"/>
              </w:rPr>
              <w:t>лагоустроенные жилые здания без арендатора – имеющие водопровод, канализацию, центральное отопление и использующие природный газ или электроэнергию для приготовления пищи (отопления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4F" w:rsidRDefault="0083074F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проживающий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4F" w:rsidRDefault="0083074F" w:rsidP="001A294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074F" w:rsidRDefault="0083074F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074F" w:rsidRDefault="0083074F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074F" w:rsidRDefault="0083074F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074F" w:rsidRDefault="0083074F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074F" w:rsidRDefault="0083074F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BF6C92" w:rsidTr="000E0546">
        <w:trPr>
          <w:trHeight w:val="2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C92" w:rsidRDefault="00BF6C92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C92" w:rsidRPr="005D6455" w:rsidRDefault="00BF6C92" w:rsidP="000855F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D6455">
              <w:rPr>
                <w:sz w:val="26"/>
                <w:szCs w:val="26"/>
              </w:rPr>
              <w:t>еблагоустроенные жилые здания без арендаторов, находящиеся в собственности граждан, – с печным отоплением и не подключенные к системе канализации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C92" w:rsidRDefault="00BF6C92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проживающий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C92" w:rsidRDefault="00BF6C92" w:rsidP="001A294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C92" w:rsidRDefault="00BF6C92" w:rsidP="001A294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C92" w:rsidRDefault="00BF6C92" w:rsidP="001A294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C92" w:rsidRDefault="00BF6C92" w:rsidP="001A294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C92" w:rsidRDefault="00BF6C92" w:rsidP="0083074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C92" w:rsidRDefault="00BF6C92" w:rsidP="001A294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Общежития, интернаты, дома престарелых благоустроенные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Общежития, интернаты, дома престарелых неблагоустроенные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AB6CED" w:rsidTr="007A608F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Pr="001B63AB" w:rsidRDefault="00AB6CED" w:rsidP="001B63AB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сады, ясли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4D1DE9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4D1DE9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4D1DE9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4D1DE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4D1DE9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D1DE9">
              <w:rPr>
                <w:sz w:val="26"/>
                <w:szCs w:val="26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Школы, профтехучилища, техникумы, высшие учебные заведения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учащийся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AB6CED" w:rsidTr="007A608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Гостиницы, санатории, пансионаты, дома отдыха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Музеи, архивы,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Дворцы и дома культуры, театры, кинотеатры, клубы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7A608F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Стадионы, спортивные центры, игровые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Рынки, базары, киоски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711866">
              <w:rPr>
                <w:sz w:val="26"/>
                <w:szCs w:val="26"/>
              </w:rPr>
              <w:t xml:space="preserve"> </w:t>
            </w:r>
            <w:r w:rsidR="00AB6CED">
              <w:rPr>
                <w:sz w:val="26"/>
                <w:szCs w:val="26"/>
              </w:rPr>
              <w:t>квадратный метр торговой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 продовольственные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квадратный метр торговой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AB6CED" w:rsidTr="007A608F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 промтоварные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квадратный метр торговой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Рестораны, кафе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блюдо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Столовые, другие предприятия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блюдо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Торгово-складские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квадратный метр общей площади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быта, ателье пошива одежды, обуви, ремонта бытовой техники, парикмахерские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7A608F" w:rsidP="001B63AB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учреждения, </w:t>
            </w:r>
            <w:r w:rsidR="00AB6CED">
              <w:rPr>
                <w:sz w:val="26"/>
                <w:szCs w:val="26"/>
              </w:rPr>
              <w:t xml:space="preserve">агентства туристические, социального страхования, недвижимости, учреждения печати, </w:t>
            </w:r>
            <w:r w:rsidR="00AB6CED">
              <w:rPr>
                <w:sz w:val="26"/>
                <w:szCs w:val="26"/>
              </w:rPr>
              <w:lastRenderedPageBreak/>
              <w:t>связи, радио, телевидения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один</w:t>
            </w:r>
            <w:r w:rsidR="00AB6CED">
              <w:rPr>
                <w:sz w:val="26"/>
                <w:szCs w:val="26"/>
              </w:rPr>
              <w:t xml:space="preserve">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11866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866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Железнодорожные и автомобильные вокзалы, пристани, речные порты, аэропорты, диспетчерские и контрольные пункты маршрутных схем движения общественного транспорта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квадратный метр </w:t>
            </w:r>
            <w:r w:rsidR="00711866">
              <w:rPr>
                <w:sz w:val="26"/>
                <w:szCs w:val="26"/>
              </w:rPr>
              <w:t>у</w:t>
            </w:r>
            <w:r w:rsidR="00AB6CED">
              <w:rPr>
                <w:sz w:val="26"/>
                <w:szCs w:val="26"/>
              </w:rPr>
              <w:t>бираемой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6071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711866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1B63AB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Административно-управленческие здания государственных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1866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Административно-бытовые здания промышленных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1866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Больницы, амбулатории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</w:t>
            </w:r>
            <w:r w:rsidR="00AB6CED">
              <w:rPr>
                <w:sz w:val="26"/>
                <w:szCs w:val="26"/>
              </w:rPr>
              <w:t xml:space="preserve"> койка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1866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Поликлиники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</w:t>
            </w:r>
            <w:r w:rsidR="00AB6CED">
              <w:rPr>
                <w:sz w:val="26"/>
                <w:szCs w:val="26"/>
              </w:rPr>
              <w:t xml:space="preserve"> посещение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186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сотрудник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1866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Улицы, проезды, улицы-набережные, площади, скверы, парки, городские транспортные со</w:t>
            </w:r>
            <w:r>
              <w:rPr>
                <w:sz w:val="26"/>
                <w:szCs w:val="26"/>
              </w:rPr>
              <w:softHyphen/>
              <w:t xml:space="preserve">оружения, зоны </w:t>
            </w:r>
            <w:r>
              <w:rPr>
                <w:sz w:val="26"/>
                <w:szCs w:val="26"/>
              </w:rPr>
              <w:lastRenderedPageBreak/>
              <w:t>массового отдыха, кладбища, другие объекты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1034A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один</w:t>
            </w:r>
            <w:r w:rsidR="00AB6CED">
              <w:rPr>
                <w:sz w:val="26"/>
                <w:szCs w:val="26"/>
              </w:rPr>
              <w:t xml:space="preserve"> квадратный метр убираемой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AB6CED" w:rsidTr="007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 w:rsidP="007A608F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711866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>
            <w:pPr>
              <w:spacing w:line="260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 для строительства и обслуживания жилого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2241C1" w:rsidP="00711866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AB6CED">
              <w:rPr>
                <w:sz w:val="26"/>
                <w:szCs w:val="26"/>
              </w:rPr>
              <w:t xml:space="preserve"> квадратный метр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ED" w:rsidRDefault="00AB6CED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ED" w:rsidRDefault="00AB6CED" w:rsidP="00D517C8">
            <w:pPr>
              <w:spacing w:line="260" w:lineRule="exact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</w:tbl>
    <w:p w:rsidR="00042EC4" w:rsidRDefault="00042EC4" w:rsidP="004837D9">
      <w:pPr>
        <w:rPr>
          <w:sz w:val="30"/>
          <w:szCs w:val="30"/>
        </w:rPr>
        <w:sectPr w:rsidR="00042EC4" w:rsidSect="003D70BB">
          <w:headerReference w:type="default" r:id="rId11"/>
          <w:pgSz w:w="16838" w:h="11906" w:orient="landscape"/>
          <w:pgMar w:top="1134" w:right="1134" w:bottom="1276" w:left="993" w:header="568" w:footer="709" w:gutter="0"/>
          <w:pgNumType w:start="1"/>
          <w:cols w:space="720"/>
          <w:titlePg/>
          <w:docGrid w:linePitch="326"/>
        </w:sectPr>
      </w:pPr>
    </w:p>
    <w:p w:rsidR="00074041" w:rsidRDefault="00074041" w:rsidP="00711866"/>
    <w:sectPr w:rsidR="00074041" w:rsidSect="0007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3D" w:rsidRDefault="007B003D" w:rsidP="00697E66">
      <w:r>
        <w:separator/>
      </w:r>
    </w:p>
  </w:endnote>
  <w:endnote w:type="continuationSeparator" w:id="1">
    <w:p w:rsidR="007B003D" w:rsidRDefault="007B003D" w:rsidP="0069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3D" w:rsidRDefault="007B003D" w:rsidP="00697E66">
      <w:r>
        <w:separator/>
      </w:r>
    </w:p>
  </w:footnote>
  <w:footnote w:type="continuationSeparator" w:id="1">
    <w:p w:rsidR="007B003D" w:rsidRDefault="007B003D" w:rsidP="00697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282"/>
      <w:docPartObj>
        <w:docPartGallery w:val="Page Numbers (Top of Page)"/>
        <w:docPartUnique/>
      </w:docPartObj>
    </w:sdtPr>
    <w:sdtContent>
      <w:p w:rsidR="00697E66" w:rsidRDefault="004032AD">
        <w:pPr>
          <w:pStyle w:val="a3"/>
          <w:jc w:val="center"/>
        </w:pPr>
        <w:fldSimple w:instr=" PAGE   \* MERGEFORMAT ">
          <w:r w:rsidR="00BB4F20">
            <w:rPr>
              <w:noProof/>
            </w:rPr>
            <w:t>1</w:t>
          </w:r>
        </w:fldSimple>
      </w:p>
    </w:sdtContent>
  </w:sdt>
  <w:p w:rsidR="00697E66" w:rsidRDefault="00697E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397"/>
      <w:docPartObj>
        <w:docPartGallery w:val="Page Numbers (Top of Page)"/>
        <w:docPartUnique/>
      </w:docPartObj>
    </w:sdtPr>
    <w:sdtContent>
      <w:p w:rsidR="00697E66" w:rsidRDefault="004032AD">
        <w:pPr>
          <w:pStyle w:val="a3"/>
          <w:jc w:val="center"/>
        </w:pPr>
        <w:fldSimple w:instr=" PAGE   \* MERGEFORMAT ">
          <w:r w:rsidR="00BB4F20">
            <w:rPr>
              <w:noProof/>
            </w:rPr>
            <w:t>2</w:t>
          </w:r>
        </w:fldSimple>
      </w:p>
    </w:sdtContent>
  </w:sdt>
  <w:p w:rsidR="00697E66" w:rsidRDefault="00697E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AD6"/>
    <w:multiLevelType w:val="hybridMultilevel"/>
    <w:tmpl w:val="E7B82DA8"/>
    <w:lvl w:ilvl="0" w:tplc="B25055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01361"/>
    <w:multiLevelType w:val="hybridMultilevel"/>
    <w:tmpl w:val="E7B82DA8"/>
    <w:lvl w:ilvl="0" w:tplc="B25055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7D9"/>
    <w:rsid w:val="00042EC4"/>
    <w:rsid w:val="00064DE1"/>
    <w:rsid w:val="00074041"/>
    <w:rsid w:val="00084497"/>
    <w:rsid w:val="000A0680"/>
    <w:rsid w:val="000C5057"/>
    <w:rsid w:val="000E639C"/>
    <w:rsid w:val="00142B6D"/>
    <w:rsid w:val="001A2946"/>
    <w:rsid w:val="001B2040"/>
    <w:rsid w:val="001B63AB"/>
    <w:rsid w:val="00221215"/>
    <w:rsid w:val="002241C1"/>
    <w:rsid w:val="00227581"/>
    <w:rsid w:val="00233F14"/>
    <w:rsid w:val="00255E21"/>
    <w:rsid w:val="002626C3"/>
    <w:rsid w:val="00266DE1"/>
    <w:rsid w:val="00320AFA"/>
    <w:rsid w:val="00332A15"/>
    <w:rsid w:val="003D70BB"/>
    <w:rsid w:val="004032AD"/>
    <w:rsid w:val="00425172"/>
    <w:rsid w:val="00473959"/>
    <w:rsid w:val="004837D9"/>
    <w:rsid w:val="004D1DE9"/>
    <w:rsid w:val="00562379"/>
    <w:rsid w:val="005B58C3"/>
    <w:rsid w:val="005D6455"/>
    <w:rsid w:val="00607166"/>
    <w:rsid w:val="00697E66"/>
    <w:rsid w:val="006D4B0D"/>
    <w:rsid w:val="006F0145"/>
    <w:rsid w:val="00711866"/>
    <w:rsid w:val="007232D0"/>
    <w:rsid w:val="00780192"/>
    <w:rsid w:val="00787C71"/>
    <w:rsid w:val="007A608F"/>
    <w:rsid w:val="007B003D"/>
    <w:rsid w:val="0083074F"/>
    <w:rsid w:val="008A00A7"/>
    <w:rsid w:val="00900685"/>
    <w:rsid w:val="009741D3"/>
    <w:rsid w:val="00A3160E"/>
    <w:rsid w:val="00AB6CED"/>
    <w:rsid w:val="00BA2854"/>
    <w:rsid w:val="00BB4F20"/>
    <w:rsid w:val="00BD045F"/>
    <w:rsid w:val="00BE01F7"/>
    <w:rsid w:val="00BF6C92"/>
    <w:rsid w:val="00C56C41"/>
    <w:rsid w:val="00CF6A20"/>
    <w:rsid w:val="00D05592"/>
    <w:rsid w:val="00D337F4"/>
    <w:rsid w:val="00D50D98"/>
    <w:rsid w:val="00D517C8"/>
    <w:rsid w:val="00D7325B"/>
    <w:rsid w:val="00DD795A"/>
    <w:rsid w:val="00E40F00"/>
    <w:rsid w:val="00E576FD"/>
    <w:rsid w:val="00E94500"/>
    <w:rsid w:val="00EC58F5"/>
    <w:rsid w:val="00F61CBB"/>
    <w:rsid w:val="00F67245"/>
    <w:rsid w:val="00FB2C49"/>
    <w:rsid w:val="00FD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D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D9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4837D9"/>
    <w:rPr>
      <w:rFonts w:eastAsia="Times New Roman" w:cs="Times New Roman"/>
      <w:szCs w:val="24"/>
      <w:lang w:eastAsia="ru-RU"/>
    </w:rPr>
  </w:style>
  <w:style w:type="paragraph" w:customStyle="1" w:styleId="1">
    <w:name w:val="Название1"/>
    <w:basedOn w:val="a"/>
    <w:rsid w:val="004837D9"/>
    <w:pPr>
      <w:spacing w:before="240" w:after="240"/>
      <w:ind w:right="2268"/>
    </w:pPr>
    <w:rPr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837D9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697E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E66"/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6455"/>
    <w:rPr>
      <w:sz w:val="20"/>
      <w:szCs w:val="20"/>
    </w:rPr>
  </w:style>
  <w:style w:type="paragraph" w:styleId="a8">
    <w:name w:val="Body Text"/>
    <w:basedOn w:val="a"/>
    <w:link w:val="a9"/>
    <w:rsid w:val="007232D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232D0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BEE37FCC2BEADFB444A896D0B29098FF72CF9DEC793C5A9C5F46432F9D98B09B08Db1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3BDB-01F1-430E-8B67-C55D3E8E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30</cp:revision>
  <cp:lastPrinted>2020-01-09T13:24:00Z</cp:lastPrinted>
  <dcterms:created xsi:type="dcterms:W3CDTF">2020-01-09T05:54:00Z</dcterms:created>
  <dcterms:modified xsi:type="dcterms:W3CDTF">2020-01-23T11:20:00Z</dcterms:modified>
</cp:coreProperties>
</file>