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89D64" w14:textId="27402A7E" w:rsidR="00F874ED" w:rsidRPr="00272BBE" w:rsidRDefault="005C332B" w:rsidP="00272BBE">
      <w:pPr>
        <w:jc w:val="center"/>
        <w:rPr>
          <w:rStyle w:val="a5"/>
          <w:rFonts w:eastAsiaTheme="minorHAnsi"/>
          <w:b/>
          <w:bCs/>
          <w:color w:val="000000"/>
          <w:sz w:val="24"/>
        </w:rPr>
      </w:pPr>
      <w:bookmarkStart w:id="0" w:name="_GoBack"/>
      <w:bookmarkEnd w:id="0"/>
      <w:r w:rsidRPr="00272BBE">
        <w:rPr>
          <w:rStyle w:val="a5"/>
          <w:rFonts w:eastAsiaTheme="minorHAnsi"/>
          <w:b/>
          <w:bCs/>
          <w:color w:val="000000"/>
          <w:sz w:val="24"/>
        </w:rPr>
        <w:t>ВНИМАНИЮ ГРАЖДАН – ПЛАТЕЛЬЩИКОВ ИМУЩЕСТВЕННЫХ НАЛОГОВ!</w:t>
      </w:r>
    </w:p>
    <w:p w14:paraId="3836956E" w14:textId="210F7561" w:rsidR="00272BBE" w:rsidRDefault="00272BBE" w:rsidP="00586E15">
      <w:pPr>
        <w:jc w:val="both"/>
        <w:rPr>
          <w:rStyle w:val="a5"/>
          <w:rFonts w:eastAsiaTheme="minorHAnsi"/>
          <w:b/>
          <w:bCs/>
          <w:color w:val="000000"/>
          <w:sz w:val="20"/>
          <w:szCs w:val="20"/>
        </w:rPr>
      </w:pPr>
    </w:p>
    <w:p w14:paraId="1C44C008" w14:textId="2B9A848C" w:rsidR="00272BBE" w:rsidRPr="00272BBE" w:rsidRDefault="00272BBE" w:rsidP="009675BA">
      <w:pPr>
        <w:ind w:firstLine="709"/>
        <w:jc w:val="both"/>
        <w:rPr>
          <w:sz w:val="24"/>
        </w:rPr>
      </w:pPr>
      <w:r w:rsidRPr="00272BBE">
        <w:rPr>
          <w:b/>
          <w:sz w:val="24"/>
        </w:rPr>
        <w:t>15 ноября 202</w:t>
      </w:r>
      <w:r w:rsidR="007812E6">
        <w:rPr>
          <w:b/>
          <w:sz w:val="24"/>
        </w:rPr>
        <w:t>3</w:t>
      </w:r>
      <w:r w:rsidRPr="00272BBE">
        <w:rPr>
          <w:b/>
          <w:sz w:val="24"/>
        </w:rPr>
        <w:t xml:space="preserve"> года</w:t>
      </w:r>
      <w:r w:rsidRPr="00272BBE">
        <w:rPr>
          <w:sz w:val="24"/>
        </w:rPr>
        <w:t xml:space="preserve"> истекает срок уплаты транспортного налога, земельного налога и налога на недвижимость</w:t>
      </w:r>
      <w:r w:rsidR="005C332B">
        <w:rPr>
          <w:sz w:val="24"/>
        </w:rPr>
        <w:t>,</w:t>
      </w:r>
      <w:r w:rsidRPr="00272BBE">
        <w:rPr>
          <w:sz w:val="24"/>
        </w:rPr>
        <w:t xml:space="preserve"> предъявленны</w:t>
      </w:r>
      <w:r w:rsidR="005C332B">
        <w:rPr>
          <w:sz w:val="24"/>
        </w:rPr>
        <w:t>х</w:t>
      </w:r>
      <w:r w:rsidRPr="00272BBE">
        <w:rPr>
          <w:sz w:val="24"/>
        </w:rPr>
        <w:t xml:space="preserve"> налоговыми органами в едином извещении.</w:t>
      </w:r>
    </w:p>
    <w:p w14:paraId="242A4101" w14:textId="77777777" w:rsidR="005C332B" w:rsidRDefault="00272BBE" w:rsidP="00DD3B0E">
      <w:pPr>
        <w:ind w:firstLine="708"/>
        <w:jc w:val="both"/>
        <w:rPr>
          <w:rFonts w:eastAsia="Times New Roman"/>
          <w:sz w:val="24"/>
          <w:lang w:eastAsia="ru-RU"/>
        </w:rPr>
      </w:pPr>
      <w:r w:rsidRPr="00272BBE">
        <w:rPr>
          <w:rFonts w:eastAsia="Times New Roman"/>
          <w:b/>
          <w:bCs/>
          <w:sz w:val="24"/>
          <w:lang w:eastAsia="ru-RU"/>
        </w:rPr>
        <w:t>Информацию об объектах налогообложения можно получить в налоговом органе</w:t>
      </w:r>
      <w:r w:rsidRPr="00272BBE">
        <w:rPr>
          <w:rFonts w:eastAsia="Times New Roman"/>
          <w:sz w:val="24"/>
          <w:lang w:eastAsia="ru-RU"/>
        </w:rPr>
        <w:t>, в том числе по месту регистрации физического лица или по месту нахождения объектов недвижимости. </w:t>
      </w:r>
    </w:p>
    <w:p w14:paraId="655E8F35" w14:textId="51E47B0B" w:rsidR="00272BBE" w:rsidRPr="00272BBE" w:rsidRDefault="00272BBE" w:rsidP="00DD3B0E">
      <w:pPr>
        <w:ind w:firstLine="708"/>
        <w:jc w:val="both"/>
        <w:rPr>
          <w:rFonts w:eastAsia="Times New Roman"/>
          <w:sz w:val="24"/>
          <w:lang w:eastAsia="ru-RU"/>
        </w:rPr>
      </w:pPr>
      <w:r w:rsidRPr="00272BBE">
        <w:rPr>
          <w:rFonts w:eastAsia="Times New Roman"/>
          <w:b/>
          <w:bCs/>
          <w:sz w:val="24"/>
          <w:lang w:eastAsia="ru-RU"/>
        </w:rPr>
        <w:t>При личном обращении</w:t>
      </w:r>
      <w:r w:rsidRPr="00272BBE">
        <w:rPr>
          <w:rFonts w:eastAsia="Times New Roman"/>
          <w:sz w:val="24"/>
          <w:lang w:eastAsia="ru-RU"/>
        </w:rPr>
        <w:t xml:space="preserve"> физических лиц в налоговый орган информация предоставляется </w:t>
      </w:r>
      <w:r w:rsidRPr="00272BBE">
        <w:rPr>
          <w:rFonts w:eastAsia="Times New Roman"/>
          <w:b/>
          <w:bCs/>
          <w:sz w:val="24"/>
          <w:lang w:eastAsia="ru-RU"/>
        </w:rPr>
        <w:t>при наличии документа, удостоверяющего личность.</w:t>
      </w:r>
      <w:r w:rsidRPr="00272BBE">
        <w:rPr>
          <w:rFonts w:eastAsia="Times New Roman"/>
          <w:sz w:val="24"/>
          <w:lang w:eastAsia="ru-RU"/>
        </w:rPr>
        <w:t xml:space="preserve"> В случаях обращения уполномоченного лица, представляющего интересы плательщика, </w:t>
      </w:r>
      <w:r w:rsidRPr="00272BBE">
        <w:rPr>
          <w:rFonts w:eastAsia="Times New Roman"/>
          <w:b/>
          <w:bCs/>
          <w:sz w:val="24"/>
          <w:lang w:eastAsia="ru-RU"/>
        </w:rPr>
        <w:t>дополнительно предоставляется доверенность</w:t>
      </w:r>
      <w:r w:rsidRPr="00272BBE">
        <w:rPr>
          <w:rFonts w:eastAsia="Times New Roman"/>
          <w:sz w:val="24"/>
          <w:lang w:eastAsia="ru-RU"/>
        </w:rPr>
        <w:t xml:space="preserve">. </w:t>
      </w:r>
    </w:p>
    <w:p w14:paraId="47A8717C" w14:textId="30749DFE" w:rsidR="00D17805" w:rsidRPr="00D17805" w:rsidRDefault="00D17805" w:rsidP="00D17805">
      <w:pPr>
        <w:pStyle w:val="a6"/>
        <w:spacing w:before="120" w:beforeAutospacing="0" w:after="120" w:afterAutospacing="0"/>
        <w:ind w:firstLine="709"/>
        <w:jc w:val="both"/>
        <w:rPr>
          <w:i/>
          <w:iCs/>
          <w:color w:val="1A1A1A"/>
        </w:rPr>
      </w:pPr>
      <w:r w:rsidRPr="00D17805">
        <w:rPr>
          <w:i/>
          <w:iCs/>
          <w:color w:val="1A1A1A"/>
        </w:rPr>
        <w:t>Информация о контактных телефонах налоговых органов для получения консультаций по имущественным налогам с физических лиц</w:t>
      </w:r>
      <w:r>
        <w:rPr>
          <w:sz w:val="28"/>
          <w:szCs w:val="28"/>
        </w:rPr>
        <w:t xml:space="preserve"> </w:t>
      </w:r>
      <w:r w:rsidR="005C332B" w:rsidRPr="005C332B">
        <w:rPr>
          <w:i/>
          <w:iCs/>
          <w:color w:val="1A1A1A"/>
        </w:rPr>
        <w:t>размещена на</w:t>
      </w:r>
      <w:r w:rsidR="007812E6">
        <w:rPr>
          <w:i/>
          <w:iCs/>
          <w:color w:val="1A1A1A"/>
        </w:rPr>
        <w:t xml:space="preserve"> </w:t>
      </w:r>
      <w:r w:rsidR="005C332B" w:rsidRPr="005C332B">
        <w:rPr>
          <w:i/>
          <w:iCs/>
          <w:color w:val="1A1A1A"/>
        </w:rPr>
        <w:t>официальном сайте налоговых органов nalog.gov.by</w:t>
      </w:r>
      <w:r w:rsidR="007566B8"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в разделе: «Налоговые инспекции»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/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«ИМНС ___</w:t>
      </w:r>
      <w:r>
        <w:rPr>
          <w:i/>
          <w:iCs/>
          <w:color w:val="1A1A1A"/>
        </w:rPr>
        <w:t>_</w:t>
      </w:r>
      <w:r w:rsidRPr="00D17805">
        <w:rPr>
          <w:i/>
          <w:iCs/>
          <w:color w:val="1A1A1A"/>
        </w:rPr>
        <w:t>__ области» («ИМНС г. Минска»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)/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«Инспекция по __</w:t>
      </w:r>
      <w:r>
        <w:rPr>
          <w:i/>
          <w:iCs/>
          <w:color w:val="1A1A1A"/>
        </w:rPr>
        <w:t>_</w:t>
      </w:r>
      <w:r w:rsidRPr="00D17805">
        <w:rPr>
          <w:i/>
          <w:iCs/>
          <w:color w:val="1A1A1A"/>
        </w:rPr>
        <w:t>_</w:t>
      </w:r>
      <w:proofErr w:type="gramStart"/>
      <w:r w:rsidRPr="00D17805">
        <w:rPr>
          <w:i/>
          <w:iCs/>
          <w:color w:val="1A1A1A"/>
        </w:rPr>
        <w:t xml:space="preserve">_ 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району</w:t>
      </w:r>
      <w:proofErr w:type="gramEnd"/>
      <w:r w:rsidRPr="00D17805">
        <w:rPr>
          <w:i/>
          <w:iCs/>
          <w:color w:val="1A1A1A"/>
        </w:rPr>
        <w:t>»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/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«Об инспекции»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/</w:t>
      </w:r>
      <w:r>
        <w:rPr>
          <w:i/>
          <w:iCs/>
          <w:color w:val="1A1A1A"/>
        </w:rPr>
        <w:t xml:space="preserve"> </w:t>
      </w:r>
      <w:r w:rsidRPr="00D17805">
        <w:rPr>
          <w:i/>
          <w:iCs/>
          <w:color w:val="1A1A1A"/>
        </w:rPr>
        <w:t>«Контакты»</w:t>
      </w:r>
    </w:p>
    <w:p w14:paraId="60201D6B" w14:textId="77777777" w:rsidR="00D17805" w:rsidRDefault="00D17805" w:rsidP="004136A0">
      <w:pPr>
        <w:ind w:firstLine="720"/>
        <w:jc w:val="both"/>
        <w:rPr>
          <w:rFonts w:eastAsia="Times New Roman"/>
          <w:b/>
          <w:bCs/>
          <w:sz w:val="24"/>
          <w:lang w:eastAsia="ru-RU"/>
        </w:rPr>
      </w:pPr>
    </w:p>
    <w:p w14:paraId="3A9DCF53" w14:textId="083E7BCD" w:rsidR="004136A0" w:rsidRPr="004136A0" w:rsidRDefault="005C332B" w:rsidP="004136A0">
      <w:pPr>
        <w:ind w:firstLine="720"/>
        <w:jc w:val="both"/>
        <w:rPr>
          <w:rFonts w:eastAsia="Times New Roman"/>
          <w:sz w:val="24"/>
          <w:lang w:eastAsia="ru-RU"/>
        </w:rPr>
      </w:pPr>
      <w:r w:rsidRPr="004136A0">
        <w:rPr>
          <w:rFonts w:eastAsia="Times New Roman"/>
          <w:b/>
          <w:bCs/>
          <w:sz w:val="24"/>
          <w:lang w:eastAsia="ru-RU"/>
        </w:rPr>
        <w:t>УПЛАТУ ТРАНСПОРТНОГО НАЛОГА, ЗЕМЕЛЬНОГО НАЛОГА И НАЛОГА НА НЕДВИЖИМОСТЬ ГРАЖДАНЕ МОГУТ ПРОИЗВЕСТИ ЛЮБЫМИ УДОБНЫМИ ДЛЯ НИХ СПОСОБАМИ</w:t>
      </w:r>
      <w:r w:rsidRPr="004136A0">
        <w:rPr>
          <w:rFonts w:eastAsia="Times New Roman"/>
          <w:sz w:val="24"/>
          <w:lang w:eastAsia="ru-RU"/>
        </w:rPr>
        <w:t xml:space="preserve">: </w:t>
      </w:r>
    </w:p>
    <w:p w14:paraId="53277B1E" w14:textId="77314D93" w:rsidR="004136A0" w:rsidRPr="004136A0" w:rsidRDefault="004136A0" w:rsidP="004136A0">
      <w:pPr>
        <w:ind w:firstLine="720"/>
        <w:jc w:val="both"/>
        <w:rPr>
          <w:rFonts w:eastAsia="Times New Roman"/>
          <w:sz w:val="24"/>
          <w:lang w:eastAsia="ru-RU"/>
        </w:rPr>
      </w:pPr>
      <w:r w:rsidRPr="004136A0">
        <w:rPr>
          <w:rFonts w:eastAsia="Times New Roman"/>
          <w:sz w:val="24"/>
          <w:lang w:eastAsia="ru-RU"/>
        </w:rPr>
        <w:t xml:space="preserve">- </w:t>
      </w:r>
      <w:r w:rsidR="005C332B">
        <w:rPr>
          <w:rFonts w:eastAsia="Times New Roman"/>
          <w:sz w:val="24"/>
          <w:lang w:eastAsia="ru-RU"/>
        </w:rPr>
        <w:t xml:space="preserve">посредством </w:t>
      </w:r>
      <w:r w:rsidRPr="004136A0">
        <w:rPr>
          <w:rFonts w:eastAsia="Times New Roman"/>
          <w:sz w:val="24"/>
          <w:lang w:eastAsia="ru-RU"/>
        </w:rPr>
        <w:t>интернет–банкинг</w:t>
      </w:r>
      <w:r w:rsidR="005C332B">
        <w:rPr>
          <w:rFonts w:eastAsia="Times New Roman"/>
          <w:sz w:val="24"/>
          <w:lang w:eastAsia="ru-RU"/>
        </w:rPr>
        <w:t>а</w:t>
      </w:r>
      <w:r w:rsidRPr="004136A0">
        <w:rPr>
          <w:rFonts w:eastAsia="Times New Roman"/>
          <w:sz w:val="24"/>
          <w:lang w:eastAsia="ru-RU"/>
        </w:rPr>
        <w:t xml:space="preserve">, в том числе в Личном кабинете плательщика; </w:t>
      </w:r>
    </w:p>
    <w:p w14:paraId="2CAB112E" w14:textId="690FA1D9" w:rsidR="004136A0" w:rsidRPr="004136A0" w:rsidRDefault="004136A0" w:rsidP="004136A0">
      <w:pPr>
        <w:ind w:firstLine="720"/>
        <w:jc w:val="both"/>
        <w:rPr>
          <w:rFonts w:eastAsia="Times New Roman"/>
          <w:sz w:val="24"/>
          <w:lang w:eastAsia="ru-RU"/>
        </w:rPr>
      </w:pPr>
      <w:r w:rsidRPr="004136A0">
        <w:rPr>
          <w:rFonts w:eastAsia="Times New Roman"/>
          <w:sz w:val="24"/>
          <w:lang w:eastAsia="ru-RU"/>
        </w:rPr>
        <w:t xml:space="preserve">- </w:t>
      </w:r>
      <w:r w:rsidR="005C332B">
        <w:rPr>
          <w:rFonts w:eastAsia="Times New Roman"/>
          <w:sz w:val="24"/>
          <w:lang w:eastAsia="ru-RU"/>
        </w:rPr>
        <w:t xml:space="preserve">через </w:t>
      </w:r>
      <w:proofErr w:type="spellStart"/>
      <w:r w:rsidRPr="004136A0">
        <w:rPr>
          <w:rFonts w:eastAsia="Times New Roman"/>
          <w:sz w:val="24"/>
          <w:lang w:eastAsia="ru-RU"/>
        </w:rPr>
        <w:t>инфокиоск</w:t>
      </w:r>
      <w:proofErr w:type="spellEnd"/>
      <w:r w:rsidRPr="004136A0">
        <w:rPr>
          <w:rFonts w:eastAsia="Times New Roman"/>
          <w:sz w:val="24"/>
          <w:lang w:eastAsia="ru-RU"/>
        </w:rPr>
        <w:t xml:space="preserve">; </w:t>
      </w:r>
    </w:p>
    <w:p w14:paraId="39BEDF0A" w14:textId="17C0EACF" w:rsidR="004136A0" w:rsidRPr="004136A0" w:rsidRDefault="004136A0" w:rsidP="004136A0">
      <w:pPr>
        <w:ind w:firstLine="720"/>
        <w:jc w:val="both"/>
        <w:rPr>
          <w:rFonts w:eastAsia="Times New Roman"/>
          <w:sz w:val="24"/>
          <w:lang w:eastAsia="ru-RU"/>
        </w:rPr>
      </w:pPr>
      <w:r w:rsidRPr="004136A0">
        <w:rPr>
          <w:rFonts w:eastAsia="Times New Roman"/>
          <w:sz w:val="24"/>
          <w:lang w:eastAsia="ru-RU"/>
        </w:rPr>
        <w:t xml:space="preserve">- в любом отделении банка или на почте. </w:t>
      </w:r>
    </w:p>
    <w:p w14:paraId="66ADEBC8" w14:textId="6D4A6087" w:rsidR="00091277" w:rsidRPr="005C332B" w:rsidRDefault="00091277" w:rsidP="009675BA">
      <w:pPr>
        <w:spacing w:after="120"/>
        <w:ind w:firstLine="709"/>
        <w:jc w:val="both"/>
        <w:rPr>
          <w:b/>
          <w:bCs/>
          <w:sz w:val="24"/>
        </w:rPr>
      </w:pPr>
      <w:r w:rsidRPr="005C332B">
        <w:rPr>
          <w:b/>
          <w:bCs/>
          <w:sz w:val="24"/>
        </w:rPr>
        <w:t>Уплата имущественных платежей и транспортного налога может производиться гражданами в том числе через ЕРИП.</w:t>
      </w:r>
    </w:p>
    <w:p w14:paraId="5C890E58" w14:textId="1AA4B4E4" w:rsidR="00586E15" w:rsidRPr="00272BBE" w:rsidRDefault="00586E15" w:rsidP="00586E15">
      <w:pPr>
        <w:jc w:val="both"/>
        <w:rPr>
          <w:sz w:val="20"/>
          <w:szCs w:val="20"/>
        </w:rPr>
      </w:pPr>
      <w:r w:rsidRPr="00272BBE">
        <w:rPr>
          <w:noProof/>
          <w:sz w:val="20"/>
          <w:szCs w:val="20"/>
        </w:rPr>
        <w:drawing>
          <wp:inline distT="0" distB="0" distL="0" distR="0" wp14:anchorId="3BBC3C76" wp14:editId="3D5D458F">
            <wp:extent cx="6720840" cy="2755076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5355" cy="27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5157" w14:textId="64A1E5A4" w:rsidR="00091277" w:rsidRPr="005C332B" w:rsidRDefault="00091277" w:rsidP="009675BA">
      <w:pPr>
        <w:spacing w:before="120"/>
        <w:ind w:firstLine="709"/>
        <w:jc w:val="both"/>
        <w:rPr>
          <w:b/>
          <w:bCs/>
          <w:sz w:val="24"/>
        </w:rPr>
      </w:pPr>
      <w:r w:rsidRPr="005C332B">
        <w:rPr>
          <w:b/>
          <w:bCs/>
          <w:sz w:val="24"/>
        </w:rPr>
        <w:t>Чтобы просмотреть и оплатить соответствующую сумму налога в ЕРИП (без кода платежа в ЕРИП или QR-кода) можно последовательно выбрать:</w:t>
      </w:r>
    </w:p>
    <w:p w14:paraId="33AC4FD9" w14:textId="77777777" w:rsidR="00091277" w:rsidRPr="004136A0" w:rsidRDefault="00FD0900" w:rsidP="00586E15">
      <w:pPr>
        <w:ind w:firstLine="567"/>
        <w:jc w:val="both"/>
        <w:rPr>
          <w:sz w:val="24"/>
        </w:rPr>
      </w:pPr>
      <w:r w:rsidRPr="004136A0">
        <w:rPr>
          <w:sz w:val="24"/>
        </w:rPr>
        <w:t xml:space="preserve">- </w:t>
      </w:r>
      <w:r w:rsidR="00091277" w:rsidRPr="004136A0">
        <w:rPr>
          <w:sz w:val="24"/>
        </w:rPr>
        <w:t>налоги;</w:t>
      </w:r>
    </w:p>
    <w:p w14:paraId="747FF81E" w14:textId="77777777" w:rsidR="00091277" w:rsidRPr="004136A0" w:rsidRDefault="00886709" w:rsidP="00586E15">
      <w:pPr>
        <w:ind w:firstLine="567"/>
        <w:jc w:val="both"/>
        <w:rPr>
          <w:sz w:val="24"/>
        </w:rPr>
      </w:pPr>
      <w:r w:rsidRPr="004136A0">
        <w:rPr>
          <w:sz w:val="24"/>
        </w:rPr>
        <w:t xml:space="preserve">- </w:t>
      </w:r>
      <w:r w:rsidR="00091277" w:rsidRPr="004136A0">
        <w:rPr>
          <w:sz w:val="24"/>
        </w:rPr>
        <w:t>соответствующий регион (область или город);</w:t>
      </w:r>
    </w:p>
    <w:p w14:paraId="6C5E9141" w14:textId="4DD1A8DE" w:rsidR="00091277" w:rsidRPr="004136A0" w:rsidRDefault="00886709" w:rsidP="00586E15">
      <w:pPr>
        <w:ind w:firstLine="567"/>
        <w:jc w:val="both"/>
        <w:rPr>
          <w:sz w:val="24"/>
        </w:rPr>
      </w:pPr>
      <w:r w:rsidRPr="004136A0">
        <w:rPr>
          <w:sz w:val="24"/>
        </w:rPr>
        <w:t xml:space="preserve">- </w:t>
      </w:r>
      <w:r w:rsidR="00091277" w:rsidRPr="004136A0">
        <w:rPr>
          <w:sz w:val="24"/>
        </w:rPr>
        <w:t xml:space="preserve">инспекцию МНС определенного города или района (или сельский совет) - в зависимости от места нахождения недвижимого имущества, а по транспортному налогу – инспекцию по месту постановки </w:t>
      </w:r>
      <w:r w:rsidR="00FF02AA">
        <w:rPr>
          <w:sz w:val="24"/>
        </w:rPr>
        <w:t xml:space="preserve">физических лиц </w:t>
      </w:r>
      <w:r w:rsidR="00091277" w:rsidRPr="004136A0">
        <w:rPr>
          <w:sz w:val="24"/>
        </w:rPr>
        <w:t>на учет;</w:t>
      </w:r>
    </w:p>
    <w:p w14:paraId="02F75C49" w14:textId="77777777" w:rsidR="00091277" w:rsidRPr="004136A0" w:rsidRDefault="00886709" w:rsidP="00586E15">
      <w:pPr>
        <w:ind w:firstLine="567"/>
        <w:jc w:val="both"/>
        <w:rPr>
          <w:sz w:val="24"/>
        </w:rPr>
      </w:pPr>
      <w:r w:rsidRPr="004136A0">
        <w:rPr>
          <w:sz w:val="24"/>
        </w:rPr>
        <w:t xml:space="preserve">- </w:t>
      </w:r>
      <w:r w:rsidR="00091277" w:rsidRPr="004136A0">
        <w:rPr>
          <w:sz w:val="24"/>
        </w:rPr>
        <w:t>выбрать вид налога – налог на недвижимость, земельный налог либо транспортный налог с физических лиц;</w:t>
      </w:r>
    </w:p>
    <w:p w14:paraId="669BFEC2" w14:textId="77777777" w:rsidR="00886709" w:rsidRPr="004136A0" w:rsidRDefault="00886709" w:rsidP="00586E15">
      <w:pPr>
        <w:ind w:firstLine="567"/>
        <w:jc w:val="both"/>
        <w:rPr>
          <w:sz w:val="24"/>
        </w:rPr>
      </w:pPr>
      <w:r w:rsidRPr="004136A0">
        <w:rPr>
          <w:sz w:val="24"/>
        </w:rPr>
        <w:t xml:space="preserve">- </w:t>
      </w:r>
      <w:r w:rsidR="00091277" w:rsidRPr="004136A0">
        <w:rPr>
          <w:sz w:val="24"/>
        </w:rPr>
        <w:t>ввести учетный номер плательщика (УНП) с использованием латинской (английской) раскладки и заглавных букв этого алфавита.</w:t>
      </w:r>
    </w:p>
    <w:p w14:paraId="0989590F" w14:textId="77777777" w:rsidR="00091277" w:rsidRPr="004136A0" w:rsidRDefault="00091277" w:rsidP="009675BA">
      <w:pPr>
        <w:spacing w:before="120"/>
        <w:ind w:firstLine="709"/>
        <w:jc w:val="both"/>
        <w:rPr>
          <w:sz w:val="24"/>
        </w:rPr>
      </w:pPr>
      <w:r w:rsidRPr="004136A0">
        <w:rPr>
          <w:sz w:val="24"/>
        </w:rPr>
        <w:t>Узнать свой УНП можно также на официальном сайте МНС в разделе Сервисы – Государственный реестр плательщиков – Поиск физических лиц.</w:t>
      </w:r>
    </w:p>
    <w:p w14:paraId="2E8D9D59" w14:textId="549EAAF6" w:rsidR="00272BBE" w:rsidRPr="004136A0" w:rsidRDefault="00091277" w:rsidP="009675BA">
      <w:pPr>
        <w:spacing w:before="120"/>
        <w:ind w:firstLine="709"/>
        <w:jc w:val="both"/>
        <w:rPr>
          <w:sz w:val="24"/>
        </w:rPr>
      </w:pPr>
      <w:r w:rsidRPr="004136A0">
        <w:rPr>
          <w:sz w:val="24"/>
        </w:rPr>
        <w:t>Уплата налогов в ЕРИП может производиться и при помощи кода платежа в ЕРИП или QR-кода, указанных в извещении налогового органа, что позволяет осуществить прямой переход на необходимую страницу оплаты дерева услуг ЕРИП.</w:t>
      </w:r>
    </w:p>
    <w:sectPr w:rsidR="00272BBE" w:rsidRPr="004136A0" w:rsidSect="005C332B">
      <w:pgSz w:w="11906" w:h="16838"/>
      <w:pgMar w:top="709" w:right="566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77"/>
    <w:rsid w:val="00046800"/>
    <w:rsid w:val="00091277"/>
    <w:rsid w:val="0013607C"/>
    <w:rsid w:val="001379D3"/>
    <w:rsid w:val="001A0E42"/>
    <w:rsid w:val="00272BBE"/>
    <w:rsid w:val="002A2AA9"/>
    <w:rsid w:val="00362D96"/>
    <w:rsid w:val="00390083"/>
    <w:rsid w:val="003C29C1"/>
    <w:rsid w:val="004136A0"/>
    <w:rsid w:val="00495870"/>
    <w:rsid w:val="00533D64"/>
    <w:rsid w:val="00586E15"/>
    <w:rsid w:val="005C332B"/>
    <w:rsid w:val="00625907"/>
    <w:rsid w:val="007566B8"/>
    <w:rsid w:val="007812E6"/>
    <w:rsid w:val="00804877"/>
    <w:rsid w:val="00866F0E"/>
    <w:rsid w:val="00886709"/>
    <w:rsid w:val="0094746F"/>
    <w:rsid w:val="009675BA"/>
    <w:rsid w:val="00A46AA9"/>
    <w:rsid w:val="00A532C9"/>
    <w:rsid w:val="00BF04A1"/>
    <w:rsid w:val="00C501A8"/>
    <w:rsid w:val="00D17805"/>
    <w:rsid w:val="00D232EF"/>
    <w:rsid w:val="00D45F7D"/>
    <w:rsid w:val="00D91791"/>
    <w:rsid w:val="00DD3B0E"/>
    <w:rsid w:val="00EF1A52"/>
    <w:rsid w:val="00F055CC"/>
    <w:rsid w:val="00F4174D"/>
    <w:rsid w:val="00F63AAB"/>
    <w:rsid w:val="00F874ED"/>
    <w:rsid w:val="00FB1262"/>
    <w:rsid w:val="00FD0900"/>
    <w:rsid w:val="00FF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F9CA"/>
  <w15:chartTrackingRefBased/>
  <w15:docId w15:val="{6AAF8B06-72CC-4E7C-8486-ABB014EC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30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090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27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D0900"/>
    <w:rPr>
      <w:rFonts w:eastAsia="Times New Roman"/>
      <w:b/>
      <w:bCs/>
      <w:sz w:val="36"/>
      <w:szCs w:val="36"/>
      <w:lang w:eastAsia="ru-RU"/>
    </w:rPr>
  </w:style>
  <w:style w:type="paragraph" w:styleId="a4">
    <w:name w:val="Body Text"/>
    <w:basedOn w:val="a"/>
    <w:link w:val="a5"/>
    <w:rsid w:val="00F874ED"/>
    <w:pPr>
      <w:spacing w:after="120"/>
    </w:pPr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F874ED"/>
    <w:rPr>
      <w:rFonts w:eastAsia="Times New Roman"/>
      <w:lang w:eastAsia="ru-RU"/>
    </w:rPr>
  </w:style>
  <w:style w:type="paragraph" w:styleId="a6">
    <w:name w:val="Normal (Web)"/>
    <w:basedOn w:val="a"/>
    <w:uiPriority w:val="99"/>
    <w:unhideWhenUsed/>
    <w:rsid w:val="00272BBE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styleId="a7">
    <w:name w:val="Hyperlink"/>
    <w:basedOn w:val="a0"/>
    <w:uiPriority w:val="99"/>
    <w:semiHidden/>
    <w:unhideWhenUsed/>
    <w:rsid w:val="00272B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Александр Анатольевич</dc:creator>
  <cp:keywords/>
  <dc:description/>
  <cp:lastModifiedBy>Жукова Елена Валерьевна</cp:lastModifiedBy>
  <cp:revision>2</cp:revision>
  <cp:lastPrinted>2022-11-01T13:02:00Z</cp:lastPrinted>
  <dcterms:created xsi:type="dcterms:W3CDTF">2023-09-27T06:16:00Z</dcterms:created>
  <dcterms:modified xsi:type="dcterms:W3CDTF">2023-09-27T06:16:00Z</dcterms:modified>
</cp:coreProperties>
</file>