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12CC01" w14:textId="3B6DA922" w:rsidR="004C684E" w:rsidRPr="00DD15DF" w:rsidRDefault="00DD15DF" w:rsidP="004C684E">
      <w:pPr>
        <w:jc w:val="center"/>
        <w:rPr>
          <w:rFonts w:eastAsia="Calibri" w:cs="Times New Roman"/>
          <w:b/>
          <w:szCs w:val="28"/>
        </w:rPr>
      </w:pPr>
      <w:r w:rsidRPr="00DD15DF">
        <w:rPr>
          <w:rFonts w:eastAsia="Calibri" w:cs="Times New Roman"/>
          <w:b/>
          <w:szCs w:val="28"/>
        </w:rPr>
        <w:t xml:space="preserve">КИРОВСКИЙ РАЙОННЫЙ </w:t>
      </w:r>
      <w:r w:rsidR="004C684E" w:rsidRPr="00DD15DF">
        <w:rPr>
          <w:rFonts w:eastAsia="Calibri" w:cs="Times New Roman"/>
          <w:b/>
          <w:szCs w:val="28"/>
        </w:rPr>
        <w:t>ИСПОЛНИТЕЛЬНЫЙ КОМИТЕТ</w:t>
      </w:r>
    </w:p>
    <w:p w14:paraId="7B292F02" w14:textId="77777777" w:rsidR="004C684E" w:rsidRPr="00DD15DF" w:rsidRDefault="004C684E" w:rsidP="004C684E">
      <w:pPr>
        <w:jc w:val="center"/>
        <w:rPr>
          <w:rFonts w:eastAsia="Calibri" w:cs="Times New Roman"/>
          <w:b/>
          <w:szCs w:val="28"/>
        </w:rPr>
      </w:pPr>
    </w:p>
    <w:p w14:paraId="10C3E856" w14:textId="516678D5" w:rsidR="004C684E" w:rsidRPr="00DD15DF" w:rsidRDefault="004C684E" w:rsidP="004C684E">
      <w:pPr>
        <w:jc w:val="center"/>
        <w:rPr>
          <w:rFonts w:eastAsia="Calibri" w:cs="Times New Roman"/>
          <w:b/>
          <w:szCs w:val="28"/>
        </w:rPr>
      </w:pPr>
      <w:r w:rsidRPr="00DD15DF">
        <w:rPr>
          <w:rFonts w:eastAsia="Calibri" w:cs="Times New Roman"/>
          <w:b/>
          <w:szCs w:val="28"/>
        </w:rPr>
        <w:t>ОТДЕЛ ИДЕОЛОГИЧЕСКОЙ РАБОТЫ</w:t>
      </w:r>
      <w:r w:rsidR="00DD15DF" w:rsidRPr="00DD15DF">
        <w:rPr>
          <w:rFonts w:eastAsia="Calibri" w:cs="Times New Roman"/>
          <w:b/>
          <w:szCs w:val="28"/>
        </w:rPr>
        <w:t xml:space="preserve"> </w:t>
      </w:r>
      <w:r w:rsidRPr="00DD15DF">
        <w:rPr>
          <w:rFonts w:eastAsia="Calibri" w:cs="Times New Roman"/>
          <w:b/>
          <w:szCs w:val="28"/>
        </w:rPr>
        <w:t>И ПО ДЕЛАМ МОЛОДЕЖИ</w:t>
      </w:r>
    </w:p>
    <w:p w14:paraId="46B4EB75" w14:textId="77777777" w:rsidR="004C684E" w:rsidRPr="00594538" w:rsidRDefault="004C684E" w:rsidP="004C684E">
      <w:pPr>
        <w:rPr>
          <w:rFonts w:eastAsia="Calibri" w:cs="Times New Roman"/>
          <w:b/>
          <w:sz w:val="32"/>
          <w:szCs w:val="32"/>
        </w:rPr>
      </w:pPr>
    </w:p>
    <w:p w14:paraId="25B9B488" w14:textId="77777777" w:rsidR="004C684E" w:rsidRPr="00594538" w:rsidRDefault="004C684E" w:rsidP="004C684E">
      <w:pPr>
        <w:rPr>
          <w:rFonts w:eastAsia="Calibri" w:cs="Times New Roman"/>
          <w:b/>
          <w:sz w:val="32"/>
          <w:szCs w:val="32"/>
        </w:rPr>
      </w:pPr>
    </w:p>
    <w:p w14:paraId="604F94C1" w14:textId="77777777" w:rsidR="004C684E" w:rsidRPr="00594538" w:rsidRDefault="004C684E" w:rsidP="004C684E">
      <w:pPr>
        <w:rPr>
          <w:rFonts w:eastAsia="Calibri" w:cs="Times New Roman"/>
          <w:b/>
          <w:sz w:val="32"/>
          <w:szCs w:val="32"/>
        </w:rPr>
      </w:pPr>
    </w:p>
    <w:p w14:paraId="680A97A9" w14:textId="77777777" w:rsidR="004C684E" w:rsidRPr="00594538" w:rsidRDefault="004C684E" w:rsidP="004C684E">
      <w:pPr>
        <w:rPr>
          <w:rFonts w:eastAsia="Calibri" w:cs="Times New Roman"/>
          <w:b/>
          <w:sz w:val="32"/>
          <w:szCs w:val="32"/>
        </w:rPr>
      </w:pPr>
    </w:p>
    <w:p w14:paraId="5031B200" w14:textId="77777777" w:rsidR="00DD15DF" w:rsidRPr="00594538" w:rsidRDefault="00DD15DF" w:rsidP="00DD15DF">
      <w:pPr>
        <w:jc w:val="center"/>
        <w:rPr>
          <w:rFonts w:eastAsia="Calibri" w:cs="Times New Roman"/>
          <w:b/>
          <w:sz w:val="32"/>
          <w:szCs w:val="32"/>
        </w:rPr>
      </w:pPr>
      <w:r w:rsidRPr="00594538">
        <w:rPr>
          <w:rFonts w:eastAsia="Calibri" w:cs="Times New Roman"/>
          <w:b/>
          <w:sz w:val="32"/>
          <w:szCs w:val="32"/>
        </w:rPr>
        <w:t>материал для информационно-пропагандистских групп</w:t>
      </w:r>
    </w:p>
    <w:p w14:paraId="79692FA5" w14:textId="77777777" w:rsidR="004C684E" w:rsidRPr="00594538" w:rsidRDefault="004C684E" w:rsidP="004C684E">
      <w:pPr>
        <w:rPr>
          <w:rFonts w:eastAsia="Calibri" w:cs="Times New Roman"/>
          <w:b/>
          <w:sz w:val="32"/>
          <w:szCs w:val="32"/>
        </w:rPr>
      </w:pPr>
    </w:p>
    <w:p w14:paraId="5355B371" w14:textId="77777777" w:rsidR="004C684E" w:rsidRPr="00594538" w:rsidRDefault="004C684E" w:rsidP="004C684E">
      <w:pPr>
        <w:rPr>
          <w:rFonts w:eastAsia="Calibri" w:cs="Times New Roman"/>
          <w:b/>
          <w:sz w:val="32"/>
          <w:szCs w:val="32"/>
        </w:rPr>
      </w:pPr>
    </w:p>
    <w:p w14:paraId="19D1E27A" w14:textId="7981074C" w:rsidR="004C684E" w:rsidRPr="004C684E" w:rsidRDefault="00431E4D" w:rsidP="004C684E">
      <w:pPr>
        <w:spacing w:after="60"/>
        <w:jc w:val="center"/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t>«</w:t>
      </w:r>
      <w:r w:rsidR="004C684E" w:rsidRPr="004C684E">
        <w:rPr>
          <w:rFonts w:eastAsia="Calibri" w:cs="Times New Roman"/>
          <w:b/>
          <w:sz w:val="32"/>
          <w:szCs w:val="32"/>
        </w:rPr>
        <w:t>ТРЕНДЫ И НОВЫЕ НАПРАВЛЕНИЯ РАЗВИТИЯ</w:t>
      </w:r>
      <w:r w:rsidR="004C684E" w:rsidRPr="004C684E">
        <w:rPr>
          <w:rFonts w:eastAsia="Calibri" w:cs="Times New Roman"/>
          <w:b/>
          <w:sz w:val="32"/>
          <w:szCs w:val="32"/>
        </w:rPr>
        <w:br/>
        <w:t>ТУРИЗМА В БЕЛАРУСИ</w:t>
      </w:r>
      <w:r>
        <w:rPr>
          <w:rFonts w:eastAsia="Calibri" w:cs="Times New Roman"/>
          <w:b/>
          <w:sz w:val="32"/>
          <w:szCs w:val="32"/>
        </w:rPr>
        <w:t>»</w:t>
      </w:r>
    </w:p>
    <w:p w14:paraId="23EA0F6E" w14:textId="77777777" w:rsidR="004C684E" w:rsidRPr="004C684E" w:rsidRDefault="004C684E" w:rsidP="004C684E">
      <w:pPr>
        <w:jc w:val="center"/>
        <w:rPr>
          <w:rFonts w:cs="Times New Roman"/>
          <w:b/>
          <w:sz w:val="32"/>
          <w:szCs w:val="32"/>
        </w:rPr>
      </w:pPr>
    </w:p>
    <w:p w14:paraId="7C8A1D56" w14:textId="77777777" w:rsidR="004C684E" w:rsidRPr="00594538" w:rsidRDefault="004C684E" w:rsidP="004C684E">
      <w:pPr>
        <w:jc w:val="center"/>
        <w:rPr>
          <w:rFonts w:eastAsia="Calibri" w:cs="Times New Roman"/>
          <w:b/>
          <w:sz w:val="32"/>
          <w:szCs w:val="32"/>
        </w:rPr>
      </w:pPr>
    </w:p>
    <w:p w14:paraId="59946759" w14:textId="77777777" w:rsidR="004C684E" w:rsidRPr="00594538" w:rsidRDefault="004C684E" w:rsidP="004C684E">
      <w:pPr>
        <w:jc w:val="center"/>
        <w:rPr>
          <w:rFonts w:eastAsia="Calibri" w:cs="Times New Roman"/>
          <w:b/>
          <w:sz w:val="32"/>
          <w:szCs w:val="32"/>
        </w:rPr>
      </w:pPr>
    </w:p>
    <w:p w14:paraId="2D4DABF5" w14:textId="77777777" w:rsidR="004C684E" w:rsidRDefault="004C684E" w:rsidP="004C684E">
      <w:pPr>
        <w:jc w:val="center"/>
        <w:rPr>
          <w:rFonts w:eastAsia="Calibri" w:cs="Times New Roman"/>
          <w:b/>
          <w:sz w:val="32"/>
          <w:szCs w:val="32"/>
        </w:rPr>
      </w:pPr>
    </w:p>
    <w:p w14:paraId="17CA9BB1" w14:textId="77777777" w:rsidR="004C684E" w:rsidRDefault="004C684E" w:rsidP="004C684E">
      <w:pPr>
        <w:jc w:val="center"/>
        <w:rPr>
          <w:rFonts w:eastAsia="Calibri" w:cs="Times New Roman"/>
          <w:b/>
          <w:sz w:val="32"/>
          <w:szCs w:val="32"/>
        </w:rPr>
      </w:pPr>
    </w:p>
    <w:p w14:paraId="52C385EE" w14:textId="77777777" w:rsidR="004C684E" w:rsidRDefault="004C684E" w:rsidP="004C684E">
      <w:pPr>
        <w:jc w:val="center"/>
        <w:rPr>
          <w:rFonts w:eastAsia="Calibri" w:cs="Times New Roman"/>
          <w:b/>
          <w:sz w:val="32"/>
          <w:szCs w:val="32"/>
        </w:rPr>
      </w:pPr>
    </w:p>
    <w:p w14:paraId="31F5D0E1" w14:textId="77777777" w:rsidR="004C684E" w:rsidRPr="00594538" w:rsidRDefault="004C684E" w:rsidP="004C684E">
      <w:pPr>
        <w:jc w:val="center"/>
        <w:rPr>
          <w:rFonts w:eastAsia="Calibri" w:cs="Times New Roman"/>
          <w:b/>
          <w:sz w:val="32"/>
          <w:szCs w:val="32"/>
        </w:rPr>
      </w:pPr>
    </w:p>
    <w:p w14:paraId="3E5B2446" w14:textId="77777777" w:rsidR="004C684E" w:rsidRPr="00594538" w:rsidRDefault="004C684E" w:rsidP="004C684E">
      <w:pPr>
        <w:jc w:val="center"/>
        <w:rPr>
          <w:rFonts w:eastAsia="Calibri" w:cs="Times New Roman"/>
          <w:b/>
          <w:sz w:val="32"/>
          <w:szCs w:val="32"/>
        </w:rPr>
      </w:pPr>
    </w:p>
    <w:p w14:paraId="498B77C8" w14:textId="77777777" w:rsidR="004C684E" w:rsidRDefault="004C684E" w:rsidP="004C684E">
      <w:pPr>
        <w:jc w:val="center"/>
        <w:rPr>
          <w:rFonts w:eastAsia="Calibri" w:cs="Times New Roman"/>
          <w:b/>
          <w:sz w:val="32"/>
          <w:szCs w:val="32"/>
        </w:rPr>
      </w:pPr>
    </w:p>
    <w:p w14:paraId="4CBEBDCD" w14:textId="77777777" w:rsidR="00DD15DF" w:rsidRDefault="00DD15DF" w:rsidP="004C684E">
      <w:pPr>
        <w:jc w:val="center"/>
        <w:rPr>
          <w:rFonts w:eastAsia="Calibri" w:cs="Times New Roman"/>
          <w:b/>
          <w:sz w:val="32"/>
          <w:szCs w:val="32"/>
        </w:rPr>
      </w:pPr>
    </w:p>
    <w:p w14:paraId="0ADDFB77" w14:textId="77777777" w:rsidR="00DD15DF" w:rsidRDefault="00DD15DF" w:rsidP="004C684E">
      <w:pPr>
        <w:jc w:val="center"/>
        <w:rPr>
          <w:rFonts w:eastAsia="Calibri" w:cs="Times New Roman"/>
          <w:b/>
          <w:sz w:val="32"/>
          <w:szCs w:val="32"/>
        </w:rPr>
      </w:pPr>
    </w:p>
    <w:p w14:paraId="3007E9E6" w14:textId="77777777" w:rsidR="00DD15DF" w:rsidRDefault="00DD15DF" w:rsidP="004C684E">
      <w:pPr>
        <w:jc w:val="center"/>
        <w:rPr>
          <w:rFonts w:eastAsia="Calibri" w:cs="Times New Roman"/>
          <w:b/>
          <w:sz w:val="32"/>
          <w:szCs w:val="32"/>
        </w:rPr>
      </w:pPr>
    </w:p>
    <w:p w14:paraId="6190EBC6" w14:textId="77777777" w:rsidR="00DD15DF" w:rsidRDefault="00DD15DF" w:rsidP="004C684E">
      <w:pPr>
        <w:jc w:val="center"/>
        <w:rPr>
          <w:rFonts w:eastAsia="Calibri" w:cs="Times New Roman"/>
          <w:b/>
          <w:sz w:val="32"/>
          <w:szCs w:val="32"/>
        </w:rPr>
      </w:pPr>
    </w:p>
    <w:p w14:paraId="398AA9BE" w14:textId="77777777" w:rsidR="00DD15DF" w:rsidRPr="00594538" w:rsidRDefault="00DD15DF" w:rsidP="004C684E">
      <w:pPr>
        <w:jc w:val="center"/>
        <w:rPr>
          <w:rFonts w:eastAsia="Calibri" w:cs="Times New Roman"/>
          <w:b/>
          <w:sz w:val="32"/>
          <w:szCs w:val="32"/>
        </w:rPr>
      </w:pPr>
    </w:p>
    <w:p w14:paraId="067F1225" w14:textId="2B753B1A" w:rsidR="004C684E" w:rsidRPr="00DD15DF" w:rsidRDefault="004C684E" w:rsidP="00DD15DF">
      <w:pPr>
        <w:spacing w:after="0" w:line="240" w:lineRule="auto"/>
        <w:jc w:val="center"/>
        <w:rPr>
          <w:rFonts w:eastAsia="Calibri" w:cs="Times New Roman"/>
          <w:bCs/>
          <w:sz w:val="32"/>
          <w:szCs w:val="32"/>
        </w:rPr>
      </w:pPr>
      <w:proofErr w:type="spellStart"/>
      <w:r w:rsidRPr="00DD15DF">
        <w:rPr>
          <w:rFonts w:eastAsia="Calibri" w:cs="Times New Roman"/>
          <w:bCs/>
          <w:sz w:val="32"/>
          <w:szCs w:val="32"/>
        </w:rPr>
        <w:t>г.Кировск</w:t>
      </w:r>
      <w:proofErr w:type="spellEnd"/>
    </w:p>
    <w:p w14:paraId="53E7CACA" w14:textId="738939F5" w:rsidR="004C684E" w:rsidRPr="00DD15DF" w:rsidRDefault="00DD15DF" w:rsidP="00DD15DF">
      <w:pPr>
        <w:spacing w:after="0" w:line="240" w:lineRule="auto"/>
        <w:jc w:val="center"/>
        <w:rPr>
          <w:rFonts w:eastAsia="Calibri" w:cs="Times New Roman"/>
          <w:bCs/>
          <w:sz w:val="32"/>
          <w:szCs w:val="32"/>
        </w:rPr>
      </w:pPr>
      <w:r>
        <w:rPr>
          <w:rFonts w:eastAsia="Calibri" w:cs="Times New Roman"/>
          <w:bCs/>
          <w:sz w:val="32"/>
          <w:szCs w:val="32"/>
        </w:rPr>
        <w:t xml:space="preserve">21 </w:t>
      </w:r>
      <w:r w:rsidRPr="00DD15DF">
        <w:rPr>
          <w:rFonts w:eastAsia="Calibri" w:cs="Times New Roman"/>
          <w:bCs/>
          <w:sz w:val="32"/>
          <w:szCs w:val="32"/>
        </w:rPr>
        <w:t>м</w:t>
      </w:r>
      <w:r w:rsidR="004C684E" w:rsidRPr="00DD15DF">
        <w:rPr>
          <w:rFonts w:eastAsia="Calibri" w:cs="Times New Roman"/>
          <w:bCs/>
          <w:sz w:val="32"/>
          <w:szCs w:val="32"/>
        </w:rPr>
        <w:t>а</w:t>
      </w:r>
      <w:r>
        <w:rPr>
          <w:rFonts w:eastAsia="Calibri" w:cs="Times New Roman"/>
          <w:bCs/>
          <w:sz w:val="32"/>
          <w:szCs w:val="32"/>
        </w:rPr>
        <w:t>я</w:t>
      </w:r>
      <w:r w:rsidR="004C684E" w:rsidRPr="00DD15DF">
        <w:rPr>
          <w:rFonts w:eastAsia="Calibri" w:cs="Times New Roman"/>
          <w:bCs/>
          <w:sz w:val="32"/>
          <w:szCs w:val="32"/>
        </w:rPr>
        <w:t xml:space="preserve"> 2026 г.</w:t>
      </w:r>
    </w:p>
    <w:p w14:paraId="2300AB86" w14:textId="77777777" w:rsidR="00FA55F4" w:rsidRDefault="00FA55F4" w:rsidP="00FA55F4">
      <w:pPr>
        <w:spacing w:after="60"/>
        <w:jc w:val="center"/>
        <w:rPr>
          <w:rFonts w:eastAsia="Calibri" w:cs="Times New Roman"/>
          <w:b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lastRenderedPageBreak/>
        <w:t>ТРЕНДЫ И НОВЫЕ НАПРАВЛЕНИЯ РАЗВИТИЯ</w:t>
      </w:r>
      <w:r>
        <w:rPr>
          <w:rFonts w:eastAsia="Calibri" w:cs="Times New Roman"/>
          <w:b/>
          <w:sz w:val="30"/>
          <w:szCs w:val="30"/>
        </w:rPr>
        <w:br/>
        <w:t>ТУРИЗМА В БЕЛАРУСИ</w:t>
      </w:r>
    </w:p>
    <w:p w14:paraId="6BC0E727" w14:textId="77777777" w:rsidR="00FA55F4" w:rsidRPr="00F74A9A" w:rsidRDefault="00FA55F4" w:rsidP="00FA55F4">
      <w:pPr>
        <w:widowControl w:val="0"/>
        <w:spacing w:after="0" w:line="300" w:lineRule="exact"/>
        <w:jc w:val="center"/>
        <w:rPr>
          <w:rFonts w:cs="Times New Roman"/>
          <w:i/>
          <w:sz w:val="16"/>
          <w:szCs w:val="16"/>
        </w:rPr>
      </w:pPr>
    </w:p>
    <w:p w14:paraId="6270BB34" w14:textId="77777777"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14:paraId="19CA936F" w14:textId="77777777"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7DF9719" wp14:editId="67B47C29">
            <wp:extent cx="4741335" cy="26670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6857" cy="268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6BF20" w14:textId="77777777"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4B5EF223" w14:textId="77777777"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color w:val="000000" w:themeColor="text1"/>
          <w:sz w:val="30"/>
          <w:szCs w:val="30"/>
        </w:rPr>
        <w:t xml:space="preserve">Слайд 2. </w:t>
      </w:r>
      <w:proofErr w:type="spellStart"/>
      <w:r w:rsidRPr="001B254B">
        <w:rPr>
          <w:rFonts w:cs="Times New Roman"/>
          <w:color w:val="000000" w:themeColor="text1"/>
          <w:sz w:val="30"/>
          <w:szCs w:val="30"/>
        </w:rPr>
        <w:t>Видеослайд</w:t>
      </w:r>
      <w:proofErr w:type="spellEnd"/>
      <w:r w:rsidRPr="001B254B">
        <w:rPr>
          <w:rFonts w:cs="Times New Roman"/>
          <w:color w:val="000000" w:themeColor="text1"/>
          <w:sz w:val="30"/>
          <w:szCs w:val="30"/>
        </w:rPr>
        <w:t>.</w:t>
      </w:r>
    </w:p>
    <w:p w14:paraId="147BF572" w14:textId="77777777"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20C282F" wp14:editId="776E4D24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3C9E3" w14:textId="77777777" w:rsidR="001B254B" w:rsidRPr="00F74A9A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14:paraId="44E50180" w14:textId="77777777" w:rsidR="0043131C" w:rsidRDefault="002C60A7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be-BY"/>
        </w:rPr>
        <w:t xml:space="preserve">Обращаясь 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с </w:t>
      </w:r>
      <w:r w:rsidR="003706F6" w:rsidRPr="0043131C">
        <w:rPr>
          <w:rFonts w:cs="Times New Roman"/>
          <w:color w:val="000000" w:themeColor="text1"/>
          <w:sz w:val="30"/>
          <w:szCs w:val="30"/>
        </w:rPr>
        <w:t xml:space="preserve">Посланием к белорусскому народу и Национальному собранию </w:t>
      </w:r>
      <w:r w:rsidR="001A0232">
        <w:rPr>
          <w:rFonts w:cs="Times New Roman"/>
          <w:color w:val="000000" w:themeColor="text1"/>
          <w:sz w:val="30"/>
          <w:szCs w:val="30"/>
        </w:rPr>
        <w:t xml:space="preserve">18 декабря 2025 г. </w:t>
      </w:r>
      <w:r w:rsidR="001A0232" w:rsidRPr="001A0232">
        <w:rPr>
          <w:rFonts w:cs="Times New Roman"/>
          <w:b/>
          <w:color w:val="000000" w:themeColor="text1"/>
          <w:sz w:val="30"/>
          <w:szCs w:val="30"/>
        </w:rPr>
        <w:t>Глава государства</w:t>
      </w:r>
      <w:r w:rsidR="0043131C" w:rsidRPr="00957BAE">
        <w:rPr>
          <w:rFonts w:cs="Times New Roman"/>
          <w:b/>
          <w:color w:val="000000" w:themeColor="text1"/>
          <w:sz w:val="30"/>
          <w:szCs w:val="30"/>
        </w:rPr>
        <w:t xml:space="preserve"> </w:t>
      </w:r>
      <w:proofErr w:type="spellStart"/>
      <w:r w:rsidR="0043131C" w:rsidRPr="00957BAE">
        <w:rPr>
          <w:rFonts w:cs="Times New Roman"/>
          <w:b/>
          <w:color w:val="000000" w:themeColor="text1"/>
          <w:sz w:val="30"/>
          <w:szCs w:val="30"/>
        </w:rPr>
        <w:t>А.Г.Лукашенко</w:t>
      </w:r>
      <w:proofErr w:type="spellEnd"/>
      <w:r w:rsidR="003706F6" w:rsidRPr="003706F6">
        <w:rPr>
          <w:rFonts w:cs="Times New Roman"/>
          <w:color w:val="000000" w:themeColor="text1"/>
          <w:sz w:val="30"/>
          <w:szCs w:val="30"/>
        </w:rPr>
        <w:t xml:space="preserve"> </w:t>
      </w:r>
      <w:r w:rsidR="003706F6">
        <w:rPr>
          <w:rFonts w:cs="Times New Roman"/>
          <w:color w:val="000000" w:themeColor="text1"/>
          <w:sz w:val="30"/>
          <w:szCs w:val="30"/>
        </w:rPr>
        <w:t>отметил</w:t>
      </w:r>
      <w:r w:rsidR="0043131C">
        <w:rPr>
          <w:rFonts w:cs="Times New Roman"/>
          <w:color w:val="000000" w:themeColor="text1"/>
          <w:sz w:val="30"/>
          <w:szCs w:val="30"/>
        </w:rPr>
        <w:t>,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 что</w:t>
      </w:r>
      <w:r w:rsidR="0043131C">
        <w:rPr>
          <w:rFonts w:cs="Times New Roman"/>
          <w:color w:val="000000" w:themeColor="text1"/>
          <w:sz w:val="30"/>
          <w:szCs w:val="30"/>
        </w:rPr>
        <w:t xml:space="preserve"> к</w:t>
      </w:r>
      <w:r w:rsidR="0043131C" w:rsidRPr="0043131C">
        <w:rPr>
          <w:rFonts w:cs="Times New Roman"/>
          <w:color w:val="000000" w:themeColor="text1"/>
          <w:sz w:val="30"/>
          <w:szCs w:val="30"/>
        </w:rPr>
        <w:t xml:space="preserve">аждый уголок нашей страны имеет свое лицо и свою самобытность.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«Минск –</w:t>
      </w:r>
      <w:r w:rsidR="0043131C">
        <w:rPr>
          <w:rFonts w:cs="Times New Roman"/>
          <w:b/>
          <w:i/>
          <w:color w:val="000000" w:themeColor="text1"/>
          <w:sz w:val="30"/>
          <w:szCs w:val="30"/>
        </w:rPr>
        <w:t xml:space="preserve">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уникальная столица мирового уровня. Брестчина – это не только легендарная крепость-герой и </w:t>
      </w:r>
      <w:r w:rsidR="0043131C" w:rsidRPr="003706F6">
        <w:rPr>
          <w:rFonts w:cs="Times New Roman"/>
          <w:b/>
          <w:i/>
          <w:color w:val="000000" w:themeColor="text1"/>
          <w:spacing w:val="-6"/>
          <w:sz w:val="30"/>
          <w:szCs w:val="30"/>
        </w:rPr>
        <w:t>древняя Беловежская пуща, но и душа Белорусского Полесья. Витебск –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культурный фестивальный центр страны, красавец. Гомельская область привлекает туристов дворцово-парковыми ансамблями и самобытной народной культурой. Могилевская земля – это целебные источники, уникальные краеведческие музеи. </w:t>
      </w:r>
      <w:proofErr w:type="spellStart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Гродненщина</w:t>
      </w:r>
      <w:proofErr w:type="spellEnd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– край замковой архитектуры»</w:t>
      </w:r>
      <w:r w:rsidR="001B254B">
        <w:rPr>
          <w:rFonts w:cs="Times New Roman"/>
          <w:color w:val="000000" w:themeColor="text1"/>
          <w:sz w:val="30"/>
          <w:szCs w:val="30"/>
        </w:rPr>
        <w:t>, – подчеркнул он.</w:t>
      </w:r>
    </w:p>
    <w:p w14:paraId="2077650B" w14:textId="77777777" w:rsidR="001B254B" w:rsidRDefault="001B254B" w:rsidP="00421A38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>Слайд 3.</w:t>
      </w:r>
    </w:p>
    <w:p w14:paraId="1F6C0CCC" w14:textId="77777777" w:rsidR="001B254B" w:rsidRDefault="00E63AA2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5D925583" wp14:editId="51E7711C">
            <wp:extent cx="4714240" cy="26517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2749" cy="265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3B1A0" w14:textId="77777777" w:rsidR="00DF1DC1" w:rsidRPr="009F29E9" w:rsidRDefault="00B96F77" w:rsidP="00421A38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Сегодня уже </w:t>
      </w:r>
      <w:r w:rsidR="004F523E">
        <w:rPr>
          <w:rFonts w:cs="Times New Roman"/>
          <w:color w:val="000000" w:themeColor="text1"/>
          <w:sz w:val="30"/>
          <w:szCs w:val="30"/>
        </w:rPr>
        <w:t>трудно удивить кого-либо</w:t>
      </w:r>
      <w:r>
        <w:rPr>
          <w:rFonts w:cs="Times New Roman"/>
          <w:color w:val="000000" w:themeColor="text1"/>
          <w:sz w:val="30"/>
          <w:szCs w:val="30"/>
        </w:rPr>
        <w:t xml:space="preserve"> стандартными экскурсиями. </w:t>
      </w:r>
      <w:r w:rsidR="0071797F">
        <w:rPr>
          <w:rFonts w:cs="Times New Roman"/>
          <w:color w:val="000000" w:themeColor="text1"/>
          <w:sz w:val="30"/>
          <w:szCs w:val="30"/>
        </w:rPr>
        <w:t>Возрастает запрос на оригинальные, самобытные туристические маршруты разной направленности.</w:t>
      </w:r>
      <w:r w:rsidR="009F29E9" w:rsidRPr="009F29E9">
        <w:rPr>
          <w:rFonts w:cs="Times New Roman"/>
          <w:color w:val="000000" w:themeColor="text1"/>
          <w:sz w:val="30"/>
          <w:szCs w:val="30"/>
        </w:rPr>
        <w:t xml:space="preserve"> </w:t>
      </w:r>
      <w:r w:rsidR="009F29E9">
        <w:rPr>
          <w:rFonts w:cs="Times New Roman"/>
          <w:color w:val="000000" w:themeColor="text1"/>
          <w:sz w:val="30"/>
          <w:szCs w:val="30"/>
        </w:rPr>
        <w:t>Вс</w:t>
      </w:r>
      <w:r w:rsidR="000A0377">
        <w:rPr>
          <w:rFonts w:cs="Times New Roman"/>
          <w:color w:val="000000" w:themeColor="text1"/>
          <w:sz w:val="30"/>
          <w:szCs w:val="30"/>
        </w:rPr>
        <w:t>е</w:t>
      </w:r>
      <w:r w:rsidR="009F29E9">
        <w:rPr>
          <w:rFonts w:cs="Times New Roman"/>
          <w:color w:val="000000" w:themeColor="text1"/>
          <w:sz w:val="30"/>
          <w:szCs w:val="30"/>
        </w:rPr>
        <w:t xml:space="preserve"> больше туристов ищут не просто место для ночлега, а качественный современный сервис с развлекательной составляющей, едут за эмоциями и впечатлениями. </w:t>
      </w:r>
    </w:p>
    <w:p w14:paraId="4D31ED7D" w14:textId="77777777" w:rsidR="00FA55F4" w:rsidRDefault="00FA55F4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0F70AE41" w14:textId="77777777" w:rsidR="00FA55F4" w:rsidRDefault="00BE038E" w:rsidP="00BE038E">
      <w:pPr>
        <w:spacing w:after="0" w:line="240" w:lineRule="auto"/>
        <w:jc w:val="center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Р</w:t>
      </w:r>
      <w:r w:rsidRPr="00E60944">
        <w:rPr>
          <w:rFonts w:cs="Times New Roman"/>
          <w:b/>
          <w:color w:val="000000" w:themeColor="text1"/>
          <w:sz w:val="30"/>
          <w:szCs w:val="30"/>
        </w:rPr>
        <w:t>азвити</w:t>
      </w:r>
      <w:r>
        <w:rPr>
          <w:rFonts w:cs="Times New Roman"/>
          <w:b/>
          <w:color w:val="000000" w:themeColor="text1"/>
          <w:sz w:val="30"/>
          <w:szCs w:val="30"/>
        </w:rPr>
        <w:t>е</w:t>
      </w:r>
      <w:r w:rsidRPr="00E60944">
        <w:rPr>
          <w:rFonts w:cs="Times New Roman"/>
          <w:b/>
          <w:color w:val="000000" w:themeColor="text1"/>
          <w:sz w:val="30"/>
          <w:szCs w:val="30"/>
        </w:rPr>
        <w:t xml:space="preserve"> туристической индустрии в Беларуси</w:t>
      </w:r>
      <w:r>
        <w:rPr>
          <w:rFonts w:cs="Times New Roman"/>
          <w:b/>
          <w:color w:val="000000" w:themeColor="text1"/>
          <w:sz w:val="30"/>
          <w:szCs w:val="30"/>
        </w:rPr>
        <w:t xml:space="preserve"> – </w:t>
      </w:r>
      <w:r w:rsidR="00E77749">
        <w:rPr>
          <w:rFonts w:cs="Times New Roman"/>
          <w:b/>
          <w:color w:val="000000" w:themeColor="text1"/>
          <w:sz w:val="30"/>
          <w:szCs w:val="30"/>
        </w:rPr>
        <w:br/>
      </w:r>
      <w:r>
        <w:rPr>
          <w:rFonts w:cs="Times New Roman"/>
          <w:b/>
          <w:color w:val="000000" w:themeColor="text1"/>
          <w:sz w:val="30"/>
          <w:szCs w:val="30"/>
        </w:rPr>
        <w:t>один из приоритетов текущей пятилетки</w:t>
      </w:r>
    </w:p>
    <w:p w14:paraId="70D99EEB" w14:textId="77777777" w:rsidR="0056005B" w:rsidRDefault="00C717FC" w:rsidP="00E221F5">
      <w:pPr>
        <w:spacing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717FC">
        <w:rPr>
          <w:rFonts w:cs="Times New Roman"/>
          <w:color w:val="000000" w:themeColor="text1"/>
          <w:sz w:val="30"/>
          <w:szCs w:val="30"/>
        </w:rPr>
        <w:t xml:space="preserve">Развитие </w:t>
      </w:r>
      <w:r w:rsidR="00724C61">
        <w:rPr>
          <w:rFonts w:cs="Times New Roman"/>
          <w:color w:val="000000" w:themeColor="text1"/>
          <w:sz w:val="30"/>
          <w:szCs w:val="30"/>
        </w:rPr>
        <w:t xml:space="preserve">туристической отрасли 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является мощным драйвером экономического роста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любого </w:t>
      </w:r>
      <w:r w:rsidR="005876E6">
        <w:rPr>
          <w:rFonts w:cs="Times New Roman"/>
          <w:color w:val="000000" w:themeColor="text1"/>
          <w:sz w:val="30"/>
          <w:szCs w:val="30"/>
        </w:rPr>
        <w:t>государства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, увеличивая ВВП, создавая рабочие места и стимулируя развитие инфраструктуры.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 Кроме того, т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уризм обеспечивает приток иностранной валюты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и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</w:t>
      </w:r>
      <w:r w:rsidR="0056005B">
        <w:rPr>
          <w:rFonts w:cs="Times New Roman"/>
          <w:color w:val="000000" w:themeColor="text1"/>
          <w:sz w:val="30"/>
          <w:szCs w:val="30"/>
        </w:rPr>
        <w:t>способствует развитию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смежны</w:t>
      </w:r>
      <w:r w:rsidR="0056005B">
        <w:rPr>
          <w:rFonts w:cs="Times New Roman"/>
          <w:color w:val="000000" w:themeColor="text1"/>
          <w:sz w:val="30"/>
          <w:szCs w:val="30"/>
        </w:rPr>
        <w:t>х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отрасл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ей </w:t>
      </w:r>
      <w:r w:rsidR="0056005B" w:rsidRPr="0056005B">
        <w:rPr>
          <w:rFonts w:cs="Times New Roman"/>
          <w:i/>
          <w:color w:val="000000" w:themeColor="text1"/>
          <w:szCs w:val="28"/>
        </w:rPr>
        <w:t>(транспорта, общепита, торговли и др.)</w:t>
      </w:r>
      <w:r w:rsidR="0056005B">
        <w:rPr>
          <w:rFonts w:cs="Times New Roman"/>
          <w:color w:val="000000" w:themeColor="text1"/>
          <w:sz w:val="30"/>
          <w:szCs w:val="30"/>
        </w:rPr>
        <w:t>.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Важна роль туризма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в сохранении </w:t>
      </w:r>
      <w:r w:rsidR="00F50710" w:rsidRPr="003060AA">
        <w:rPr>
          <w:rFonts w:cs="Times New Roman"/>
          <w:color w:val="000000" w:themeColor="text1"/>
          <w:sz w:val="30"/>
          <w:szCs w:val="30"/>
        </w:rPr>
        <w:t>историческо</w:t>
      </w:r>
      <w:r w:rsidR="00F50710">
        <w:rPr>
          <w:rFonts w:cs="Times New Roman"/>
          <w:color w:val="000000" w:themeColor="text1"/>
          <w:sz w:val="30"/>
          <w:szCs w:val="30"/>
        </w:rPr>
        <w:t>го</w:t>
      </w:r>
      <w:r w:rsidR="00F50710" w:rsidRPr="003060AA">
        <w:rPr>
          <w:rFonts w:cs="Times New Roman"/>
          <w:color w:val="000000" w:themeColor="text1"/>
          <w:sz w:val="30"/>
          <w:szCs w:val="30"/>
        </w:rPr>
        <w:t xml:space="preserve"> наследи</w:t>
      </w:r>
      <w:r w:rsidR="00F50710">
        <w:rPr>
          <w:rFonts w:cs="Times New Roman"/>
          <w:color w:val="000000" w:themeColor="text1"/>
          <w:sz w:val="30"/>
          <w:szCs w:val="30"/>
        </w:rPr>
        <w:t xml:space="preserve">я, </w:t>
      </w:r>
      <w:r w:rsidR="003060AA" w:rsidRPr="003060AA">
        <w:rPr>
          <w:rFonts w:cs="Times New Roman"/>
          <w:color w:val="000000" w:themeColor="text1"/>
          <w:sz w:val="30"/>
          <w:szCs w:val="30"/>
        </w:rPr>
        <w:t>природных и культурных ценностей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 xml:space="preserve">(традиции, </w:t>
      </w:r>
      <w:r w:rsidR="003060AA">
        <w:rPr>
          <w:rFonts w:cs="Times New Roman"/>
          <w:i/>
          <w:color w:val="000000" w:themeColor="text1"/>
          <w:szCs w:val="28"/>
        </w:rPr>
        <w:t xml:space="preserve">обычаи, </w:t>
      </w:r>
      <w:r w:rsidR="003060AA" w:rsidRPr="003060AA">
        <w:rPr>
          <w:rFonts w:cs="Times New Roman"/>
          <w:i/>
          <w:color w:val="000000" w:themeColor="text1"/>
          <w:szCs w:val="28"/>
        </w:rPr>
        <w:t>ремесла</w:t>
      </w:r>
      <w:r w:rsidR="003060AA">
        <w:rPr>
          <w:rFonts w:cs="Times New Roman"/>
          <w:i/>
          <w:color w:val="000000" w:themeColor="text1"/>
          <w:szCs w:val="28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>и др.)</w:t>
      </w:r>
      <w:r w:rsidR="00F50710">
        <w:rPr>
          <w:rFonts w:cs="Times New Roman"/>
          <w:color w:val="000000" w:themeColor="text1"/>
          <w:sz w:val="30"/>
          <w:szCs w:val="30"/>
        </w:rPr>
        <w:t>.</w:t>
      </w:r>
    </w:p>
    <w:p w14:paraId="67B29D1F" w14:textId="77777777" w:rsidR="00E221F5" w:rsidRPr="008F10F9" w:rsidRDefault="00E221F5" w:rsidP="00E221F5">
      <w:pPr>
        <w:spacing w:after="0" w:line="280" w:lineRule="exact"/>
        <w:jc w:val="both"/>
        <w:textAlignment w:val="baseline"/>
        <w:rPr>
          <w:rFonts w:cs="Times New Roman"/>
          <w:b/>
          <w:bCs/>
          <w:i/>
          <w:szCs w:val="28"/>
        </w:rPr>
      </w:pPr>
      <w:r w:rsidRPr="008F10F9">
        <w:rPr>
          <w:rFonts w:cs="Times New Roman"/>
          <w:b/>
          <w:bCs/>
          <w:i/>
          <w:szCs w:val="28"/>
        </w:rPr>
        <w:t>Справочно по Могилевской области:</w:t>
      </w:r>
    </w:p>
    <w:p w14:paraId="4A42A2ED" w14:textId="77777777" w:rsidR="00E221F5" w:rsidRPr="008F10F9" w:rsidRDefault="00E221F5" w:rsidP="008F10F9">
      <w:pPr>
        <w:spacing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  <w:r w:rsidRPr="008F10F9">
        <w:rPr>
          <w:rFonts w:cs="Times New Roman"/>
          <w:i/>
          <w:szCs w:val="28"/>
        </w:rPr>
        <w:t>По состоянию на 01.01.2026 года в Могилевской области туристическую деятельность осуществляли 95 организаций, услугами которых воспользовались 147,8</w:t>
      </w:r>
      <w:r w:rsidR="008F10F9" w:rsidRPr="008F10F9">
        <w:rPr>
          <w:rFonts w:cs="Times New Roman"/>
          <w:i/>
          <w:szCs w:val="28"/>
        </w:rPr>
        <w:t> </w:t>
      </w:r>
      <w:r w:rsidRPr="008F10F9">
        <w:rPr>
          <w:rFonts w:cs="Times New Roman"/>
          <w:i/>
          <w:szCs w:val="28"/>
        </w:rPr>
        <w:t>тыс.</w:t>
      </w:r>
      <w:r w:rsidR="008F10F9" w:rsidRPr="008F10F9">
        <w:rPr>
          <w:rFonts w:cs="Times New Roman"/>
          <w:i/>
          <w:szCs w:val="28"/>
        </w:rPr>
        <w:t> </w:t>
      </w:r>
      <w:r w:rsidRPr="008F10F9">
        <w:rPr>
          <w:rFonts w:cs="Times New Roman"/>
          <w:i/>
          <w:szCs w:val="28"/>
        </w:rPr>
        <w:t>организованных</w:t>
      </w:r>
      <w:r w:rsidR="008F10F9" w:rsidRPr="008F10F9">
        <w:rPr>
          <w:rFonts w:cs="Times New Roman"/>
          <w:i/>
          <w:szCs w:val="28"/>
        </w:rPr>
        <w:t> </w:t>
      </w:r>
      <w:r w:rsidRPr="008F10F9">
        <w:rPr>
          <w:rFonts w:cs="Times New Roman"/>
          <w:i/>
          <w:szCs w:val="28"/>
        </w:rPr>
        <w:t>туристов и экскурсантов. По сравнению с 2024 годом количество таких организаций увеличилось на 14,5 процента. Средняя продолжительность пребывания в области одного иностранного туриста составила 5 дней (в 2024 году – 4 дня). Основным государственным туроператором в Могилевской области выступает ГКУП «</w:t>
      </w:r>
      <w:proofErr w:type="spellStart"/>
      <w:r w:rsidRPr="008F10F9">
        <w:rPr>
          <w:rFonts w:cs="Times New Roman"/>
          <w:i/>
          <w:szCs w:val="28"/>
        </w:rPr>
        <w:t>Могилевоблутрист</w:t>
      </w:r>
      <w:proofErr w:type="spellEnd"/>
      <w:r w:rsidRPr="008F10F9">
        <w:rPr>
          <w:rFonts w:cs="Times New Roman"/>
          <w:i/>
          <w:szCs w:val="28"/>
        </w:rPr>
        <w:t>».</w:t>
      </w:r>
    </w:p>
    <w:p w14:paraId="797130D1" w14:textId="77777777" w:rsidR="00FA55F4" w:rsidRDefault="00E77916" w:rsidP="00E9481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Н</w:t>
      </w:r>
      <w:r w:rsidR="008753B8">
        <w:rPr>
          <w:rFonts w:cs="Times New Roman"/>
          <w:color w:val="000000" w:themeColor="text1"/>
          <w:sz w:val="30"/>
          <w:szCs w:val="30"/>
        </w:rPr>
        <w:t>а сегодняшний день т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уризм является одной из крупнейших и динамично развивающихся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отраслей мировой экономики. По оценкам </w:t>
      </w:r>
      <w:r w:rsidR="00E94814" w:rsidRPr="008753B8">
        <w:rPr>
          <w:rFonts w:cs="Times New Roman"/>
          <w:b/>
          <w:color w:val="000000" w:themeColor="text1"/>
          <w:sz w:val="30"/>
          <w:szCs w:val="30"/>
        </w:rPr>
        <w:t>Всемирной туристской организации ООН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DC1880">
        <w:rPr>
          <w:rFonts w:cs="Times New Roman"/>
          <w:i/>
          <w:color w:val="000000" w:themeColor="text1"/>
          <w:szCs w:val="28"/>
        </w:rPr>
        <w:t>(</w:t>
      </w:r>
      <w:r w:rsidR="00DC1880" w:rsidRPr="00DC1880">
        <w:rPr>
          <w:rFonts w:cs="Times New Roman"/>
          <w:i/>
          <w:color w:val="000000" w:themeColor="text1"/>
          <w:szCs w:val="28"/>
        </w:rPr>
        <w:t xml:space="preserve">англ. – UNWTO, United Nations World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Tourism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Organization</w:t>
      </w:r>
      <w:r w:rsidR="00E94814" w:rsidRPr="00DC1880">
        <w:rPr>
          <w:rFonts w:cs="Times New Roman"/>
          <w:i/>
          <w:color w:val="000000" w:themeColor="text1"/>
          <w:szCs w:val="28"/>
        </w:rPr>
        <w:t>)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, туризм обеспечивает около 10% мирового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ВВП </w:t>
      </w:r>
      <w:r w:rsidR="00E94814" w:rsidRPr="00E94814">
        <w:rPr>
          <w:rFonts w:cs="Times New Roman"/>
          <w:color w:val="000000" w:themeColor="text1"/>
          <w:sz w:val="30"/>
          <w:szCs w:val="30"/>
        </w:rPr>
        <w:lastRenderedPageBreak/>
        <w:t>с учетом прямого и косвенного вклада, занимает одно из ведущих мест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 международной торговле услугами и обеспечивает занятость каждого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десятого работника на планете.</w:t>
      </w:r>
    </w:p>
    <w:p w14:paraId="066AB026" w14:textId="77777777" w:rsidR="00845BAD" w:rsidRPr="00F74A9A" w:rsidRDefault="008547B5" w:rsidP="00E221F5">
      <w:pPr>
        <w:spacing w:after="0" w:line="240" w:lineRule="auto"/>
        <w:ind w:firstLine="709"/>
        <w:jc w:val="both"/>
        <w:textAlignment w:val="baseline"/>
        <w:rPr>
          <w:rFonts w:cs="Times New Roman"/>
          <w:spacing w:val="-6"/>
          <w:sz w:val="30"/>
          <w:szCs w:val="30"/>
        </w:rPr>
      </w:pP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В </w:t>
      </w:r>
      <w:r w:rsidR="00DC4F5D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нашей стране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туризм рассматривается как стратегически важный сектор экономики. По данным </w:t>
      </w:r>
      <w:proofErr w:type="spellStart"/>
      <w:r w:rsidRPr="00F74A9A">
        <w:rPr>
          <w:rFonts w:cs="Times New Roman"/>
          <w:color w:val="000000" w:themeColor="text1"/>
          <w:spacing w:val="-6"/>
          <w:sz w:val="30"/>
          <w:szCs w:val="30"/>
        </w:rPr>
        <w:t>Белстата</w:t>
      </w:r>
      <w:proofErr w:type="spellEnd"/>
      <w:r w:rsidRPr="00F74A9A">
        <w:rPr>
          <w:rFonts w:cs="Times New Roman"/>
          <w:color w:val="000000" w:themeColor="text1"/>
          <w:spacing w:val="-6"/>
          <w:sz w:val="30"/>
          <w:szCs w:val="30"/>
        </w:rPr>
        <w:t>, прямой вклад туризма в ВВП страны составляет порядка 2%</w:t>
      </w:r>
      <w:r w:rsidR="00032D2A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032D2A" w:rsidRPr="00F74A9A">
        <w:rPr>
          <w:rFonts w:cs="Times New Roman"/>
          <w:i/>
          <w:color w:val="000000" w:themeColor="text1"/>
          <w:spacing w:val="-6"/>
          <w:szCs w:val="28"/>
        </w:rPr>
        <w:t>(для сравнения в 2020 году – 1,4%)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З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адача на предстоящее пятилетие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в соответствии с Программой социально-экономического развития Республики Беларусь на 2026–2030 гг. 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>– увеличить вклад туризма в экономику минимум в два раза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i/>
          <w:color w:val="000000" w:themeColor="text1"/>
          <w:spacing w:val="-6"/>
          <w:szCs w:val="28"/>
        </w:rPr>
        <w:t>(до 4,5%)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Национальной стратегией устойчивого развития республики до 2040 года предусмотрено увеличение 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>до 5%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Рост доли туризма в ВВП свидетельствует о положительной динамике развития </w:t>
      </w:r>
      <w:r w:rsidR="004B6054" w:rsidRPr="00F74A9A">
        <w:rPr>
          <w:rFonts w:cs="Times New Roman"/>
          <w:bCs/>
          <w:spacing w:val="-6"/>
          <w:sz w:val="30"/>
          <w:szCs w:val="30"/>
        </w:rPr>
        <w:t>туристической сферы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7068D1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Тем более, что </w:t>
      </w:r>
      <w:r w:rsidR="005F5C4E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для </w:t>
      </w:r>
      <w:r w:rsidR="004B6054" w:rsidRPr="00F74A9A">
        <w:rPr>
          <w:rFonts w:cs="Times New Roman"/>
          <w:bCs/>
          <w:color w:val="000000" w:themeColor="text1"/>
          <w:spacing w:val="-6"/>
          <w:sz w:val="30"/>
          <w:szCs w:val="30"/>
          <w:lang w:val="be-BY"/>
        </w:rPr>
        <w:t xml:space="preserve">этого </w:t>
      </w:r>
      <w:r w:rsidR="00046381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Беларус</w:t>
      </w:r>
      <w:r w:rsidR="001A0232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ь</w:t>
      </w:r>
      <w:r w:rsidR="002A2A78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 </w:t>
      </w:r>
      <w:r w:rsidR="00845BAD" w:rsidRPr="00F74A9A">
        <w:rPr>
          <w:rFonts w:cs="Times New Roman"/>
          <w:bCs/>
          <w:spacing w:val="-6"/>
          <w:sz w:val="30"/>
          <w:szCs w:val="30"/>
        </w:rPr>
        <w:t>располагает многочисленными ресурсами</w:t>
      </w:r>
      <w:r w:rsidR="00845BAD" w:rsidRPr="00F74A9A">
        <w:rPr>
          <w:rFonts w:cs="Times New Roman"/>
          <w:spacing w:val="-6"/>
          <w:sz w:val="30"/>
          <w:szCs w:val="30"/>
        </w:rPr>
        <w:t>:</w:t>
      </w:r>
    </w:p>
    <w:p w14:paraId="45F45CC6" w14:textId="77777777"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древние лесные массивы </w:t>
      </w:r>
      <w:r w:rsidRPr="00F74A9A">
        <w:rPr>
          <w:rFonts w:cs="Times New Roman"/>
          <w:i/>
          <w:spacing w:val="-4"/>
          <w:szCs w:val="28"/>
        </w:rPr>
        <w:t>(</w:t>
      </w:r>
      <w:proofErr w:type="spellStart"/>
      <w:r w:rsidRPr="00F74A9A">
        <w:rPr>
          <w:rFonts w:cs="Times New Roman"/>
          <w:i/>
          <w:spacing w:val="-4"/>
          <w:szCs w:val="28"/>
        </w:rPr>
        <w:t>Налибокская</w:t>
      </w:r>
      <w:proofErr w:type="spellEnd"/>
      <w:r w:rsidRPr="00F74A9A">
        <w:rPr>
          <w:rFonts w:cs="Times New Roman"/>
          <w:i/>
          <w:spacing w:val="-4"/>
          <w:szCs w:val="28"/>
        </w:rPr>
        <w:t>, Беловежская пущи)</w:t>
      </w:r>
      <w:r w:rsidRPr="00F74A9A">
        <w:rPr>
          <w:rFonts w:cs="Times New Roman"/>
          <w:spacing w:val="-4"/>
          <w:sz w:val="30"/>
          <w:szCs w:val="30"/>
        </w:rPr>
        <w:t xml:space="preserve">, дубравы, уникальные болотные ландшафты </w:t>
      </w:r>
      <w:r w:rsidRPr="00F74A9A">
        <w:rPr>
          <w:rFonts w:cs="Times New Roman"/>
          <w:i/>
          <w:spacing w:val="-4"/>
          <w:szCs w:val="28"/>
        </w:rPr>
        <w:t xml:space="preserve">(Ельня, </w:t>
      </w:r>
      <w:proofErr w:type="spellStart"/>
      <w:r w:rsidRPr="00F74A9A">
        <w:rPr>
          <w:rFonts w:cs="Times New Roman"/>
          <w:i/>
          <w:spacing w:val="-4"/>
          <w:szCs w:val="28"/>
        </w:rPr>
        <w:t>Ольманские</w:t>
      </w:r>
      <w:proofErr w:type="spellEnd"/>
      <w:r w:rsidRPr="00F74A9A">
        <w:rPr>
          <w:rFonts w:cs="Times New Roman"/>
          <w:i/>
          <w:spacing w:val="-4"/>
          <w:szCs w:val="28"/>
        </w:rPr>
        <w:t xml:space="preserve"> болота)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14:paraId="4A97EFE5" w14:textId="77777777"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>большое количество национальных парков и заповедников</w:t>
      </w:r>
      <w:r w:rsidR="00032D2A" w:rsidRPr="00F74A9A">
        <w:rPr>
          <w:rFonts w:cs="Times New Roman"/>
          <w:spacing w:val="-4"/>
          <w:sz w:val="30"/>
          <w:szCs w:val="30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(«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Нарочанский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>», «Припятский», «Браславские озера», Березинский биосферный заповедник,</w:t>
      </w:r>
      <w:r w:rsidR="00032D2A" w:rsidRPr="00F74A9A">
        <w:rPr>
          <w:spacing w:val="-4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более 320 памятников природы и около</w:t>
      </w:r>
      <w:r w:rsidR="00E221F5">
        <w:rPr>
          <w:rFonts w:cs="Times New Roman"/>
          <w:i/>
          <w:spacing w:val="-4"/>
          <w:szCs w:val="28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100 заказников республиканского значения)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14:paraId="41DB0779" w14:textId="77777777" w:rsidR="00A96F31" w:rsidRPr="000A0377" w:rsidRDefault="00A96F31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17 млн га</w:t>
      </w:r>
      <w:r w:rsidRPr="00F74A9A">
        <w:rPr>
          <w:rFonts w:cs="Times New Roman"/>
          <w:spacing w:val="-4"/>
          <w:sz w:val="30"/>
          <w:szCs w:val="30"/>
        </w:rPr>
        <w:t xml:space="preserve"> охотничьих и рыболовных угодий </w:t>
      </w:r>
      <w:r w:rsidRPr="000A0377">
        <w:rPr>
          <w:rFonts w:cs="Times New Roman"/>
          <w:i/>
          <w:szCs w:val="28"/>
        </w:rPr>
        <w:t>(</w:t>
      </w:r>
      <w:r w:rsidR="008057FD" w:rsidRPr="000A0377">
        <w:rPr>
          <w:rFonts w:cs="Times New Roman"/>
          <w:i/>
          <w:szCs w:val="28"/>
        </w:rPr>
        <w:t>в том числе лесных охотничьих угодий – 7,95 млн га, полевых – 8,29 млн га, водно-болотных – 1,03 млн га</w:t>
      </w:r>
      <w:r w:rsidRPr="000A0377">
        <w:rPr>
          <w:rFonts w:cs="Times New Roman"/>
          <w:i/>
          <w:szCs w:val="28"/>
        </w:rPr>
        <w:t>)</w:t>
      </w:r>
      <w:r w:rsidRPr="000A0377">
        <w:rPr>
          <w:rFonts w:cs="Times New Roman"/>
          <w:sz w:val="30"/>
          <w:szCs w:val="30"/>
        </w:rPr>
        <w:t>;</w:t>
      </w:r>
    </w:p>
    <w:p w14:paraId="0ABA7A49" w14:textId="77777777"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10 тыс.</w:t>
      </w:r>
      <w:r w:rsidRPr="00F74A9A">
        <w:rPr>
          <w:rFonts w:cs="Times New Roman"/>
          <w:spacing w:val="-4"/>
          <w:sz w:val="30"/>
          <w:szCs w:val="30"/>
        </w:rPr>
        <w:t xml:space="preserve"> озер </w:t>
      </w:r>
      <w:r w:rsidRPr="00F74A9A">
        <w:rPr>
          <w:rFonts w:cs="Times New Roman"/>
          <w:i/>
          <w:spacing w:val="-4"/>
          <w:sz w:val="30"/>
          <w:szCs w:val="30"/>
        </w:rPr>
        <w:t>(</w:t>
      </w:r>
      <w:r w:rsidRPr="00F74A9A">
        <w:rPr>
          <w:rFonts w:cs="Times New Roman"/>
          <w:i/>
          <w:spacing w:val="-4"/>
          <w:szCs w:val="28"/>
        </w:rPr>
        <w:t xml:space="preserve">крупнейшее – </w:t>
      </w:r>
      <w:proofErr w:type="spellStart"/>
      <w:r w:rsidRPr="00F74A9A">
        <w:rPr>
          <w:rFonts w:cs="Times New Roman"/>
          <w:i/>
          <w:spacing w:val="-4"/>
          <w:szCs w:val="28"/>
        </w:rPr>
        <w:t>о.Нарочь</w:t>
      </w:r>
      <w:proofErr w:type="spellEnd"/>
      <w:r w:rsidRPr="00F74A9A">
        <w:rPr>
          <w:rFonts w:cs="Times New Roman"/>
          <w:i/>
          <w:spacing w:val="-4"/>
          <w:szCs w:val="28"/>
        </w:rPr>
        <w:t xml:space="preserve"> на севере Минской области – центр курортной зоны с гостиничными комплексами различной «звездности»)</w:t>
      </w:r>
      <w:r w:rsidRPr="00F74A9A">
        <w:rPr>
          <w:rFonts w:cs="Times New Roman"/>
          <w:spacing w:val="-4"/>
          <w:szCs w:val="28"/>
        </w:rPr>
        <w:t>;</w:t>
      </w:r>
    </w:p>
    <w:p w14:paraId="2EF20761" w14:textId="77777777" w:rsidR="00845BAD" w:rsidRDefault="00845BAD" w:rsidP="00926051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i/>
          <w:szCs w:val="28"/>
        </w:rPr>
      </w:pPr>
      <w:r w:rsidRPr="009919B1">
        <w:rPr>
          <w:rFonts w:cs="Times New Roman"/>
          <w:sz w:val="30"/>
          <w:szCs w:val="30"/>
        </w:rPr>
        <w:t xml:space="preserve">более </w:t>
      </w:r>
      <w:r w:rsidRPr="0056108B">
        <w:rPr>
          <w:rFonts w:cs="Times New Roman"/>
          <w:b/>
          <w:sz w:val="30"/>
          <w:szCs w:val="30"/>
        </w:rPr>
        <w:t>5</w:t>
      </w:r>
      <w:r w:rsidR="00032D2A">
        <w:rPr>
          <w:rFonts w:cs="Times New Roman"/>
          <w:b/>
          <w:sz w:val="30"/>
          <w:szCs w:val="30"/>
        </w:rPr>
        <w:t>,5</w:t>
      </w:r>
      <w:r w:rsidRPr="0056108B">
        <w:rPr>
          <w:rFonts w:cs="Times New Roman"/>
          <w:b/>
          <w:sz w:val="30"/>
          <w:szCs w:val="30"/>
        </w:rPr>
        <w:t xml:space="preserve"> тыс. </w:t>
      </w:r>
      <w:r w:rsidRPr="009919B1">
        <w:rPr>
          <w:rFonts w:cs="Times New Roman"/>
          <w:sz w:val="30"/>
          <w:szCs w:val="30"/>
        </w:rPr>
        <w:t xml:space="preserve">объектов, имеющих историческую, культурную или архитектурную ценность </w:t>
      </w:r>
      <w:r w:rsidRPr="00A06CAF">
        <w:rPr>
          <w:rFonts w:cs="Times New Roman"/>
          <w:i/>
          <w:szCs w:val="28"/>
        </w:rPr>
        <w:t>(замки,</w:t>
      </w:r>
      <w:r>
        <w:rPr>
          <w:rFonts w:cs="Times New Roman"/>
          <w:i/>
          <w:szCs w:val="28"/>
        </w:rPr>
        <w:t xml:space="preserve"> дворцовые комплексы, храмы </w:t>
      </w:r>
      <w:r w:rsidRPr="00A06CAF">
        <w:rPr>
          <w:rFonts w:cs="Times New Roman"/>
          <w:i/>
          <w:szCs w:val="28"/>
        </w:rPr>
        <w:t>и др.).</w:t>
      </w:r>
    </w:p>
    <w:p w14:paraId="1611EB4F" w14:textId="77777777" w:rsidR="00EC0758" w:rsidRPr="000B308B" w:rsidRDefault="00EC0758" w:rsidP="00EC0758">
      <w:pPr>
        <w:tabs>
          <w:tab w:val="left" w:pos="6859"/>
        </w:tabs>
        <w:spacing w:after="0" w:line="346" w:lineRule="exact"/>
        <w:ind w:right="-1" w:firstLine="780"/>
        <w:jc w:val="both"/>
        <w:rPr>
          <w:b/>
          <w:i/>
          <w:u w:val="single"/>
        </w:rPr>
      </w:pPr>
      <w:r w:rsidRPr="000B308B">
        <w:rPr>
          <w:b/>
          <w:i/>
          <w:u w:val="single"/>
        </w:rPr>
        <w:t>Справочно:</w:t>
      </w:r>
    </w:p>
    <w:p w14:paraId="487CEBB9" w14:textId="6C04F0EB" w:rsidR="00EC0758" w:rsidRPr="00EC0758" w:rsidRDefault="00EC0758" w:rsidP="00C56C7B">
      <w:pPr>
        <w:spacing w:after="0" w:line="280" w:lineRule="exact"/>
        <w:ind w:firstLine="782"/>
        <w:jc w:val="both"/>
        <w:rPr>
          <w:i/>
          <w:u w:val="single"/>
        </w:rPr>
      </w:pPr>
      <w:r w:rsidRPr="00EC0758">
        <w:rPr>
          <w:i/>
          <w:u w:val="single"/>
        </w:rPr>
        <w:t xml:space="preserve">Одними из основных объектов туристической инфраструктуры в районе, являются: дворцово-парковый ансамбль в </w:t>
      </w:r>
      <w:proofErr w:type="spellStart"/>
      <w:r w:rsidRPr="00EC0758">
        <w:rPr>
          <w:i/>
          <w:u w:val="single"/>
        </w:rPr>
        <w:t>аг.Жиличи</w:t>
      </w:r>
      <w:proofErr w:type="spellEnd"/>
      <w:r w:rsidRPr="00EC0758">
        <w:rPr>
          <w:i/>
          <w:u w:val="single"/>
        </w:rPr>
        <w:t xml:space="preserve">, памятный знак «Памяти сожженных деревень Могилевской области» в </w:t>
      </w:r>
      <w:proofErr w:type="spellStart"/>
      <w:r w:rsidRPr="00EC0758">
        <w:rPr>
          <w:i/>
          <w:u w:val="single"/>
        </w:rPr>
        <w:t>д.Борки</w:t>
      </w:r>
      <w:proofErr w:type="spellEnd"/>
      <w:r w:rsidRPr="00EC0758">
        <w:rPr>
          <w:i/>
          <w:u w:val="single"/>
        </w:rPr>
        <w:t xml:space="preserve">, санаторий </w:t>
      </w:r>
      <w:r w:rsidR="00DD15DF">
        <w:rPr>
          <w:i/>
          <w:u w:val="single"/>
        </w:rPr>
        <w:t xml:space="preserve">                        </w:t>
      </w:r>
      <w:r w:rsidRPr="00EC0758">
        <w:rPr>
          <w:i/>
          <w:u w:val="single"/>
        </w:rPr>
        <w:t>им.</w:t>
      </w:r>
      <w:r w:rsidR="00DD15DF">
        <w:rPr>
          <w:i/>
          <w:u w:val="single"/>
        </w:rPr>
        <w:t xml:space="preserve"> </w:t>
      </w:r>
      <w:proofErr w:type="spellStart"/>
      <w:r w:rsidRPr="00EC0758">
        <w:rPr>
          <w:i/>
          <w:u w:val="single"/>
        </w:rPr>
        <w:t>К.П.Орловского</w:t>
      </w:r>
      <w:proofErr w:type="spellEnd"/>
      <w:r w:rsidRPr="00EC0758">
        <w:rPr>
          <w:i/>
          <w:u w:val="single"/>
        </w:rPr>
        <w:t xml:space="preserve"> ОАО «Рассвет им.</w:t>
      </w:r>
      <w:r w:rsidR="00DD15DF">
        <w:rPr>
          <w:i/>
          <w:u w:val="single"/>
        </w:rPr>
        <w:t xml:space="preserve"> </w:t>
      </w:r>
      <w:proofErr w:type="spellStart"/>
      <w:r w:rsidRPr="00EC0758">
        <w:rPr>
          <w:i/>
          <w:u w:val="single"/>
        </w:rPr>
        <w:t>К.П.Орловского</w:t>
      </w:r>
      <w:proofErr w:type="spellEnd"/>
      <w:r w:rsidRPr="00EC0758">
        <w:rPr>
          <w:i/>
          <w:u w:val="single"/>
        </w:rPr>
        <w:t>», музей боевой и трудовой славы им</w:t>
      </w:r>
      <w:r w:rsidR="00DD15DF">
        <w:rPr>
          <w:i/>
          <w:u w:val="single"/>
        </w:rPr>
        <w:t xml:space="preserve">ени </w:t>
      </w:r>
      <w:proofErr w:type="spellStart"/>
      <w:r w:rsidRPr="00EC0758">
        <w:rPr>
          <w:i/>
          <w:u w:val="single"/>
        </w:rPr>
        <w:t>К.П.Орловского</w:t>
      </w:r>
      <w:proofErr w:type="spellEnd"/>
      <w:r w:rsidRPr="00EC0758">
        <w:rPr>
          <w:i/>
          <w:u w:val="single"/>
        </w:rPr>
        <w:t xml:space="preserve"> в </w:t>
      </w:r>
      <w:proofErr w:type="spellStart"/>
      <w:r w:rsidRPr="00EC0758">
        <w:rPr>
          <w:i/>
          <w:u w:val="single"/>
        </w:rPr>
        <w:t>аг.Мышковичи</w:t>
      </w:r>
      <w:proofErr w:type="spellEnd"/>
      <w:r w:rsidRPr="00EC0758">
        <w:rPr>
          <w:i/>
          <w:u w:val="single"/>
        </w:rPr>
        <w:t xml:space="preserve">, объект придорожного сервиса «Смаженка», пиццерия в </w:t>
      </w:r>
      <w:proofErr w:type="spellStart"/>
      <w:r w:rsidRPr="00EC0758">
        <w:rPr>
          <w:i/>
          <w:u w:val="single"/>
        </w:rPr>
        <w:t>аг.Мышковичи</w:t>
      </w:r>
      <w:proofErr w:type="spellEnd"/>
      <w:r w:rsidRPr="00EC0758">
        <w:rPr>
          <w:i/>
          <w:u w:val="single"/>
        </w:rPr>
        <w:t xml:space="preserve">, 2 гостиницы, 8 </w:t>
      </w:r>
      <w:proofErr w:type="spellStart"/>
      <w:r w:rsidRPr="00EC0758">
        <w:rPr>
          <w:i/>
          <w:u w:val="single"/>
        </w:rPr>
        <w:t>агроэкоусадеб</w:t>
      </w:r>
      <w:proofErr w:type="spellEnd"/>
      <w:r w:rsidRPr="00EC0758">
        <w:rPr>
          <w:i/>
          <w:u w:val="single"/>
        </w:rPr>
        <w:t>, 5 баз отдыха, туристские базы «Барсуки», «Поплавок», 6 особо охраняемых природных территорий общей площадью 947,1</w:t>
      </w:r>
      <w:r w:rsidR="008F10F9">
        <w:rPr>
          <w:i/>
          <w:u w:val="single"/>
        </w:rPr>
        <w:t xml:space="preserve">0 га, Чигиринское водохранилище. </w:t>
      </w:r>
      <w:r w:rsidRPr="00EC0758">
        <w:rPr>
          <w:i/>
          <w:u w:val="single"/>
        </w:rPr>
        <w:t>В целях формирования единого продукта, привлекательного для туристов, его продвижения в рамках развития внутреннего и въездного, туризма создан кластер Кировского района «Малая Родина с большой историей», разработано 20 туристско-экскурсионных маршрутов по различным видам туризма.</w:t>
      </w:r>
    </w:p>
    <w:p w14:paraId="7B6BF09E" w14:textId="77777777" w:rsidR="00EC0758" w:rsidRPr="00EC0758" w:rsidRDefault="00EC0758" w:rsidP="00EC0758">
      <w:pPr>
        <w:spacing w:after="0" w:line="346" w:lineRule="exact"/>
        <w:ind w:firstLine="780"/>
        <w:jc w:val="both"/>
        <w:rPr>
          <w:i/>
        </w:rPr>
      </w:pPr>
    </w:p>
    <w:p w14:paraId="76FAEA7C" w14:textId="77777777" w:rsidR="00EC0758" w:rsidRPr="00EC0758" w:rsidRDefault="00EC0758" w:rsidP="00EC0758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i/>
          <w:szCs w:val="28"/>
        </w:rPr>
      </w:pPr>
    </w:p>
    <w:p w14:paraId="13029873" w14:textId="77777777" w:rsidR="00EC0758" w:rsidRPr="009919B1" w:rsidRDefault="00EC0758" w:rsidP="00926051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659F41ED" w14:textId="77777777" w:rsidR="007068D1" w:rsidRDefault="007068D1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 xml:space="preserve">Особое внимание в Беларуси уделяется </w:t>
      </w:r>
      <w:r w:rsidRPr="007068D1">
        <w:rPr>
          <w:rFonts w:cs="Times New Roman"/>
          <w:color w:val="000000" w:themeColor="text1"/>
          <w:sz w:val="30"/>
          <w:szCs w:val="30"/>
        </w:rPr>
        <w:t>создани</w:t>
      </w:r>
      <w:r>
        <w:rPr>
          <w:rFonts w:cs="Times New Roman"/>
          <w:color w:val="000000" w:themeColor="text1"/>
          <w:sz w:val="30"/>
          <w:szCs w:val="30"/>
        </w:rPr>
        <w:t>ю</w:t>
      </w:r>
      <w:r w:rsidRPr="007068D1">
        <w:rPr>
          <w:rFonts w:cs="Times New Roman"/>
          <w:color w:val="000000" w:themeColor="text1"/>
          <w:sz w:val="30"/>
          <w:szCs w:val="30"/>
        </w:rPr>
        <w:t xml:space="preserve"> </w:t>
      </w:r>
      <w:r w:rsidRPr="007068D1">
        <w:rPr>
          <w:rFonts w:cs="Times New Roman"/>
          <w:b/>
          <w:color w:val="000000" w:themeColor="text1"/>
          <w:sz w:val="30"/>
          <w:szCs w:val="30"/>
        </w:rPr>
        <w:t>разнообразной и качественной туристической инфраструктуры</w:t>
      </w:r>
      <w:r w:rsidRPr="007068D1">
        <w:rPr>
          <w:rFonts w:cs="Times New Roman"/>
          <w:color w:val="000000" w:themeColor="text1"/>
          <w:sz w:val="30"/>
          <w:szCs w:val="30"/>
        </w:rPr>
        <w:t>, удовлетворяющей потребностям потенциальных туристов и экскурсантов.</w:t>
      </w:r>
    </w:p>
    <w:p w14:paraId="29B10C3F" w14:textId="77777777"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4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082F9CFD" w14:textId="77777777"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21A38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36EB15F1" wp14:editId="73B57F10">
            <wp:extent cx="3438525" cy="1934170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79432" cy="195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6500E" w14:textId="77777777" w:rsidR="00255F23" w:rsidRPr="007E1DD8" w:rsidRDefault="007068D1" w:rsidP="008F10F9">
      <w:pPr>
        <w:spacing w:before="120" w:after="0" w:line="280" w:lineRule="exact"/>
        <w:ind w:left="-142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7E1DD8">
        <w:rPr>
          <w:rFonts w:cs="Times New Roman"/>
          <w:b/>
          <w:i/>
          <w:color w:val="000000" w:themeColor="text1"/>
          <w:szCs w:val="28"/>
        </w:rPr>
        <w:t>Справочно:</w:t>
      </w:r>
    </w:p>
    <w:p w14:paraId="785A0120" w14:textId="77777777" w:rsidR="007068D1" w:rsidRDefault="007068D1" w:rsidP="008F10F9">
      <w:pPr>
        <w:spacing w:line="280" w:lineRule="exact"/>
        <w:ind w:left="-142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7E1DD8">
        <w:rPr>
          <w:rFonts w:cs="Times New Roman"/>
          <w:i/>
          <w:color w:val="000000" w:themeColor="text1"/>
          <w:szCs w:val="28"/>
        </w:rPr>
        <w:t>По данным Национального агентства по туризму</w:t>
      </w:r>
      <w:r w:rsidR="00DC4F5D">
        <w:rPr>
          <w:rFonts w:cs="Times New Roman"/>
          <w:i/>
          <w:color w:val="000000" w:themeColor="text1"/>
          <w:szCs w:val="28"/>
        </w:rPr>
        <w:t>,</w:t>
      </w:r>
      <w:r w:rsidRPr="007E1DD8">
        <w:rPr>
          <w:rFonts w:cs="Times New Roman"/>
          <w:i/>
          <w:color w:val="000000" w:themeColor="text1"/>
          <w:szCs w:val="28"/>
        </w:rPr>
        <w:t xml:space="preserve"> на конец</w:t>
      </w:r>
      <w:r w:rsidR="00DC4F5D">
        <w:rPr>
          <w:rFonts w:cs="Times New Roman"/>
          <w:i/>
          <w:color w:val="000000" w:themeColor="text1"/>
          <w:szCs w:val="28"/>
        </w:rPr>
        <w:t xml:space="preserve"> </w:t>
      </w:r>
      <w:r w:rsidR="00DC4F5D">
        <w:rPr>
          <w:rFonts w:cs="Times New Roman"/>
          <w:i/>
          <w:color w:val="000000" w:themeColor="text1"/>
          <w:szCs w:val="28"/>
        </w:rPr>
        <w:br/>
      </w:r>
      <w:r w:rsidRPr="007E1DD8">
        <w:rPr>
          <w:rFonts w:cs="Times New Roman"/>
          <w:i/>
          <w:color w:val="000000" w:themeColor="text1"/>
          <w:szCs w:val="28"/>
        </w:rPr>
        <w:t xml:space="preserve">2025 года в </w:t>
      </w:r>
      <w:r w:rsidR="003D2F97" w:rsidRPr="007E1DD8">
        <w:rPr>
          <w:rFonts w:cs="Times New Roman"/>
          <w:i/>
          <w:color w:val="000000" w:themeColor="text1"/>
          <w:szCs w:val="28"/>
        </w:rPr>
        <w:t>нашей республике</w:t>
      </w:r>
      <w:r w:rsidRPr="007E1DD8">
        <w:rPr>
          <w:rFonts w:cs="Times New Roman"/>
          <w:i/>
          <w:color w:val="000000" w:themeColor="text1"/>
          <w:szCs w:val="28"/>
        </w:rPr>
        <w:t xml:space="preserve"> функционир</w:t>
      </w:r>
      <w:r w:rsidR="003D2F97" w:rsidRPr="007E1DD8">
        <w:rPr>
          <w:rFonts w:cs="Times New Roman"/>
          <w:i/>
          <w:color w:val="000000" w:themeColor="text1"/>
          <w:szCs w:val="28"/>
        </w:rPr>
        <w:t>овало</w:t>
      </w:r>
      <w:r w:rsidRPr="007E1DD8">
        <w:rPr>
          <w:rFonts w:cs="Times New Roman"/>
          <w:i/>
          <w:color w:val="000000" w:themeColor="text1"/>
          <w:szCs w:val="28"/>
        </w:rPr>
        <w:t xml:space="preserve"> </w:t>
      </w:r>
      <w:r w:rsidRPr="00A95016">
        <w:rPr>
          <w:rFonts w:cs="Times New Roman"/>
          <w:b/>
          <w:i/>
          <w:color w:val="000000" w:themeColor="text1"/>
          <w:szCs w:val="28"/>
        </w:rPr>
        <w:t>664 гостиниц</w:t>
      </w:r>
      <w:r w:rsidR="003D2F97" w:rsidRPr="00A95016">
        <w:rPr>
          <w:rFonts w:cs="Times New Roman"/>
          <w:b/>
          <w:i/>
          <w:color w:val="000000" w:themeColor="text1"/>
          <w:szCs w:val="28"/>
        </w:rPr>
        <w:t>ы</w:t>
      </w:r>
      <w:r w:rsidRPr="007E1DD8">
        <w:rPr>
          <w:rFonts w:cs="Times New Roman"/>
          <w:i/>
          <w:color w:val="000000" w:themeColor="text1"/>
          <w:szCs w:val="28"/>
        </w:rPr>
        <w:t xml:space="preserve"> и аналогичных средств размещения общей вместимостью </w:t>
      </w:r>
      <w:r w:rsidR="00DC4F5D">
        <w:rPr>
          <w:rFonts w:cs="Times New Roman"/>
          <w:i/>
          <w:color w:val="000000" w:themeColor="text1"/>
          <w:szCs w:val="28"/>
        </w:rPr>
        <w:t xml:space="preserve">более </w:t>
      </w:r>
      <w:r w:rsidRPr="007E1DD8">
        <w:rPr>
          <w:rFonts w:cs="Times New Roman"/>
          <w:i/>
          <w:color w:val="000000" w:themeColor="text1"/>
          <w:szCs w:val="28"/>
        </w:rPr>
        <w:t>21</w:t>
      </w:r>
      <w:r w:rsidR="003D2F97" w:rsidRPr="007E1DD8">
        <w:rPr>
          <w:rFonts w:cs="Times New Roman"/>
          <w:i/>
          <w:color w:val="000000" w:themeColor="text1"/>
          <w:szCs w:val="28"/>
        </w:rPr>
        <w:t> </w:t>
      </w:r>
      <w:r w:rsidRPr="007E1DD8">
        <w:rPr>
          <w:rFonts w:cs="Times New Roman"/>
          <w:i/>
          <w:color w:val="000000" w:themeColor="text1"/>
          <w:szCs w:val="28"/>
        </w:rPr>
        <w:t xml:space="preserve"> тыс. мест, а также </w:t>
      </w:r>
      <w:r w:rsidRPr="00A95016">
        <w:rPr>
          <w:rFonts w:cs="Times New Roman"/>
          <w:b/>
          <w:i/>
          <w:color w:val="000000" w:themeColor="text1"/>
          <w:szCs w:val="28"/>
        </w:rPr>
        <w:t>503 санаторно-курортных</w:t>
      </w:r>
      <w:r w:rsidRPr="007E1DD8">
        <w:rPr>
          <w:rFonts w:cs="Times New Roman"/>
          <w:i/>
          <w:color w:val="000000" w:themeColor="text1"/>
          <w:szCs w:val="28"/>
        </w:rPr>
        <w:t xml:space="preserve"> и </w:t>
      </w:r>
      <w:r w:rsidRPr="00A95016">
        <w:rPr>
          <w:rFonts w:cs="Times New Roman"/>
          <w:b/>
          <w:i/>
          <w:color w:val="000000" w:themeColor="text1"/>
          <w:szCs w:val="28"/>
        </w:rPr>
        <w:t>специализированных средств размещения</w:t>
      </w:r>
      <w:r w:rsidRPr="007E1DD8">
        <w:rPr>
          <w:rFonts w:cs="Times New Roman"/>
          <w:i/>
          <w:color w:val="000000" w:themeColor="text1"/>
          <w:szCs w:val="28"/>
        </w:rPr>
        <w:t xml:space="preserve">. Услугами коллективных средств размещения воспользовались </w:t>
      </w:r>
      <w:r w:rsidRPr="00A95016">
        <w:rPr>
          <w:rFonts w:cs="Times New Roman"/>
          <w:b/>
          <w:i/>
          <w:color w:val="000000" w:themeColor="text1"/>
          <w:szCs w:val="28"/>
        </w:rPr>
        <w:t>более 2,5 млн человек</w:t>
      </w:r>
      <w:r w:rsidRPr="007E1DD8">
        <w:rPr>
          <w:rFonts w:cs="Times New Roman"/>
          <w:i/>
          <w:color w:val="000000" w:themeColor="text1"/>
          <w:szCs w:val="28"/>
        </w:rPr>
        <w:t>.</w:t>
      </w:r>
    </w:p>
    <w:p w14:paraId="2FEA12E0" w14:textId="77777777" w:rsidR="00D05B58" w:rsidRPr="008F10F9" w:rsidRDefault="00D05B58" w:rsidP="008F10F9">
      <w:pPr>
        <w:spacing w:after="0" w:line="280" w:lineRule="exact"/>
        <w:ind w:left="-142"/>
        <w:jc w:val="both"/>
        <w:textAlignment w:val="baseline"/>
        <w:rPr>
          <w:rFonts w:cs="Times New Roman"/>
          <w:b/>
          <w:bCs/>
          <w:i/>
          <w:szCs w:val="28"/>
        </w:rPr>
      </w:pPr>
      <w:bookmarkStart w:id="0" w:name="_Hlk229645347"/>
      <w:r w:rsidRPr="008F10F9">
        <w:rPr>
          <w:rFonts w:cs="Times New Roman"/>
          <w:b/>
          <w:bCs/>
          <w:i/>
          <w:szCs w:val="28"/>
        </w:rPr>
        <w:t>Справочно по Могилевской области:</w:t>
      </w:r>
    </w:p>
    <w:p w14:paraId="41E2E4BB" w14:textId="77777777" w:rsidR="00D05B58" w:rsidRPr="008F10F9" w:rsidRDefault="00D05B58" w:rsidP="008F10F9">
      <w:pPr>
        <w:spacing w:after="0" w:line="280" w:lineRule="exact"/>
        <w:ind w:left="-142" w:firstLine="992"/>
        <w:jc w:val="both"/>
        <w:textAlignment w:val="baseline"/>
        <w:rPr>
          <w:rFonts w:cs="Times New Roman"/>
          <w:i/>
          <w:szCs w:val="28"/>
        </w:rPr>
      </w:pPr>
      <w:r w:rsidRPr="008F10F9">
        <w:rPr>
          <w:rFonts w:cs="Times New Roman"/>
          <w:i/>
          <w:szCs w:val="28"/>
        </w:rPr>
        <w:t xml:space="preserve">В Могилевской области функционирует 39 гостиниц, </w:t>
      </w:r>
      <w:r w:rsidRPr="008F10F9">
        <w:rPr>
          <w:rFonts w:cs="Times New Roman"/>
          <w:i/>
          <w:szCs w:val="28"/>
        </w:rPr>
        <w:br/>
        <w:t xml:space="preserve">4 гостиничных комплекса, 2 туристско-гостиничных комплекса </w:t>
      </w:r>
      <w:r w:rsidRPr="008F10F9">
        <w:rPr>
          <w:rFonts w:cs="Times New Roman"/>
          <w:i/>
          <w:szCs w:val="28"/>
        </w:rPr>
        <w:br/>
        <w:t>и 23 иных средства размещения, общий номерной фонд которых составляет 2,2 тыс. номеров. Санаторно-курортные услуги предлагают 50 организаций, из них 9 санаториев, 15 домов отдыха и баз отдыха, 15 домов охотника и рыбака и 11 других специализированных средств размещения, их услугами воспользовались 53,2 тыс. человек. Всего в 2025 году коллективными средствами размещения области было принято 252,3 тыс. человек, из которых 65,9 тыс. человек – иностранные граждане.</w:t>
      </w:r>
    </w:p>
    <w:p w14:paraId="386DAD1B" w14:textId="1A9ED355" w:rsidR="00EC0758" w:rsidRPr="008F10F9" w:rsidRDefault="00EC0758" w:rsidP="008F10F9">
      <w:pPr>
        <w:spacing w:after="0" w:line="280" w:lineRule="exact"/>
        <w:ind w:left="-142" w:firstLine="992"/>
        <w:jc w:val="both"/>
        <w:textAlignment w:val="baseline"/>
        <w:rPr>
          <w:rFonts w:cs="Times New Roman"/>
          <w:i/>
          <w:szCs w:val="28"/>
          <w:u w:val="single"/>
        </w:rPr>
      </w:pPr>
      <w:r w:rsidRPr="008F10F9">
        <w:rPr>
          <w:rFonts w:cs="Times New Roman"/>
          <w:i/>
          <w:szCs w:val="28"/>
          <w:u w:val="single"/>
        </w:rPr>
        <w:t>В Кировском районе</w:t>
      </w:r>
      <w:r w:rsidR="00C56C7B">
        <w:rPr>
          <w:rFonts w:cs="Times New Roman"/>
          <w:i/>
          <w:szCs w:val="28"/>
          <w:u w:val="single"/>
        </w:rPr>
        <w:t xml:space="preserve"> имеется 2 гостиницы (</w:t>
      </w:r>
      <w:proofErr w:type="spellStart"/>
      <w:r w:rsidR="00C56C7B">
        <w:rPr>
          <w:rFonts w:cs="Times New Roman"/>
          <w:i/>
          <w:szCs w:val="28"/>
          <w:u w:val="single"/>
        </w:rPr>
        <w:t>г.Кировск</w:t>
      </w:r>
      <w:proofErr w:type="spellEnd"/>
      <w:r w:rsidR="00C56C7B">
        <w:rPr>
          <w:rFonts w:cs="Times New Roman"/>
          <w:i/>
          <w:szCs w:val="28"/>
          <w:u w:val="single"/>
        </w:rPr>
        <w:t xml:space="preserve">, </w:t>
      </w:r>
      <w:proofErr w:type="spellStart"/>
      <w:r w:rsidR="00C56C7B">
        <w:rPr>
          <w:rFonts w:cs="Times New Roman"/>
          <w:i/>
          <w:szCs w:val="28"/>
          <w:u w:val="single"/>
        </w:rPr>
        <w:t>аг.Мышковичи</w:t>
      </w:r>
      <w:proofErr w:type="spellEnd"/>
      <w:proofErr w:type="gramStart"/>
      <w:r w:rsidR="00C56C7B">
        <w:rPr>
          <w:rFonts w:cs="Times New Roman"/>
          <w:i/>
          <w:szCs w:val="28"/>
          <w:u w:val="single"/>
        </w:rPr>
        <w:t xml:space="preserve">), </w:t>
      </w:r>
      <w:r w:rsidR="00DD15DF">
        <w:rPr>
          <w:rFonts w:cs="Times New Roman"/>
          <w:i/>
          <w:szCs w:val="28"/>
          <w:u w:val="single"/>
        </w:rPr>
        <w:t xml:space="preserve">  </w:t>
      </w:r>
      <w:proofErr w:type="gramEnd"/>
      <w:r w:rsidR="00DD15DF">
        <w:rPr>
          <w:rFonts w:cs="Times New Roman"/>
          <w:i/>
          <w:szCs w:val="28"/>
          <w:u w:val="single"/>
        </w:rPr>
        <w:t xml:space="preserve">        </w:t>
      </w:r>
      <w:r w:rsidR="008F10F9" w:rsidRPr="008F10F9">
        <w:rPr>
          <w:rFonts w:cs="Times New Roman"/>
          <w:i/>
          <w:szCs w:val="28"/>
          <w:u w:val="single"/>
        </w:rPr>
        <w:t xml:space="preserve"> в рамках реконструкции </w:t>
      </w:r>
      <w:proofErr w:type="spellStart"/>
      <w:r w:rsidR="008F10F9" w:rsidRPr="008F10F9">
        <w:rPr>
          <w:rFonts w:cs="Times New Roman"/>
          <w:i/>
          <w:szCs w:val="28"/>
          <w:u w:val="single"/>
        </w:rPr>
        <w:t>Жиличского</w:t>
      </w:r>
      <w:proofErr w:type="spellEnd"/>
      <w:r w:rsidR="008F10F9" w:rsidRPr="008F10F9">
        <w:rPr>
          <w:rFonts w:cs="Times New Roman"/>
          <w:i/>
          <w:szCs w:val="28"/>
          <w:u w:val="single"/>
        </w:rPr>
        <w:t xml:space="preserve"> дворцово-паркового ансамбля планируется строительство </w:t>
      </w:r>
      <w:proofErr w:type="gramStart"/>
      <w:r w:rsidR="000B308B" w:rsidRPr="008F10F9">
        <w:rPr>
          <w:rFonts w:cs="Times New Roman"/>
          <w:i/>
          <w:szCs w:val="28"/>
          <w:u w:val="single"/>
        </w:rPr>
        <w:t>гостиницы</w:t>
      </w:r>
      <w:r w:rsidR="008F10F9" w:rsidRPr="008F10F9">
        <w:rPr>
          <w:rFonts w:cs="Times New Roman"/>
          <w:i/>
          <w:szCs w:val="28"/>
          <w:u w:val="single"/>
        </w:rPr>
        <w:t xml:space="preserve"> </w:t>
      </w:r>
      <w:r w:rsidR="00C56C7B">
        <w:rPr>
          <w:rFonts w:cs="Times New Roman"/>
          <w:i/>
          <w:szCs w:val="28"/>
          <w:u w:val="single"/>
        </w:rPr>
        <w:t xml:space="preserve"> </w:t>
      </w:r>
      <w:r w:rsidR="008F10F9" w:rsidRPr="008F10F9">
        <w:rPr>
          <w:rFonts w:cs="Times New Roman"/>
          <w:i/>
          <w:szCs w:val="28"/>
          <w:u w:val="single"/>
        </w:rPr>
        <w:t>в</w:t>
      </w:r>
      <w:proofErr w:type="gramEnd"/>
      <w:r w:rsidR="008F10F9" w:rsidRPr="008F10F9">
        <w:rPr>
          <w:rFonts w:cs="Times New Roman"/>
          <w:i/>
          <w:szCs w:val="28"/>
          <w:u w:val="single"/>
        </w:rPr>
        <w:t xml:space="preserve"> </w:t>
      </w:r>
      <w:proofErr w:type="spellStart"/>
      <w:r w:rsidR="008F10F9" w:rsidRPr="008F10F9">
        <w:rPr>
          <w:rFonts w:cs="Times New Roman"/>
          <w:i/>
          <w:szCs w:val="28"/>
          <w:u w:val="single"/>
        </w:rPr>
        <w:t>аг.Жиличи</w:t>
      </w:r>
      <w:proofErr w:type="spellEnd"/>
      <w:r w:rsidR="008F10F9" w:rsidRPr="008F10F9">
        <w:rPr>
          <w:rFonts w:cs="Times New Roman"/>
          <w:i/>
          <w:szCs w:val="28"/>
          <w:u w:val="single"/>
        </w:rPr>
        <w:t>.</w:t>
      </w:r>
    </w:p>
    <w:bookmarkEnd w:id="0"/>
    <w:p w14:paraId="6296B01C" w14:textId="77777777" w:rsidR="00D6155F" w:rsidRPr="008F10F9" w:rsidRDefault="00D6155F" w:rsidP="008F10F9">
      <w:pPr>
        <w:tabs>
          <w:tab w:val="left" w:pos="9498"/>
        </w:tabs>
        <w:spacing w:after="0" w:line="240" w:lineRule="auto"/>
        <w:ind w:left="-142" w:firstLine="709"/>
        <w:jc w:val="both"/>
        <w:rPr>
          <w:rFonts w:cs="Times New Roman"/>
          <w:sz w:val="16"/>
          <w:szCs w:val="16"/>
        </w:rPr>
      </w:pPr>
    </w:p>
    <w:p w14:paraId="49EF1111" w14:textId="77777777" w:rsidR="00F51D06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DC4F5D" w:rsidRPr="00DC4F5D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14:paraId="736E8C6B" w14:textId="77777777" w:rsidR="00F51D06" w:rsidRPr="00F74A9A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  <w:lang w:val="en-US"/>
        </w:rPr>
      </w:pPr>
      <w:r w:rsidRPr="00F51D06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14D871B7" wp14:editId="4E8F3858">
            <wp:extent cx="4099560" cy="23060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9207" cy="232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DDD81" w14:textId="77777777" w:rsidR="00EF5F3C" w:rsidRDefault="00EF5F3C" w:rsidP="00F51D06">
      <w:pPr>
        <w:tabs>
          <w:tab w:val="left" w:pos="9498"/>
        </w:tabs>
        <w:spacing w:after="0" w:line="235" w:lineRule="auto"/>
        <w:ind w:firstLine="709"/>
        <w:jc w:val="both"/>
        <w:rPr>
          <w:rFonts w:cs="Times New Roman"/>
          <w:b/>
          <w:spacing w:val="-4"/>
          <w:sz w:val="30"/>
          <w:szCs w:val="30"/>
        </w:rPr>
      </w:pPr>
      <w:r w:rsidRPr="00F25300">
        <w:rPr>
          <w:rFonts w:cs="Times New Roman"/>
          <w:b/>
          <w:spacing w:val="-4"/>
          <w:sz w:val="30"/>
          <w:szCs w:val="30"/>
        </w:rPr>
        <w:lastRenderedPageBreak/>
        <w:t>Многообразие культурных, исторических и природных объектов вызывает</w:t>
      </w:r>
      <w:r>
        <w:rPr>
          <w:rFonts w:cs="Times New Roman"/>
          <w:b/>
          <w:spacing w:val="-4"/>
          <w:sz w:val="30"/>
          <w:szCs w:val="30"/>
        </w:rPr>
        <w:t xml:space="preserve"> </w:t>
      </w:r>
      <w:r w:rsidRPr="00F25300">
        <w:rPr>
          <w:rFonts w:cs="Times New Roman"/>
          <w:b/>
          <w:spacing w:val="-4"/>
          <w:sz w:val="30"/>
          <w:szCs w:val="30"/>
        </w:rPr>
        <w:t xml:space="preserve">оправданный интерес к путешествиям </w:t>
      </w:r>
      <w:r>
        <w:rPr>
          <w:rFonts w:cs="Times New Roman"/>
          <w:b/>
          <w:spacing w:val="-4"/>
          <w:sz w:val="30"/>
          <w:szCs w:val="30"/>
        </w:rPr>
        <w:t>по</w:t>
      </w:r>
      <w:r w:rsidRPr="00F25300">
        <w:rPr>
          <w:rFonts w:cs="Times New Roman"/>
          <w:b/>
          <w:spacing w:val="-4"/>
          <w:sz w:val="30"/>
          <w:szCs w:val="30"/>
        </w:rPr>
        <w:t xml:space="preserve"> </w:t>
      </w:r>
      <w:r>
        <w:rPr>
          <w:rFonts w:cs="Times New Roman"/>
          <w:b/>
          <w:spacing w:val="-4"/>
          <w:sz w:val="30"/>
          <w:szCs w:val="30"/>
        </w:rPr>
        <w:t>Республике Беларусь не только</w:t>
      </w:r>
      <w:r w:rsidRPr="00F25300">
        <w:rPr>
          <w:rFonts w:cs="Times New Roman"/>
          <w:b/>
          <w:spacing w:val="-4"/>
          <w:sz w:val="30"/>
          <w:szCs w:val="30"/>
        </w:rPr>
        <w:t xml:space="preserve"> у белорусов</w:t>
      </w:r>
      <w:r>
        <w:rPr>
          <w:rFonts w:cs="Times New Roman"/>
          <w:b/>
          <w:spacing w:val="-4"/>
          <w:sz w:val="30"/>
          <w:szCs w:val="30"/>
        </w:rPr>
        <w:t>, но и иностранных граждан</w:t>
      </w:r>
      <w:r w:rsidRPr="00F25300">
        <w:rPr>
          <w:rFonts w:cs="Times New Roman"/>
          <w:b/>
          <w:spacing w:val="-4"/>
          <w:sz w:val="30"/>
          <w:szCs w:val="30"/>
        </w:rPr>
        <w:t>.</w:t>
      </w:r>
    </w:p>
    <w:p w14:paraId="75F788C8" w14:textId="77777777" w:rsidR="00410F29" w:rsidRDefault="00E10C37" w:rsidP="00D05B58">
      <w:pPr>
        <w:spacing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высок</w:t>
      </w:r>
      <w:r w:rsidR="00410F29">
        <w:rPr>
          <w:rFonts w:cs="Times New Roman"/>
          <w:color w:val="000000" w:themeColor="text1"/>
          <w:sz w:val="30"/>
          <w:szCs w:val="30"/>
        </w:rPr>
        <w:t>о</w:t>
      </w:r>
      <w:r w:rsidR="007D12D5">
        <w:rPr>
          <w:rFonts w:cs="Times New Roman"/>
          <w:color w:val="000000" w:themeColor="text1"/>
          <w:sz w:val="30"/>
          <w:szCs w:val="30"/>
        </w:rPr>
        <w:t>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7D12D5">
        <w:rPr>
          <w:rFonts w:cs="Times New Roman"/>
          <w:color w:val="000000" w:themeColor="text1"/>
          <w:sz w:val="30"/>
          <w:szCs w:val="30"/>
        </w:rPr>
        <w:t>интересе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белорусских граждан к путешествиям в пределах страны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свидетельствуют</w:t>
      </w:r>
      <w:r w:rsidR="00B26E6A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результаты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социологического исследования, проведенного в 2025 год</w:t>
      </w:r>
      <w:r w:rsidR="00FA0205">
        <w:rPr>
          <w:rFonts w:cs="Times New Roman"/>
          <w:color w:val="000000" w:themeColor="text1"/>
          <w:sz w:val="30"/>
          <w:szCs w:val="30"/>
          <w:lang w:val="be-BY"/>
        </w:rPr>
        <w:t>у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Институтом социологии НАН Беларуси</w:t>
      </w:r>
      <w:r w:rsidR="00410F29">
        <w:rPr>
          <w:rFonts w:cs="Times New Roman"/>
          <w:color w:val="000000" w:themeColor="text1"/>
          <w:sz w:val="30"/>
          <w:szCs w:val="30"/>
        </w:rPr>
        <w:t>.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Так, </w:t>
      </w:r>
      <w:r w:rsidRPr="00E10C37">
        <w:rPr>
          <w:rFonts w:cs="Times New Roman"/>
          <w:b/>
          <w:color w:val="000000" w:themeColor="text1"/>
          <w:sz w:val="30"/>
          <w:szCs w:val="30"/>
        </w:rPr>
        <w:t>п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 xml:space="preserve">одавляющее большинство </w:t>
      </w:r>
      <w:r w:rsidR="004D0EC3">
        <w:rPr>
          <w:rFonts w:cs="Times New Roman"/>
          <w:b/>
          <w:color w:val="000000" w:themeColor="text1"/>
          <w:sz w:val="30"/>
          <w:szCs w:val="30"/>
        </w:rPr>
        <w:t>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(87,1%) 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>рассматривает Беларусь в качестве места для своего отдыха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4D0EC3">
        <w:rPr>
          <w:rFonts w:cs="Times New Roman"/>
          <w:color w:val="000000" w:themeColor="text1"/>
          <w:sz w:val="30"/>
          <w:szCs w:val="30"/>
        </w:rPr>
        <w:t>При этом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D0EC3">
        <w:rPr>
          <w:rFonts w:cs="Times New Roman"/>
          <w:color w:val="000000" w:themeColor="text1"/>
          <w:sz w:val="30"/>
          <w:szCs w:val="30"/>
        </w:rPr>
        <w:t>п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осещение исторических и культурных мест в качестве туристической цели привлекает 45,7% опрошенных. Респонденты также отдают предпочтение таким природным объектам, как заповедники, леса, озера </w:t>
      </w:r>
      <w:r w:rsidR="00410F29" w:rsidRPr="004D0EC3">
        <w:rPr>
          <w:rFonts w:cs="Times New Roman"/>
          <w:i/>
          <w:color w:val="000000" w:themeColor="text1"/>
          <w:szCs w:val="28"/>
        </w:rPr>
        <w:t>(34,8%)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Каждый пятый путешествует с целью посещения мероприятий, фестивалей, выставок </w:t>
      </w:r>
      <w:r w:rsidR="00410F29" w:rsidRPr="004D0EC3">
        <w:rPr>
          <w:rFonts w:cs="Times New Roman"/>
          <w:i/>
          <w:color w:val="000000" w:themeColor="text1"/>
          <w:szCs w:val="28"/>
        </w:rPr>
        <w:t>(20,2%)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197474">
        <w:rPr>
          <w:rFonts w:cs="Times New Roman"/>
          <w:color w:val="000000" w:themeColor="text1"/>
          <w:sz w:val="30"/>
          <w:szCs w:val="30"/>
        </w:rPr>
        <w:t>Л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ечени</w:t>
      </w:r>
      <w:r w:rsidR="00197474">
        <w:rPr>
          <w:rFonts w:cs="Times New Roman"/>
          <w:color w:val="000000" w:themeColor="text1"/>
          <w:sz w:val="30"/>
          <w:szCs w:val="30"/>
        </w:rPr>
        <w:t>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 оздоровлени</w:t>
      </w:r>
      <w:r w:rsidR="00197474">
        <w:rPr>
          <w:rFonts w:cs="Times New Roman"/>
          <w:color w:val="000000" w:themeColor="text1"/>
          <w:sz w:val="30"/>
          <w:szCs w:val="30"/>
        </w:rPr>
        <w:t>е интересует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16,4%</w:t>
      </w:r>
      <w:r w:rsidR="00197474">
        <w:rPr>
          <w:rFonts w:cs="Times New Roman"/>
          <w:color w:val="000000" w:themeColor="text1"/>
          <w:sz w:val="30"/>
          <w:szCs w:val="30"/>
        </w:rPr>
        <w:t xml:space="preserve"> белорусских 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. Поездки к местам религиозных святынь выбирают 12,0% ответивших.</w:t>
      </w:r>
    </w:p>
    <w:p w14:paraId="344768A7" w14:textId="77777777" w:rsidR="00D05B58" w:rsidRPr="00C56C7B" w:rsidRDefault="00D05B58" w:rsidP="00D05B58">
      <w:pPr>
        <w:spacing w:after="0" w:line="280" w:lineRule="exact"/>
        <w:jc w:val="both"/>
        <w:textAlignment w:val="baseline"/>
        <w:rPr>
          <w:rFonts w:cs="Times New Roman"/>
          <w:b/>
          <w:bCs/>
          <w:i/>
          <w:szCs w:val="28"/>
        </w:rPr>
      </w:pPr>
      <w:bookmarkStart w:id="1" w:name="_Hlk229645485"/>
      <w:r w:rsidRPr="00C56C7B">
        <w:rPr>
          <w:rFonts w:cs="Times New Roman"/>
          <w:b/>
          <w:bCs/>
          <w:i/>
          <w:szCs w:val="28"/>
        </w:rPr>
        <w:t>Справочно по Могилевской области:</w:t>
      </w:r>
    </w:p>
    <w:p w14:paraId="32869C38" w14:textId="77777777" w:rsidR="00D05B58" w:rsidRPr="00C56C7B" w:rsidRDefault="00D05B58" w:rsidP="00D05B58">
      <w:pPr>
        <w:spacing w:after="0" w:line="235" w:lineRule="auto"/>
        <w:ind w:firstLine="709"/>
        <w:jc w:val="both"/>
        <w:textAlignment w:val="baseline"/>
        <w:rPr>
          <w:rFonts w:cs="Times New Roman"/>
          <w:i/>
          <w:szCs w:val="28"/>
        </w:rPr>
      </w:pPr>
      <w:r w:rsidRPr="00C56C7B">
        <w:rPr>
          <w:rFonts w:cs="Times New Roman"/>
          <w:i/>
          <w:szCs w:val="28"/>
        </w:rPr>
        <w:t xml:space="preserve">В 2025 году экспорт туристических услуг области составил </w:t>
      </w:r>
      <w:r w:rsidRPr="00C56C7B">
        <w:rPr>
          <w:rFonts w:cs="Times New Roman"/>
          <w:i/>
          <w:szCs w:val="28"/>
        </w:rPr>
        <w:br/>
        <w:t>7,7 млн. долларов США, что на 41,3 процента больше, чем в 2024 году.</w:t>
      </w:r>
    </w:p>
    <w:p w14:paraId="7123EA1B" w14:textId="77777777" w:rsidR="00D05B58" w:rsidRPr="00C56C7B" w:rsidRDefault="00D05B58" w:rsidP="00D05B58">
      <w:pPr>
        <w:spacing w:after="0" w:line="235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  <w:r w:rsidRPr="00C56C7B">
        <w:rPr>
          <w:rFonts w:cs="Times New Roman"/>
          <w:i/>
          <w:szCs w:val="28"/>
        </w:rPr>
        <w:t>Возросший туристический интерес к нашей области позволил организовать в 2025 году регулярное авиасообщение между Могилевом и Москвой (Российская Федерация), Анталией (Турция) и Шарм-эль-Шейхом (Египет).</w:t>
      </w:r>
    </w:p>
    <w:bookmarkEnd w:id="1"/>
    <w:p w14:paraId="09D8FEE1" w14:textId="77777777" w:rsidR="0034179C" w:rsidRDefault="0034179C" w:rsidP="0034179C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6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64B6B4F5" w14:textId="77777777" w:rsidR="0034179C" w:rsidRPr="00410F29" w:rsidRDefault="0034179C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179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67717104" wp14:editId="0609999F">
            <wp:extent cx="4320540" cy="2430304"/>
            <wp:effectExtent l="0" t="0" r="381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3161" cy="243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9162F" w14:textId="77777777" w:rsidR="008547B5" w:rsidRDefault="00410F29" w:rsidP="0034179C">
      <w:pPr>
        <w:spacing w:after="12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10F29">
        <w:rPr>
          <w:rFonts w:cs="Times New Roman"/>
          <w:color w:val="000000" w:themeColor="text1"/>
          <w:sz w:val="30"/>
          <w:szCs w:val="30"/>
        </w:rPr>
        <w:t xml:space="preserve">В </w:t>
      </w:r>
      <w:r w:rsidRPr="004D0EC3">
        <w:rPr>
          <w:rFonts w:cs="Times New Roman"/>
          <w:b/>
          <w:color w:val="000000" w:themeColor="text1"/>
          <w:sz w:val="30"/>
          <w:szCs w:val="30"/>
        </w:rPr>
        <w:t>топ-5 туристических объектов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, являющихся по мнению опрошенных визитной карточкой Беларуси, </w:t>
      </w:r>
      <w:r w:rsidR="000A0377">
        <w:rPr>
          <w:rFonts w:cs="Times New Roman"/>
          <w:color w:val="000000" w:themeColor="text1"/>
          <w:sz w:val="30"/>
          <w:szCs w:val="30"/>
        </w:rPr>
        <w:t>вошли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 Мирский замок, Брестская крепость, Несвижский замок, столица нашей Родины </w:t>
      </w:r>
      <w:r w:rsidR="000A0377">
        <w:rPr>
          <w:rFonts w:cs="Times New Roman"/>
          <w:color w:val="000000" w:themeColor="text1"/>
          <w:sz w:val="30"/>
          <w:szCs w:val="30"/>
        </w:rPr>
        <w:t>и Беловежская пуща.</w:t>
      </w:r>
    </w:p>
    <w:p w14:paraId="50F11E88" w14:textId="77777777" w:rsidR="00DD15DF" w:rsidRDefault="00DD15DF" w:rsidP="00597D0D">
      <w:pPr>
        <w:tabs>
          <w:tab w:val="left" w:pos="9498"/>
        </w:tabs>
        <w:spacing w:before="360" w:after="0" w:line="240" w:lineRule="auto"/>
        <w:jc w:val="center"/>
        <w:rPr>
          <w:rFonts w:cs="Times New Roman"/>
          <w:b/>
          <w:color w:val="000000" w:themeColor="text1"/>
          <w:sz w:val="30"/>
          <w:szCs w:val="30"/>
        </w:rPr>
      </w:pPr>
    </w:p>
    <w:p w14:paraId="55A97358" w14:textId="77777777" w:rsidR="00DD15DF" w:rsidRDefault="00DD15DF" w:rsidP="00597D0D">
      <w:pPr>
        <w:tabs>
          <w:tab w:val="left" w:pos="9498"/>
        </w:tabs>
        <w:spacing w:before="360" w:after="0" w:line="240" w:lineRule="auto"/>
        <w:jc w:val="center"/>
        <w:rPr>
          <w:rFonts w:cs="Times New Roman"/>
          <w:b/>
          <w:color w:val="000000" w:themeColor="text1"/>
          <w:sz w:val="30"/>
          <w:szCs w:val="30"/>
        </w:rPr>
      </w:pPr>
    </w:p>
    <w:p w14:paraId="1EE4FA98" w14:textId="4D2D15C8" w:rsidR="007B0B9F" w:rsidRDefault="007B0B9F" w:rsidP="00597D0D">
      <w:pPr>
        <w:tabs>
          <w:tab w:val="left" w:pos="9498"/>
        </w:tabs>
        <w:spacing w:before="360" w:after="0" w:line="240" w:lineRule="auto"/>
        <w:jc w:val="center"/>
        <w:rPr>
          <w:rFonts w:cs="Times New Roman"/>
          <w:b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lastRenderedPageBreak/>
        <w:t>Тренды развития туризма в Беларуси.</w:t>
      </w:r>
      <w:r>
        <w:rPr>
          <w:rFonts w:cs="Times New Roman"/>
          <w:b/>
          <w:color w:val="000000" w:themeColor="text1"/>
          <w:sz w:val="30"/>
          <w:szCs w:val="30"/>
        </w:rPr>
        <w:br/>
        <w:t>Основные направления</w:t>
      </w:r>
      <w:r w:rsidRPr="00FE3F5B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туристической отрасли.</w:t>
      </w:r>
    </w:p>
    <w:p w14:paraId="516E53D0" w14:textId="77777777" w:rsidR="00C039C7" w:rsidRDefault="00D6155F" w:rsidP="00597D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en-US"/>
        </w:rPr>
        <w:t>C</w:t>
      </w:r>
      <w:proofErr w:type="spellStart"/>
      <w:r w:rsidR="00C039C7">
        <w:rPr>
          <w:rFonts w:cs="Times New Roman"/>
          <w:color w:val="000000" w:themeColor="text1"/>
          <w:sz w:val="30"/>
          <w:szCs w:val="30"/>
        </w:rPr>
        <w:t>егодня</w:t>
      </w:r>
      <w:proofErr w:type="spellEnd"/>
      <w:r w:rsidR="00C039C7">
        <w:rPr>
          <w:rFonts w:cs="Times New Roman"/>
          <w:color w:val="000000" w:themeColor="text1"/>
          <w:sz w:val="30"/>
          <w:szCs w:val="30"/>
        </w:rPr>
        <w:t xml:space="preserve"> о</w:t>
      </w:r>
      <w:r w:rsidR="00432F00" w:rsidRPr="00432F00">
        <w:rPr>
          <w:rFonts w:cs="Times New Roman"/>
          <w:color w:val="000000" w:themeColor="text1"/>
          <w:sz w:val="30"/>
          <w:szCs w:val="30"/>
        </w:rPr>
        <w:t>тмечаются</w:t>
      </w:r>
      <w:r w:rsidR="00C039C7">
        <w:rPr>
          <w:rFonts w:cs="Times New Roman"/>
          <w:color w:val="000000" w:themeColor="text1"/>
          <w:sz w:val="30"/>
          <w:szCs w:val="30"/>
        </w:rPr>
        <w:t xml:space="preserve"> следующие </w:t>
      </w:r>
      <w:r w:rsidR="00C039C7" w:rsidRPr="00534E90">
        <w:rPr>
          <w:rFonts w:cs="Times New Roman"/>
          <w:b/>
          <w:color w:val="000000" w:themeColor="text1"/>
          <w:sz w:val="30"/>
          <w:szCs w:val="30"/>
        </w:rPr>
        <w:t>т</w:t>
      </w:r>
      <w:r w:rsidR="000F634F">
        <w:rPr>
          <w:rFonts w:cs="Times New Roman"/>
          <w:b/>
          <w:color w:val="000000" w:themeColor="text1"/>
          <w:sz w:val="30"/>
          <w:szCs w:val="30"/>
        </w:rPr>
        <w:t>енденции</w:t>
      </w:r>
      <w:r w:rsidR="00C039C7">
        <w:rPr>
          <w:rFonts w:cs="Times New Roman"/>
          <w:color w:val="000000" w:themeColor="text1"/>
          <w:sz w:val="30"/>
          <w:szCs w:val="30"/>
        </w:rPr>
        <w:t>:</w:t>
      </w:r>
    </w:p>
    <w:p w14:paraId="10922E0E" w14:textId="77777777" w:rsidR="00C039C7" w:rsidRPr="009B17CA" w:rsidRDefault="00432F00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 xml:space="preserve">устойчивый </w:t>
      </w:r>
      <w:r w:rsidRPr="009B17CA">
        <w:rPr>
          <w:rFonts w:cs="Times New Roman"/>
          <w:b/>
          <w:color w:val="000000" w:themeColor="text1"/>
          <w:sz w:val="30"/>
          <w:szCs w:val="30"/>
        </w:rPr>
        <w:t>интерес к экскурсионным турам внутри страны</w:t>
      </w:r>
      <w:r w:rsidR="00227B2B" w:rsidRPr="009B17CA">
        <w:rPr>
          <w:rFonts w:cs="Times New Roman"/>
          <w:color w:val="000000" w:themeColor="text1"/>
          <w:sz w:val="30"/>
          <w:szCs w:val="30"/>
        </w:rPr>
        <w:t>. Как во въездном, так и во внутреннем туризме доминируют однодневные экскурс</w:t>
      </w:r>
      <w:r w:rsidR="008E6E88" w:rsidRPr="009B17CA">
        <w:rPr>
          <w:rFonts w:cs="Times New Roman"/>
          <w:color w:val="000000" w:themeColor="text1"/>
          <w:sz w:val="30"/>
          <w:szCs w:val="30"/>
        </w:rPr>
        <w:t>ии</w:t>
      </w:r>
      <w:r w:rsidR="009B17CA" w:rsidRPr="009B17CA">
        <w:rPr>
          <w:rFonts w:cs="Times New Roman"/>
          <w:color w:val="000000" w:themeColor="text1"/>
          <w:sz w:val="30"/>
          <w:szCs w:val="30"/>
        </w:rPr>
        <w:t>;</w:t>
      </w:r>
    </w:p>
    <w:p w14:paraId="52FD7A3E" w14:textId="77777777" w:rsidR="00D6155F" w:rsidRDefault="00194F6D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C1035">
        <w:rPr>
          <w:rFonts w:cs="Times New Roman"/>
          <w:b/>
          <w:color w:val="000000" w:themeColor="text1"/>
          <w:sz w:val="30"/>
          <w:szCs w:val="30"/>
        </w:rPr>
        <w:t>внутренний туризм является абсолютным лидером по числу поездок.</w:t>
      </w:r>
      <w:r w:rsidRPr="009C1035">
        <w:rPr>
          <w:rFonts w:cs="Times New Roman"/>
          <w:color w:val="000000" w:themeColor="text1"/>
          <w:sz w:val="30"/>
          <w:szCs w:val="30"/>
        </w:rPr>
        <w:t xml:space="preserve"> </w:t>
      </w:r>
      <w:r w:rsidR="00AF75B9">
        <w:rPr>
          <w:rFonts w:cs="Times New Roman"/>
          <w:color w:val="000000" w:themeColor="text1"/>
          <w:sz w:val="30"/>
          <w:szCs w:val="30"/>
        </w:rPr>
        <w:t>В 2025 году в</w:t>
      </w:r>
      <w:r w:rsidRPr="00194F6D">
        <w:rPr>
          <w:rFonts w:cs="Times New Roman"/>
          <w:color w:val="000000" w:themeColor="text1"/>
          <w:sz w:val="30"/>
          <w:szCs w:val="30"/>
        </w:rPr>
        <w:t>нутри страны организованными туристами и экскурсантами стали 2,21 млн человек</w:t>
      </w:r>
      <w:r w:rsidR="009B17CA">
        <w:rPr>
          <w:rFonts w:cs="Times New Roman"/>
          <w:color w:val="000000" w:themeColor="text1"/>
          <w:sz w:val="30"/>
          <w:szCs w:val="30"/>
        </w:rPr>
        <w:t>;</w:t>
      </w:r>
    </w:p>
    <w:p w14:paraId="61478E56" w14:textId="77777777" w:rsidR="008547B5" w:rsidRPr="009B17CA" w:rsidRDefault="00AF75B9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преобладание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российско</w:t>
      </w:r>
      <w:r w:rsidRPr="009B17CA">
        <w:rPr>
          <w:rFonts w:cs="Times New Roman"/>
          <w:b/>
          <w:color w:val="000000" w:themeColor="text1"/>
          <w:sz w:val="30"/>
          <w:szCs w:val="30"/>
        </w:rPr>
        <w:t>го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направлени</w:t>
      </w:r>
      <w:r w:rsidRPr="009B17CA">
        <w:rPr>
          <w:rFonts w:cs="Times New Roman"/>
          <w:b/>
          <w:color w:val="000000" w:themeColor="text1"/>
          <w:sz w:val="30"/>
          <w:szCs w:val="30"/>
        </w:rPr>
        <w:t>я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432F00" w:rsidRPr="009B17CA">
        <w:rPr>
          <w:rFonts w:cs="Times New Roman"/>
          <w:b/>
          <w:color w:val="000000" w:themeColor="text1"/>
          <w:sz w:val="30"/>
          <w:szCs w:val="30"/>
        </w:rPr>
        <w:t>въездного туризма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. Российская Федерация обеспечивает 98% въездного организованного потока и около 22% выездного. </w:t>
      </w:r>
      <w:r w:rsidR="00534E90" w:rsidRPr="009B17CA">
        <w:rPr>
          <w:rFonts w:cs="Times New Roman"/>
          <w:color w:val="000000" w:themeColor="text1"/>
          <w:sz w:val="30"/>
          <w:szCs w:val="30"/>
        </w:rPr>
        <w:t>Вместе с тем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наблюдается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диверсификация выезда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в направлениях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Египта, Турции, ОАЭ и азиатских стран;</w:t>
      </w:r>
    </w:p>
    <w:p w14:paraId="112C7613" w14:textId="77777777" w:rsidR="008547B5" w:rsidRPr="009B17CA" w:rsidRDefault="00534E90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 xml:space="preserve">устойчивый рост </w:t>
      </w:r>
      <w:proofErr w:type="spellStart"/>
      <w:r w:rsidRPr="009B17CA">
        <w:rPr>
          <w:rFonts w:cs="Times New Roman"/>
          <w:b/>
          <w:color w:val="000000" w:themeColor="text1"/>
          <w:sz w:val="30"/>
          <w:szCs w:val="30"/>
        </w:rPr>
        <w:t>агроэкотуризма</w:t>
      </w:r>
      <w:proofErr w:type="spellEnd"/>
      <w:r w:rsidRPr="009B17CA">
        <w:rPr>
          <w:rFonts w:cs="Times New Roman"/>
          <w:b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Это один из самых привлекательных вариантов отдыха в Беларуси, когда есть возможность отдохнуть от городской суеты, насладиться красотой природы, прикоснуться к самобытным </w:t>
      </w:r>
      <w:r w:rsidR="00B16F38" w:rsidRPr="009B17CA">
        <w:rPr>
          <w:rFonts w:cs="Times New Roman"/>
          <w:color w:val="000000" w:themeColor="text1"/>
          <w:sz w:val="30"/>
          <w:szCs w:val="30"/>
        </w:rPr>
        <w:t xml:space="preserve">белорусским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традициям. Кроме того, </w:t>
      </w:r>
      <w:proofErr w:type="spellStart"/>
      <w:r w:rsidR="00686DB4" w:rsidRPr="009B17CA">
        <w:rPr>
          <w:rFonts w:cs="Times New Roman"/>
          <w:color w:val="000000" w:themeColor="text1"/>
          <w:sz w:val="30"/>
          <w:szCs w:val="30"/>
        </w:rPr>
        <w:t>а</w:t>
      </w:r>
      <w:r w:rsidRPr="009B17CA">
        <w:rPr>
          <w:rFonts w:cs="Times New Roman"/>
          <w:color w:val="000000" w:themeColor="text1"/>
          <w:sz w:val="30"/>
          <w:szCs w:val="30"/>
        </w:rPr>
        <w:t>гроусадьбы</w:t>
      </w:r>
      <w:proofErr w:type="spellEnd"/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926051" w:rsidRPr="009B17CA">
        <w:rPr>
          <w:rFonts w:cs="Times New Roman"/>
          <w:color w:val="000000" w:themeColor="text1"/>
          <w:sz w:val="30"/>
          <w:szCs w:val="30"/>
        </w:rPr>
        <w:t>являются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попул</w:t>
      </w:r>
      <w:r w:rsidR="00C0433B" w:rsidRPr="009B17CA">
        <w:rPr>
          <w:rFonts w:cs="Times New Roman"/>
          <w:color w:val="000000" w:themeColor="text1"/>
          <w:sz w:val="30"/>
          <w:szCs w:val="30"/>
        </w:rPr>
        <w:t>ярным форматом семейного отдыха;</w:t>
      </w:r>
    </w:p>
    <w:p w14:paraId="71BA81E7" w14:textId="77777777" w:rsidR="008547B5" w:rsidRPr="009B17CA" w:rsidRDefault="00C0433B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санатории Беларуси остаются ключевой «экспортной» точкой туристической отрасли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, привлекая качественным лечением, доступными ценами и высоким уровнем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обслуживания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. Почти четверть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посетивших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наши </w:t>
      </w:r>
      <w:r w:rsidRPr="009B17CA">
        <w:rPr>
          <w:rFonts w:cs="Times New Roman"/>
          <w:color w:val="000000" w:themeColor="text1"/>
          <w:sz w:val="30"/>
          <w:szCs w:val="30"/>
        </w:rPr>
        <w:t>здравниц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ы </w:t>
      </w:r>
      <w:r w:rsidRPr="009B17CA">
        <w:rPr>
          <w:rFonts w:cs="Times New Roman"/>
          <w:color w:val="000000" w:themeColor="text1"/>
          <w:sz w:val="30"/>
          <w:szCs w:val="30"/>
        </w:rPr>
        <w:t>– иностранцы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Беларусь сохраняет имидж качественной 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«</w:t>
      </w:r>
      <w:r w:rsidRPr="009B17CA">
        <w:rPr>
          <w:rFonts w:cs="Times New Roman"/>
          <w:color w:val="000000" w:themeColor="text1"/>
          <w:sz w:val="30"/>
          <w:szCs w:val="30"/>
        </w:rPr>
        <w:t>здравницы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»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при доступном уровне цен</w:t>
      </w:r>
      <w:r w:rsidRPr="009B17CA">
        <w:rPr>
          <w:rFonts w:cs="Times New Roman"/>
          <w:color w:val="000000" w:themeColor="text1"/>
          <w:sz w:val="30"/>
          <w:szCs w:val="30"/>
        </w:rPr>
        <w:t>.</w:t>
      </w:r>
    </w:p>
    <w:p w14:paraId="1B16744E" w14:textId="77777777" w:rsidR="009C538E" w:rsidRDefault="00E47A5C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 xml:space="preserve">Дальнейшее развитие отрасли в ближайшие годы предусмотрено 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>Государственн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программ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«Туризм» на 2026–2030 годы</w:t>
      </w:r>
      <w:r w:rsidR="003122D9" w:rsidRPr="009B17CA">
        <w:rPr>
          <w:rFonts w:cs="Times New Roman"/>
          <w:color w:val="000000" w:themeColor="text1"/>
          <w:sz w:val="30"/>
          <w:szCs w:val="30"/>
        </w:rPr>
        <w:t xml:space="preserve"> (далее – Госпрограмма)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 в которой</w:t>
      </w:r>
      <w:r w:rsidR="009C538E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делает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ся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акцент на нескольких направлениях: развити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инфраструктуры, повышени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качества туристических услуг, поддержк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региональных инициатив, продвижени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Беларуси за рубежом и расширени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туристической географии внутри страны.</w:t>
      </w:r>
    </w:p>
    <w:p w14:paraId="477891B4" w14:textId="77777777" w:rsidR="009C538E" w:rsidRDefault="004635F4" w:rsidP="00D05B58">
      <w:pPr>
        <w:spacing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>С этой целью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в рамках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Гос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программы предусмотрено</w:t>
      </w:r>
      <w:r w:rsidR="008D0E01" w:rsidRPr="009B17CA">
        <w:rPr>
          <w:rFonts w:cs="Times New Roman"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926051" w:rsidRPr="009B17CA">
        <w:rPr>
          <w:rFonts w:cs="Times New Roman"/>
          <w:b/>
          <w:color w:val="000000" w:themeColor="text1"/>
          <w:sz w:val="30"/>
          <w:szCs w:val="30"/>
        </w:rPr>
        <w:t>45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8D0E01" w:rsidRPr="009B17CA">
        <w:rPr>
          <w:rFonts w:cs="Times New Roman"/>
          <w:b/>
          <w:color w:val="000000" w:themeColor="text1"/>
          <w:sz w:val="30"/>
          <w:szCs w:val="30"/>
        </w:rPr>
        <w:t>инвестиционных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проектов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с общим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финансирование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более</w:t>
      </w:r>
      <w:r w:rsidR="009B17CA">
        <w:rPr>
          <w:rFonts w:cs="Times New Roman"/>
          <w:b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>,7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млрд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рублей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, </w:t>
      </w:r>
      <w:r w:rsidRPr="009B17CA">
        <w:rPr>
          <w:rFonts w:cs="Times New Roman"/>
          <w:color w:val="000000" w:themeColor="text1"/>
          <w:sz w:val="30"/>
          <w:szCs w:val="30"/>
        </w:rPr>
        <w:t>что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улучшит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туристическую инфраструктуру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 сервис для туристов</w:t>
      </w:r>
      <w:r w:rsidR="00CF4DA8" w:rsidRPr="008F7AF0">
        <w:rPr>
          <w:rFonts w:cs="Times New Roman"/>
          <w:color w:val="000000" w:themeColor="text1"/>
          <w:spacing w:val="-6"/>
          <w:sz w:val="30"/>
          <w:szCs w:val="30"/>
        </w:rPr>
        <w:t>.</w:t>
      </w:r>
    </w:p>
    <w:p w14:paraId="777A7729" w14:textId="77777777" w:rsidR="00D05B58" w:rsidRDefault="00D05B58" w:rsidP="00D05B58">
      <w:pPr>
        <w:spacing w:after="0" w:line="280" w:lineRule="exact"/>
        <w:jc w:val="both"/>
        <w:textAlignment w:val="baseline"/>
        <w:rPr>
          <w:rFonts w:cs="Times New Roman"/>
          <w:b/>
          <w:bCs/>
          <w:i/>
          <w:color w:val="000000" w:themeColor="text1"/>
          <w:szCs w:val="28"/>
        </w:rPr>
      </w:pPr>
      <w:bookmarkStart w:id="2" w:name="_Hlk229645828"/>
      <w:r>
        <w:rPr>
          <w:rFonts w:cs="Times New Roman"/>
          <w:b/>
          <w:bCs/>
          <w:i/>
          <w:color w:val="000000" w:themeColor="text1"/>
          <w:szCs w:val="28"/>
        </w:rPr>
        <w:t>Справочно по Могилевской области:</w:t>
      </w:r>
    </w:p>
    <w:p w14:paraId="303A58C1" w14:textId="7C592ACE" w:rsidR="00D05B58" w:rsidRDefault="00D05B58" w:rsidP="00D05B58">
      <w:pPr>
        <w:spacing w:after="0" w:line="240" w:lineRule="auto"/>
        <w:ind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05B58">
        <w:rPr>
          <w:rFonts w:cs="Times New Roman"/>
          <w:i/>
          <w:color w:val="000000" w:themeColor="text1"/>
          <w:szCs w:val="28"/>
        </w:rPr>
        <w:t xml:space="preserve">Так, Госпрограммой «Туризм» на 2026-2030 годы предусмотрено возведение санаториев в Кричевском, Осиповичском и Белыничском районах, реконструкция санаториев УП «Санаторий </w:t>
      </w:r>
      <w:proofErr w:type="spellStart"/>
      <w:r w:rsidRPr="00D05B58">
        <w:rPr>
          <w:rFonts w:cs="Times New Roman"/>
          <w:i/>
          <w:color w:val="000000" w:themeColor="text1"/>
          <w:szCs w:val="28"/>
        </w:rPr>
        <w:t>им.В.И.Ленина</w:t>
      </w:r>
      <w:proofErr w:type="spellEnd"/>
      <w:r w:rsidRPr="00D05B58">
        <w:rPr>
          <w:rFonts w:cs="Times New Roman"/>
          <w:i/>
          <w:color w:val="000000" w:themeColor="text1"/>
          <w:szCs w:val="28"/>
        </w:rPr>
        <w:t>», «Санаторий «Чайка» ОАО «Строительный трест № 17 Ордена Трудового Красного Знамени», санатория им.</w:t>
      </w:r>
      <w:r>
        <w:rPr>
          <w:rFonts w:cs="Times New Roman"/>
          <w:i/>
          <w:color w:val="000000" w:themeColor="text1"/>
          <w:szCs w:val="28"/>
        </w:rPr>
        <w:t> </w:t>
      </w:r>
      <w:proofErr w:type="spellStart"/>
      <w:r w:rsidRPr="00D05B58">
        <w:rPr>
          <w:rFonts w:cs="Times New Roman"/>
          <w:i/>
          <w:color w:val="000000" w:themeColor="text1"/>
          <w:szCs w:val="28"/>
        </w:rPr>
        <w:t>К.П.Орловского</w:t>
      </w:r>
      <w:proofErr w:type="spellEnd"/>
      <w:r w:rsidRPr="00D05B58">
        <w:rPr>
          <w:rFonts w:cs="Times New Roman"/>
          <w:i/>
          <w:color w:val="000000" w:themeColor="text1"/>
          <w:szCs w:val="28"/>
        </w:rPr>
        <w:t xml:space="preserve"> ОАО «Рассвет им.</w:t>
      </w:r>
      <w:r w:rsidR="00DD15DF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D05B58">
        <w:rPr>
          <w:rFonts w:cs="Times New Roman"/>
          <w:i/>
          <w:color w:val="000000" w:themeColor="text1"/>
          <w:szCs w:val="28"/>
        </w:rPr>
        <w:t>К.П.Орловского</w:t>
      </w:r>
      <w:proofErr w:type="spellEnd"/>
      <w:r w:rsidRPr="00D05B58">
        <w:rPr>
          <w:rFonts w:cs="Times New Roman"/>
          <w:i/>
          <w:color w:val="000000" w:themeColor="text1"/>
          <w:szCs w:val="28"/>
        </w:rPr>
        <w:t xml:space="preserve">», а также возведение объектов туристической инфраструктуры </w:t>
      </w:r>
      <w:r>
        <w:rPr>
          <w:rFonts w:cs="Times New Roman"/>
          <w:i/>
          <w:color w:val="000000" w:themeColor="text1"/>
          <w:szCs w:val="28"/>
        </w:rPr>
        <w:br/>
      </w:r>
      <w:r w:rsidRPr="00D05B58">
        <w:rPr>
          <w:rFonts w:cs="Times New Roman"/>
          <w:i/>
          <w:color w:val="000000" w:themeColor="text1"/>
          <w:szCs w:val="28"/>
        </w:rPr>
        <w:t xml:space="preserve">в Осиповичском, Быховском, Кличевском районах и </w:t>
      </w:r>
      <w:proofErr w:type="spellStart"/>
      <w:r w:rsidRPr="00D05B58">
        <w:rPr>
          <w:rFonts w:cs="Times New Roman"/>
          <w:i/>
          <w:color w:val="000000" w:themeColor="text1"/>
          <w:szCs w:val="28"/>
        </w:rPr>
        <w:t>г.Могилеве</w:t>
      </w:r>
      <w:proofErr w:type="spellEnd"/>
      <w:r w:rsidRPr="00D05B58">
        <w:rPr>
          <w:rFonts w:cs="Times New Roman"/>
          <w:i/>
          <w:color w:val="000000" w:themeColor="text1"/>
          <w:szCs w:val="28"/>
        </w:rPr>
        <w:t xml:space="preserve">. </w:t>
      </w:r>
    </w:p>
    <w:bookmarkEnd w:id="2"/>
    <w:p w14:paraId="496BBD81" w14:textId="77777777" w:rsidR="00D05B58" w:rsidRPr="00D05B58" w:rsidRDefault="00D05B58" w:rsidP="00D05B58">
      <w:pPr>
        <w:spacing w:after="0" w:line="240" w:lineRule="auto"/>
        <w:ind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05B58">
        <w:rPr>
          <w:rFonts w:cs="Times New Roman"/>
          <w:i/>
          <w:color w:val="000000" w:themeColor="text1"/>
          <w:szCs w:val="28"/>
        </w:rPr>
        <w:lastRenderedPageBreak/>
        <w:t>С целью активизации частной инициативы по развитию туристической инфраструктуры ОАО «Б</w:t>
      </w:r>
      <w:r w:rsidR="00C56C7B">
        <w:rPr>
          <w:rFonts w:cs="Times New Roman"/>
          <w:i/>
          <w:color w:val="000000" w:themeColor="text1"/>
          <w:szCs w:val="28"/>
        </w:rPr>
        <w:t>анк Развития Республики Беларусь</w:t>
      </w:r>
      <w:r w:rsidRPr="00D05B58">
        <w:rPr>
          <w:rFonts w:cs="Times New Roman"/>
          <w:i/>
          <w:color w:val="000000" w:themeColor="text1"/>
          <w:szCs w:val="28"/>
        </w:rPr>
        <w:t>» и его партнерами предлагается льготный кредитный продукт «Туристический потенциал». По состоянию на 01.05.2026 в перечень инвестиционных проектов «Туристический потенциал»</w:t>
      </w:r>
      <w:r w:rsidR="000B308B">
        <w:rPr>
          <w:rFonts w:cs="Times New Roman"/>
          <w:i/>
          <w:color w:val="000000" w:themeColor="text1"/>
          <w:szCs w:val="28"/>
        </w:rPr>
        <w:t> </w:t>
      </w:r>
      <w:proofErr w:type="gramStart"/>
      <w:r w:rsidRPr="00D05B58">
        <w:rPr>
          <w:rFonts w:cs="Times New Roman"/>
          <w:i/>
          <w:color w:val="000000" w:themeColor="text1"/>
          <w:szCs w:val="28"/>
        </w:rPr>
        <w:t xml:space="preserve">включено </w:t>
      </w:r>
      <w:r w:rsidR="000B308B">
        <w:rPr>
          <w:rFonts w:cs="Times New Roman"/>
          <w:i/>
          <w:color w:val="000000" w:themeColor="text1"/>
          <w:szCs w:val="28"/>
        </w:rPr>
        <w:t xml:space="preserve"> </w:t>
      </w:r>
      <w:r w:rsidRPr="00D05B58">
        <w:rPr>
          <w:rFonts w:cs="Times New Roman"/>
          <w:i/>
          <w:color w:val="000000" w:themeColor="text1"/>
          <w:szCs w:val="28"/>
        </w:rPr>
        <w:t>15</w:t>
      </w:r>
      <w:proofErr w:type="gramEnd"/>
      <w:r w:rsidRPr="00D05B58">
        <w:rPr>
          <w:rFonts w:cs="Times New Roman"/>
          <w:i/>
          <w:color w:val="000000" w:themeColor="text1"/>
          <w:szCs w:val="28"/>
        </w:rPr>
        <w:t xml:space="preserve"> организаций из различных регионов области.</w:t>
      </w:r>
    </w:p>
    <w:p w14:paraId="4551CC17" w14:textId="77777777" w:rsidR="00F51D06" w:rsidRDefault="00F51D06" w:rsidP="00D05B58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 w:rsidRPr="00D05B58">
        <w:rPr>
          <w:rFonts w:cs="Times New Roman"/>
          <w:color w:val="000000" w:themeColor="text1"/>
          <w:sz w:val="30"/>
          <w:szCs w:val="30"/>
        </w:rPr>
        <w:t>7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6E0F5A1B" w14:textId="77777777" w:rsidR="00F51D06" w:rsidRDefault="00F51D06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F51D06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39572335" wp14:editId="5EEE75CE">
            <wp:extent cx="4030980" cy="226742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5819" cy="228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0B026" w14:textId="77777777" w:rsidR="00C06B12" w:rsidRDefault="00C06B12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804740">
        <w:rPr>
          <w:rFonts w:cs="Times New Roman"/>
          <w:color w:val="000000" w:themeColor="text1"/>
          <w:sz w:val="30"/>
          <w:szCs w:val="30"/>
        </w:rPr>
        <w:t xml:space="preserve">Уникальное архитектурно-историческое наследие Республики Беларусь позволяет активно развивать историко-культурный туризм. </w:t>
      </w:r>
    </w:p>
    <w:p w14:paraId="5B7282D6" w14:textId="77777777" w:rsidR="008F10F9" w:rsidRPr="00C56C7B" w:rsidRDefault="008F10F9" w:rsidP="009F770F">
      <w:pPr>
        <w:spacing w:after="0" w:line="280" w:lineRule="exact"/>
        <w:ind w:firstLine="709"/>
        <w:jc w:val="both"/>
        <w:textAlignment w:val="baseline"/>
        <w:rPr>
          <w:rFonts w:cs="Times New Roman"/>
          <w:i/>
          <w:color w:val="000000" w:themeColor="text1"/>
          <w:szCs w:val="28"/>
          <w:u w:val="single"/>
        </w:rPr>
      </w:pPr>
      <w:r w:rsidRPr="00C56C7B">
        <w:rPr>
          <w:rFonts w:cs="Times New Roman"/>
          <w:b/>
          <w:i/>
          <w:color w:val="000000" w:themeColor="text1"/>
          <w:szCs w:val="28"/>
          <w:u w:val="single"/>
        </w:rPr>
        <w:t>Справочно</w:t>
      </w:r>
      <w:r w:rsidRPr="00C56C7B">
        <w:rPr>
          <w:rFonts w:cs="Times New Roman"/>
          <w:i/>
          <w:color w:val="000000" w:themeColor="text1"/>
          <w:szCs w:val="28"/>
          <w:u w:val="single"/>
        </w:rPr>
        <w:t>:</w:t>
      </w:r>
    </w:p>
    <w:p w14:paraId="53122E32" w14:textId="5AA5FA46" w:rsidR="008F10F9" w:rsidRPr="00C56C7B" w:rsidRDefault="008F10F9" w:rsidP="009F770F">
      <w:pPr>
        <w:spacing w:after="0" w:line="280" w:lineRule="exact"/>
        <w:ind w:firstLine="709"/>
        <w:jc w:val="both"/>
        <w:textAlignment w:val="baseline"/>
        <w:rPr>
          <w:rFonts w:cs="Times New Roman"/>
          <w:i/>
          <w:color w:val="000000" w:themeColor="text1"/>
          <w:szCs w:val="28"/>
          <w:u w:val="single"/>
        </w:rPr>
      </w:pPr>
      <w:r w:rsidRPr="00C56C7B">
        <w:rPr>
          <w:rFonts w:cs="Times New Roman"/>
          <w:i/>
          <w:color w:val="000000" w:themeColor="text1"/>
          <w:szCs w:val="28"/>
          <w:u w:val="single"/>
        </w:rPr>
        <w:t>За 2025 год в рамках историко-культурного-туризма Кировский район посетило 101 183 человека или 109 % к уровню 2024 года. Заработано</w:t>
      </w:r>
      <w:r w:rsidR="009F770F" w:rsidRPr="00C56C7B">
        <w:rPr>
          <w:rFonts w:cs="Times New Roman"/>
          <w:i/>
          <w:color w:val="000000" w:themeColor="text1"/>
          <w:szCs w:val="28"/>
          <w:u w:val="single"/>
        </w:rPr>
        <w:t xml:space="preserve"> более</w:t>
      </w:r>
      <w:r w:rsidR="00DD15DF">
        <w:rPr>
          <w:rFonts w:cs="Times New Roman"/>
          <w:i/>
          <w:color w:val="000000" w:themeColor="text1"/>
          <w:szCs w:val="28"/>
          <w:u w:val="single"/>
        </w:rPr>
        <w:t xml:space="preserve">             </w:t>
      </w:r>
      <w:r w:rsidR="009F770F" w:rsidRPr="00C56C7B">
        <w:rPr>
          <w:rFonts w:cs="Times New Roman"/>
          <w:i/>
          <w:color w:val="000000" w:themeColor="text1"/>
          <w:szCs w:val="28"/>
          <w:u w:val="single"/>
        </w:rPr>
        <w:t xml:space="preserve"> 1 миллиона </w:t>
      </w:r>
      <w:proofErr w:type="gramStart"/>
      <w:r w:rsidR="009F770F" w:rsidRPr="00C56C7B">
        <w:rPr>
          <w:rFonts w:cs="Times New Roman"/>
          <w:i/>
          <w:color w:val="000000" w:themeColor="text1"/>
          <w:szCs w:val="28"/>
          <w:u w:val="single"/>
        </w:rPr>
        <w:t>300</w:t>
      </w:r>
      <w:r w:rsidR="00C56C7B">
        <w:rPr>
          <w:rFonts w:cs="Times New Roman"/>
          <w:i/>
          <w:color w:val="000000" w:themeColor="text1"/>
          <w:szCs w:val="28"/>
          <w:u w:val="single"/>
        </w:rPr>
        <w:t xml:space="preserve"> </w:t>
      </w:r>
      <w:r w:rsidR="009F770F" w:rsidRPr="00C56C7B">
        <w:rPr>
          <w:rFonts w:cs="Times New Roman"/>
          <w:i/>
          <w:color w:val="000000" w:themeColor="text1"/>
          <w:szCs w:val="28"/>
          <w:u w:val="single"/>
        </w:rPr>
        <w:t xml:space="preserve"> тысяч</w:t>
      </w:r>
      <w:proofErr w:type="gramEnd"/>
      <w:r w:rsidR="009F770F" w:rsidRPr="00C56C7B">
        <w:rPr>
          <w:rFonts w:cs="Times New Roman"/>
          <w:i/>
          <w:color w:val="000000" w:themeColor="text1"/>
          <w:szCs w:val="28"/>
          <w:u w:val="single"/>
        </w:rPr>
        <w:t xml:space="preserve"> р</w:t>
      </w:r>
      <w:r w:rsidRPr="00C56C7B">
        <w:rPr>
          <w:rFonts w:cs="Times New Roman"/>
          <w:i/>
          <w:color w:val="000000" w:themeColor="text1"/>
          <w:szCs w:val="28"/>
          <w:u w:val="single"/>
        </w:rPr>
        <w:t>ублей или 128</w:t>
      </w:r>
      <w:r w:rsidR="00DD15DF">
        <w:rPr>
          <w:rFonts w:cs="Times New Roman"/>
          <w:i/>
          <w:color w:val="000000" w:themeColor="text1"/>
          <w:szCs w:val="28"/>
          <w:u w:val="single"/>
        </w:rPr>
        <w:t xml:space="preserve"> </w:t>
      </w:r>
      <w:r w:rsidRPr="00C56C7B">
        <w:rPr>
          <w:rFonts w:cs="Times New Roman"/>
          <w:i/>
          <w:color w:val="000000" w:themeColor="text1"/>
          <w:szCs w:val="28"/>
          <w:u w:val="single"/>
        </w:rPr>
        <w:t>% к уровню 2024 года.</w:t>
      </w:r>
    </w:p>
    <w:p w14:paraId="7B8327ED" w14:textId="77777777" w:rsidR="000613BF" w:rsidRPr="00C56C7B" w:rsidRDefault="000613BF" w:rsidP="009F770F">
      <w:pPr>
        <w:spacing w:after="0" w:line="280" w:lineRule="exact"/>
        <w:ind w:firstLine="709"/>
        <w:jc w:val="both"/>
        <w:textAlignment w:val="baseline"/>
        <w:rPr>
          <w:rFonts w:cs="Times New Roman"/>
          <w:i/>
          <w:color w:val="000000" w:themeColor="text1"/>
          <w:szCs w:val="28"/>
          <w:u w:val="single"/>
        </w:rPr>
      </w:pPr>
      <w:r w:rsidRPr="00C56C7B">
        <w:rPr>
          <w:rFonts w:cs="Times New Roman"/>
          <w:i/>
          <w:color w:val="000000" w:themeColor="text1"/>
          <w:szCs w:val="28"/>
          <w:u w:val="single"/>
        </w:rPr>
        <w:t xml:space="preserve">В рамках образовательного туризма проведено 46 экскурсий в количестве 1450 человек. </w:t>
      </w:r>
    </w:p>
    <w:p w14:paraId="719FA149" w14:textId="77777777" w:rsidR="009F770F" w:rsidRPr="00C56C7B" w:rsidRDefault="00C56C7B" w:rsidP="009F770F">
      <w:pPr>
        <w:spacing w:after="0" w:line="280" w:lineRule="exact"/>
        <w:ind w:firstLine="708"/>
        <w:jc w:val="both"/>
        <w:rPr>
          <w:rFonts w:cs="Times New Roman"/>
          <w:i/>
          <w:szCs w:val="28"/>
          <w:u w:val="single"/>
        </w:rPr>
      </w:pPr>
      <w:r>
        <w:rPr>
          <w:rFonts w:cs="Times New Roman"/>
          <w:i/>
          <w:szCs w:val="28"/>
          <w:u w:val="single"/>
        </w:rPr>
        <w:t>Только</w:t>
      </w:r>
      <w:r w:rsidR="009F770F" w:rsidRPr="00C56C7B">
        <w:rPr>
          <w:rFonts w:cs="Times New Roman"/>
          <w:i/>
          <w:szCs w:val="28"/>
          <w:u w:val="single"/>
        </w:rPr>
        <w:t xml:space="preserve"> </w:t>
      </w:r>
      <w:proofErr w:type="spellStart"/>
      <w:r w:rsidR="009F770F" w:rsidRPr="00C56C7B">
        <w:rPr>
          <w:rFonts w:cs="Times New Roman"/>
          <w:i/>
          <w:szCs w:val="28"/>
          <w:u w:val="single"/>
        </w:rPr>
        <w:t>Жиличск</w:t>
      </w:r>
      <w:r>
        <w:rPr>
          <w:rFonts w:cs="Times New Roman"/>
          <w:i/>
          <w:szCs w:val="28"/>
          <w:u w:val="single"/>
        </w:rPr>
        <w:t>ий</w:t>
      </w:r>
      <w:proofErr w:type="spellEnd"/>
      <w:r w:rsidR="009F770F" w:rsidRPr="00C56C7B">
        <w:rPr>
          <w:rFonts w:cs="Times New Roman"/>
          <w:i/>
          <w:szCs w:val="28"/>
          <w:u w:val="single"/>
        </w:rPr>
        <w:t xml:space="preserve"> дворцово-парков</w:t>
      </w:r>
      <w:r>
        <w:rPr>
          <w:rFonts w:cs="Times New Roman"/>
          <w:i/>
          <w:szCs w:val="28"/>
          <w:u w:val="single"/>
        </w:rPr>
        <w:t>ый</w:t>
      </w:r>
      <w:r w:rsidR="009F770F" w:rsidRPr="00C56C7B">
        <w:rPr>
          <w:rFonts w:cs="Times New Roman"/>
          <w:i/>
          <w:szCs w:val="28"/>
          <w:u w:val="single"/>
        </w:rPr>
        <w:t xml:space="preserve"> </w:t>
      </w:r>
      <w:proofErr w:type="gramStart"/>
      <w:r w:rsidR="009F770F" w:rsidRPr="00C56C7B">
        <w:rPr>
          <w:rFonts w:cs="Times New Roman"/>
          <w:i/>
          <w:szCs w:val="28"/>
          <w:u w:val="single"/>
        </w:rPr>
        <w:t>ансамбл</w:t>
      </w:r>
      <w:r>
        <w:rPr>
          <w:rFonts w:cs="Times New Roman"/>
          <w:i/>
          <w:szCs w:val="28"/>
          <w:u w:val="single"/>
        </w:rPr>
        <w:t xml:space="preserve">ь </w:t>
      </w:r>
      <w:r w:rsidR="009F770F" w:rsidRPr="00C56C7B">
        <w:rPr>
          <w:rFonts w:cs="Times New Roman"/>
          <w:i/>
          <w:szCs w:val="28"/>
          <w:u w:val="single"/>
        </w:rPr>
        <w:t xml:space="preserve"> в</w:t>
      </w:r>
      <w:proofErr w:type="gramEnd"/>
      <w:r w:rsidR="009F770F" w:rsidRPr="00C56C7B">
        <w:rPr>
          <w:rFonts w:cs="Times New Roman"/>
          <w:i/>
          <w:szCs w:val="28"/>
          <w:u w:val="single"/>
        </w:rPr>
        <w:t xml:space="preserve"> 2025 году посетило более 91 тысячи туристов. В 202</w:t>
      </w:r>
      <w:r w:rsidR="009F770F" w:rsidRPr="00C56C7B">
        <w:rPr>
          <w:rFonts w:cs="Times New Roman"/>
          <w:i/>
          <w:szCs w:val="28"/>
          <w:u w:val="single"/>
          <w:lang w:val="be-BY"/>
        </w:rPr>
        <w:t>5</w:t>
      </w:r>
      <w:r w:rsidR="009F770F" w:rsidRPr="00C56C7B">
        <w:rPr>
          <w:rFonts w:cs="Times New Roman"/>
          <w:i/>
          <w:szCs w:val="28"/>
          <w:u w:val="single"/>
        </w:rPr>
        <w:t xml:space="preserve"> году </w:t>
      </w:r>
      <w:r w:rsidR="009F770F" w:rsidRPr="00C56C7B">
        <w:rPr>
          <w:rFonts w:cs="Times New Roman"/>
          <w:i/>
          <w:szCs w:val="28"/>
          <w:u w:val="single"/>
          <w:lang w:val="be-BY"/>
        </w:rPr>
        <w:t>завершены</w:t>
      </w:r>
      <w:r w:rsidR="009F770F" w:rsidRPr="00C56C7B">
        <w:rPr>
          <w:rFonts w:cs="Times New Roman"/>
          <w:i/>
          <w:szCs w:val="28"/>
          <w:u w:val="single"/>
        </w:rPr>
        <w:t xml:space="preserve"> работы по восстановлению парка и водной системы.</w:t>
      </w:r>
      <w:r w:rsidR="009F770F" w:rsidRPr="00C56C7B">
        <w:rPr>
          <w:rFonts w:cs="Times New Roman"/>
          <w:i/>
          <w:szCs w:val="28"/>
          <w:u w:val="single"/>
          <w:lang w:val="be-BY"/>
        </w:rPr>
        <w:t xml:space="preserve"> Восстановлено </w:t>
      </w:r>
      <w:r w:rsidR="009F770F" w:rsidRPr="00C56C7B">
        <w:rPr>
          <w:rFonts w:cs="Times New Roman"/>
          <w:i/>
          <w:szCs w:val="28"/>
          <w:u w:val="single"/>
        </w:rPr>
        <w:t>и введено в туристический оборот здание бывшей каретной. Экспорт услуг в сфере культуры составил 4,2 тыс. долларов США.</w:t>
      </w:r>
    </w:p>
    <w:p w14:paraId="13FB66D5" w14:textId="77777777" w:rsidR="009F770F" w:rsidRPr="00C56C7B" w:rsidRDefault="009F770F" w:rsidP="009F770F">
      <w:pPr>
        <w:spacing w:line="280" w:lineRule="exact"/>
        <w:ind w:firstLine="720"/>
        <w:jc w:val="both"/>
        <w:rPr>
          <w:rFonts w:cs="Times New Roman"/>
          <w:i/>
          <w:szCs w:val="28"/>
          <w:u w:val="single"/>
        </w:rPr>
      </w:pPr>
      <w:r w:rsidRPr="00C56C7B">
        <w:rPr>
          <w:rFonts w:cs="Times New Roman"/>
          <w:i/>
          <w:szCs w:val="28"/>
          <w:u w:val="single"/>
        </w:rPr>
        <w:t xml:space="preserve"> В целях восстановления композиционной целостности дворцово-паркового ансамбля ведутся работы по восстановлению третьего водоема комплекса</w:t>
      </w:r>
      <w:r w:rsidR="00C56C7B">
        <w:rPr>
          <w:rFonts w:cs="Times New Roman"/>
          <w:i/>
          <w:szCs w:val="28"/>
          <w:u w:val="single"/>
        </w:rPr>
        <w:t>, благоустройству</w:t>
      </w:r>
      <w:r w:rsidRPr="00C56C7B">
        <w:rPr>
          <w:rFonts w:cs="Times New Roman"/>
          <w:i/>
          <w:szCs w:val="28"/>
          <w:u w:val="single"/>
        </w:rPr>
        <w:t>. Объект включен в государственную программу «Культурное пространство» на 2026-2030 годы.</w:t>
      </w:r>
    </w:p>
    <w:p w14:paraId="2EA4AFDA" w14:textId="77777777" w:rsidR="009F770F" w:rsidRPr="000B308B" w:rsidRDefault="009F770F" w:rsidP="000B308B">
      <w:pPr>
        <w:spacing w:after="0" w:line="280" w:lineRule="exact"/>
        <w:ind w:firstLine="709"/>
        <w:jc w:val="both"/>
        <w:textAlignment w:val="baseline"/>
        <w:rPr>
          <w:rFonts w:cs="Times New Roman"/>
          <w:i/>
          <w:color w:val="000000" w:themeColor="text1"/>
          <w:sz w:val="30"/>
          <w:szCs w:val="30"/>
          <w:u w:val="single"/>
        </w:rPr>
      </w:pPr>
    </w:p>
    <w:p w14:paraId="7EFB1A0E" w14:textId="77777777" w:rsidR="00C06B12" w:rsidRPr="00DC00B5" w:rsidRDefault="00C06B12" w:rsidP="000B308B">
      <w:pPr>
        <w:spacing w:before="120" w:after="0" w:line="280" w:lineRule="exact"/>
        <w:ind w:left="1" w:firstLine="708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DC00B5">
        <w:rPr>
          <w:rFonts w:cs="Times New Roman"/>
          <w:b/>
          <w:i/>
          <w:color w:val="000000" w:themeColor="text1"/>
          <w:szCs w:val="28"/>
        </w:rPr>
        <w:t>Справочно:</w:t>
      </w:r>
    </w:p>
    <w:p w14:paraId="02237F74" w14:textId="77777777" w:rsidR="00C06B12" w:rsidRPr="00DC00B5" w:rsidRDefault="00C06B12" w:rsidP="000B308B">
      <w:pPr>
        <w:spacing w:after="0" w:line="280" w:lineRule="exact"/>
        <w:ind w:left="142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C00B5">
        <w:rPr>
          <w:rFonts w:cs="Times New Roman"/>
          <w:i/>
          <w:color w:val="000000" w:themeColor="text1"/>
          <w:szCs w:val="28"/>
        </w:rPr>
        <w:t>В список Всемирного наследия ЮНЕСКО входят: Национальный парк «Беловежская пуща», замковый комплекс «Мир», Национальный историко-культурный музей-заповедник «Несвиж», Геодезическая «Дуга Струве».</w:t>
      </w:r>
    </w:p>
    <w:p w14:paraId="26DD3C11" w14:textId="77777777" w:rsidR="00C06B12" w:rsidRPr="00E76331" w:rsidRDefault="00C06B12" w:rsidP="000B308B">
      <w:pPr>
        <w:spacing w:after="120" w:line="280" w:lineRule="exact"/>
        <w:ind w:left="142"/>
        <w:jc w:val="both"/>
        <w:textAlignment w:val="baseline"/>
        <w:rPr>
          <w:rFonts w:cs="Times New Roman"/>
          <w:i/>
          <w:color w:val="000000" w:themeColor="text1"/>
          <w:sz w:val="30"/>
          <w:szCs w:val="30"/>
        </w:rPr>
      </w:pPr>
      <w:r w:rsidRPr="00DC00B5">
        <w:rPr>
          <w:rFonts w:cs="Times New Roman"/>
          <w:i/>
          <w:color w:val="000000" w:themeColor="text1"/>
          <w:szCs w:val="28"/>
        </w:rPr>
        <w:t>В </w:t>
      </w:r>
      <w:r w:rsidRPr="00DC00B5">
        <w:rPr>
          <w:rFonts w:cs="Times New Roman"/>
          <w:b/>
          <w:i/>
          <w:color w:val="000000" w:themeColor="text1"/>
          <w:szCs w:val="28"/>
        </w:rPr>
        <w:t>Государственный список историко-культурных ценностей</w:t>
      </w:r>
      <w:r w:rsidRPr="00DC00B5">
        <w:rPr>
          <w:rFonts w:cs="Times New Roman"/>
          <w:i/>
          <w:color w:val="000000" w:themeColor="text1"/>
          <w:szCs w:val="28"/>
        </w:rPr>
        <w:t xml:space="preserve"> Республики Беларусь включено </w:t>
      </w:r>
      <w:r w:rsidRPr="00DC00B5">
        <w:rPr>
          <w:rFonts w:cs="Times New Roman"/>
          <w:b/>
          <w:i/>
          <w:color w:val="000000" w:themeColor="text1"/>
          <w:szCs w:val="28"/>
        </w:rPr>
        <w:t>5 695</w:t>
      </w:r>
      <w:r w:rsidRPr="00DC00B5">
        <w:rPr>
          <w:rFonts w:cs="Times New Roman"/>
          <w:i/>
          <w:color w:val="000000" w:themeColor="text1"/>
          <w:szCs w:val="28"/>
        </w:rPr>
        <w:t xml:space="preserve"> объектов.</w:t>
      </w:r>
    </w:p>
    <w:p w14:paraId="10561120" w14:textId="77777777" w:rsidR="00C06B12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E68A0">
        <w:rPr>
          <w:rFonts w:cs="Times New Roman"/>
          <w:color w:val="000000" w:themeColor="text1"/>
          <w:sz w:val="30"/>
          <w:szCs w:val="30"/>
        </w:rPr>
        <w:t xml:space="preserve">Ежегодно в регионах страны проводятся </w:t>
      </w:r>
      <w:r w:rsidRPr="00147AB3">
        <w:rPr>
          <w:rFonts w:cs="Times New Roman"/>
          <w:color w:val="000000" w:themeColor="text1"/>
          <w:sz w:val="30"/>
          <w:szCs w:val="30"/>
        </w:rPr>
        <w:t>фестивальные мероприятия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AE68A0">
        <w:rPr>
          <w:rFonts w:cs="Times New Roman"/>
          <w:color w:val="000000" w:themeColor="text1"/>
          <w:sz w:val="30"/>
          <w:szCs w:val="30"/>
        </w:rPr>
        <w:t xml:space="preserve">и </w:t>
      </w:r>
      <w:r w:rsidRPr="00147AB3">
        <w:rPr>
          <w:rFonts w:cs="Times New Roman"/>
          <w:b/>
          <w:color w:val="000000" w:themeColor="text1"/>
          <w:sz w:val="30"/>
          <w:szCs w:val="30"/>
        </w:rPr>
        <w:t>реконструкции, воссоздающие атмосферу рыцарских турниров, средневековых баталий и быта прошлых эпох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549A7">
        <w:rPr>
          <w:rFonts w:cs="Times New Roman"/>
          <w:i/>
          <w:color w:val="000000" w:themeColor="text1"/>
          <w:szCs w:val="28"/>
        </w:rPr>
        <w:t>(например, «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Берестейская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маевка» в «Археологическом музее «Берестье», праздник средневековой культуры «Рыцарский фест» в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г.Мстиславле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, международный фестиваль </w:t>
      </w:r>
      <w:r w:rsidRPr="002549A7">
        <w:rPr>
          <w:rFonts w:cs="Times New Roman"/>
          <w:i/>
          <w:color w:val="000000" w:themeColor="text1"/>
          <w:szCs w:val="28"/>
        </w:rPr>
        <w:lastRenderedPageBreak/>
        <w:t>исторической реконструкции «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Мінск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старажытны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>», фестиваль исторической реконструкции на территории Новогрудского замка и др.)</w:t>
      </w:r>
      <w:r w:rsidRPr="002549A7">
        <w:rPr>
          <w:rFonts w:cs="Times New Roman"/>
          <w:color w:val="000000" w:themeColor="text1"/>
          <w:szCs w:val="28"/>
        </w:rPr>
        <w:t>.</w:t>
      </w:r>
    </w:p>
    <w:p w14:paraId="50DBC4E7" w14:textId="77777777" w:rsidR="00C06B12" w:rsidRDefault="004C756F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1C3723">
        <w:rPr>
          <w:rFonts w:cs="Times New Roman"/>
          <w:color w:val="000000" w:themeColor="text1"/>
          <w:sz w:val="30"/>
          <w:szCs w:val="30"/>
        </w:rPr>
        <w:t>ажную роль в воспитании патриотизма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граждан Беларуси и в донесении исторической правды, в том числе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зарубежным гостям</w:t>
      </w:r>
      <w:r>
        <w:rPr>
          <w:rFonts w:cs="Times New Roman"/>
          <w:color w:val="000000" w:themeColor="text1"/>
          <w:sz w:val="30"/>
          <w:szCs w:val="30"/>
        </w:rPr>
        <w:t xml:space="preserve"> имеют</w:t>
      </w:r>
      <w:r w:rsidRPr="00147AB3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о</w:t>
      </w:r>
      <w:r w:rsidR="00C06B12" w:rsidRPr="00147AB3">
        <w:rPr>
          <w:rFonts w:cs="Times New Roman"/>
          <w:b/>
          <w:color w:val="000000" w:themeColor="text1"/>
          <w:sz w:val="30"/>
          <w:szCs w:val="30"/>
        </w:rPr>
        <w:t>бъекты увековечивания подвига советского народа в годы Великой Отечественной войны</w:t>
      </w:r>
      <w:r w:rsidR="00C06B12" w:rsidRPr="001C3723">
        <w:rPr>
          <w:rFonts w:cs="Times New Roman"/>
          <w:color w:val="000000" w:themeColor="text1"/>
          <w:sz w:val="30"/>
          <w:szCs w:val="30"/>
        </w:rPr>
        <w:t>.</w:t>
      </w:r>
    </w:p>
    <w:p w14:paraId="1A1DA850" w14:textId="77777777" w:rsidR="00C06B12" w:rsidRDefault="00C06B12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473ED">
        <w:rPr>
          <w:rFonts w:cs="Times New Roman"/>
          <w:color w:val="000000" w:themeColor="text1"/>
          <w:sz w:val="30"/>
          <w:szCs w:val="30"/>
        </w:rPr>
        <w:t xml:space="preserve">В нашей стране </w:t>
      </w:r>
      <w:r w:rsidR="002549A7">
        <w:rPr>
          <w:rFonts w:cs="Times New Roman"/>
          <w:color w:val="000000" w:themeColor="text1"/>
          <w:sz w:val="30"/>
          <w:szCs w:val="30"/>
        </w:rPr>
        <w:t>около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</w:t>
      </w:r>
      <w:r w:rsidRPr="00A473ED">
        <w:rPr>
          <w:rFonts w:cs="Times New Roman"/>
          <w:b/>
          <w:color w:val="000000" w:themeColor="text1"/>
          <w:sz w:val="30"/>
          <w:szCs w:val="30"/>
        </w:rPr>
        <w:t>9 тыс.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захоронений времен Великой Отечественной войны. Большинство из них включены в военно-исторические маршруты и экскурсии. В числе наиболее </w:t>
      </w:r>
      <w:r>
        <w:rPr>
          <w:rFonts w:cs="Times New Roman"/>
          <w:color w:val="000000" w:themeColor="text1"/>
          <w:sz w:val="30"/>
          <w:szCs w:val="30"/>
        </w:rPr>
        <w:t xml:space="preserve">посещаемых находятся </w:t>
      </w:r>
      <w:r w:rsidRPr="00A473ED">
        <w:rPr>
          <w:rFonts w:cs="Times New Roman"/>
          <w:color w:val="000000" w:themeColor="text1"/>
          <w:sz w:val="30"/>
          <w:szCs w:val="30"/>
        </w:rPr>
        <w:t>мемориальны</w:t>
      </w:r>
      <w:r w:rsidR="004C756F">
        <w:rPr>
          <w:rFonts w:cs="Times New Roman"/>
          <w:color w:val="000000" w:themeColor="text1"/>
          <w:sz w:val="30"/>
          <w:szCs w:val="30"/>
        </w:rPr>
        <w:t>е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комплекс</w:t>
      </w:r>
      <w:r w:rsidR="004C756F">
        <w:rPr>
          <w:rFonts w:cs="Times New Roman"/>
          <w:color w:val="000000" w:themeColor="text1"/>
          <w:sz w:val="30"/>
          <w:szCs w:val="30"/>
        </w:rPr>
        <w:t>ы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«Брестская крепость-герой»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«Хатынь»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="004C756F" w:rsidRPr="00A473ED">
        <w:rPr>
          <w:rFonts w:cs="Times New Roman"/>
          <w:color w:val="000000" w:themeColor="text1"/>
          <w:sz w:val="30"/>
          <w:szCs w:val="30"/>
        </w:rPr>
        <w:t>«</w:t>
      </w:r>
      <w:proofErr w:type="spellStart"/>
      <w:r w:rsidR="004C756F" w:rsidRPr="00A473ED">
        <w:rPr>
          <w:rFonts w:cs="Times New Roman"/>
          <w:color w:val="000000" w:themeColor="text1"/>
          <w:sz w:val="30"/>
          <w:szCs w:val="30"/>
        </w:rPr>
        <w:t>Буйничское</w:t>
      </w:r>
      <w:proofErr w:type="spellEnd"/>
      <w:r w:rsidR="004C756F" w:rsidRPr="00A473ED">
        <w:rPr>
          <w:rFonts w:cs="Times New Roman"/>
          <w:color w:val="000000" w:themeColor="text1"/>
          <w:sz w:val="30"/>
          <w:szCs w:val="30"/>
        </w:rPr>
        <w:t xml:space="preserve"> поле»</w:t>
      </w:r>
      <w:r w:rsidR="004C756F"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историко-культурный комплекс «Линия Сталина»</w:t>
      </w:r>
      <w:r>
        <w:rPr>
          <w:rFonts w:cs="Times New Roman"/>
          <w:color w:val="000000" w:themeColor="text1"/>
          <w:sz w:val="30"/>
          <w:szCs w:val="30"/>
        </w:rPr>
        <w:t xml:space="preserve"> и др.</w:t>
      </w:r>
    </w:p>
    <w:p w14:paraId="7ECEC918" w14:textId="77777777" w:rsidR="00D22248" w:rsidRPr="00A473ED" w:rsidRDefault="00F81818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структуру историко-патриотических туров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 Республике Беларусь включено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посещение </w:t>
      </w:r>
      <w:r w:rsidR="00D22248" w:rsidRPr="00D22248">
        <w:rPr>
          <w:rFonts w:cs="Times New Roman"/>
          <w:b/>
          <w:color w:val="000000" w:themeColor="text1"/>
          <w:sz w:val="30"/>
          <w:szCs w:val="30"/>
        </w:rPr>
        <w:t>Национальной библиотеки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>Разработано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около 30 экскурсий на русском, белорусском, английском и 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>немецком языках</w:t>
      </w:r>
      <w:r w:rsidR="00934FAF" w:rsidRPr="0003020F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 xml:space="preserve"> Ежегодно библиотека принимает около 400 тыс. туристов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</w:t>
      </w:r>
      <w:r w:rsidR="00D22248" w:rsidRPr="00D22248">
        <w:rPr>
          <w:rFonts w:cs="Times New Roman"/>
          <w:color w:val="000000" w:themeColor="text1"/>
          <w:sz w:val="30"/>
          <w:szCs w:val="30"/>
        </w:rPr>
        <w:t>из России, Китая, постсоветского пространства и Ближнего Востока.</w:t>
      </w:r>
    </w:p>
    <w:p w14:paraId="5E059B39" w14:textId="77777777" w:rsidR="00C06B12" w:rsidRPr="002549A7" w:rsidRDefault="00C06B12" w:rsidP="00CE004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47AB3">
        <w:rPr>
          <w:rFonts w:cs="Times New Roman"/>
          <w:color w:val="000000" w:themeColor="text1"/>
          <w:sz w:val="30"/>
          <w:szCs w:val="30"/>
        </w:rPr>
        <w:t xml:space="preserve">Желающие ознакомиться с героическим прошлым Беларуси могут посетить многочисленные </w:t>
      </w:r>
      <w:r w:rsidRPr="00147AB3">
        <w:rPr>
          <w:rFonts w:cs="Times New Roman"/>
          <w:b/>
          <w:color w:val="000000" w:themeColor="text1"/>
          <w:sz w:val="30"/>
          <w:szCs w:val="30"/>
        </w:rPr>
        <w:t>музейные учреждения</w:t>
      </w:r>
      <w:r w:rsidR="00CE004D" w:rsidRPr="00CE004D">
        <w:rPr>
          <w:rFonts w:cs="Times New Roman"/>
          <w:color w:val="000000" w:themeColor="text1"/>
          <w:sz w:val="30"/>
          <w:szCs w:val="30"/>
        </w:rPr>
        <w:t xml:space="preserve"> </w:t>
      </w:r>
      <w:r w:rsidR="00CE004D" w:rsidRPr="002549A7">
        <w:rPr>
          <w:rFonts w:cs="Times New Roman"/>
          <w:i/>
          <w:color w:val="000000" w:themeColor="text1"/>
          <w:szCs w:val="28"/>
        </w:rPr>
        <w:t>(</w:t>
      </w:r>
      <w:r w:rsidRPr="002549A7">
        <w:rPr>
          <w:rFonts w:cs="Times New Roman"/>
          <w:i/>
          <w:color w:val="000000" w:themeColor="text1"/>
          <w:szCs w:val="28"/>
        </w:rPr>
        <w:t xml:space="preserve">в государственном реестре зарегистрировано </w:t>
      </w:r>
      <w:r w:rsidRPr="002549A7">
        <w:rPr>
          <w:rFonts w:cs="Times New Roman"/>
          <w:b/>
          <w:i/>
          <w:color w:val="000000" w:themeColor="text1"/>
          <w:szCs w:val="28"/>
        </w:rPr>
        <w:t>156 музеев</w:t>
      </w:r>
      <w:r w:rsidRPr="002549A7">
        <w:rPr>
          <w:rFonts w:cs="Times New Roman"/>
          <w:i/>
          <w:color w:val="000000" w:themeColor="text1"/>
          <w:szCs w:val="28"/>
        </w:rPr>
        <w:t>, из них 150 государственных</w:t>
      </w:r>
      <w:r w:rsidR="00CE004D" w:rsidRPr="002549A7">
        <w:rPr>
          <w:rFonts w:cs="Times New Roman"/>
          <w:i/>
          <w:color w:val="000000" w:themeColor="text1"/>
          <w:szCs w:val="28"/>
        </w:rPr>
        <w:t>)</w:t>
      </w:r>
      <w:r w:rsidR="002549A7">
        <w:rPr>
          <w:rFonts w:cs="Times New Roman"/>
          <w:color w:val="000000" w:themeColor="text1"/>
          <w:sz w:val="30"/>
          <w:szCs w:val="30"/>
        </w:rPr>
        <w:t>.</w:t>
      </w:r>
    </w:p>
    <w:p w14:paraId="1820BD24" w14:textId="77777777" w:rsidR="00C06B12" w:rsidRPr="002549A7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Важными событиями </w:t>
      </w:r>
      <w:r w:rsidR="00FA0205" w:rsidRPr="002549A7">
        <w:rPr>
          <w:rFonts w:cs="Times New Roman"/>
          <w:color w:val="000000" w:themeColor="text1"/>
          <w:spacing w:val="-6"/>
          <w:sz w:val="30"/>
          <w:szCs w:val="30"/>
          <w:lang w:val="be-BY"/>
        </w:rPr>
        <w:t>за послед</w:t>
      </w:r>
      <w:proofErr w:type="spellStart"/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>ние</w:t>
      </w:r>
      <w:proofErr w:type="spellEnd"/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годы 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 сфере музейной деятельности стали открытие мемориального музея Героя Советского Союза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К.С.Заслонова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учреждения культуры «Музейный комплекс истории и культуры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Оршанщины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(Витебская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военно-исторического комплекса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Партызанская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крынічка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» учреждения «Гомельский областной музей военной славы»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(Гомельская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Коссовского дворцово-паркового комплекса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учреждения культуры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Жиличский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исторический комплекс-музей»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Музея Славы Могилевщины на территории мемориального комплекса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Буйничское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поле»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новых экспозиций государственного учреждения «Слуцкий 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(Минская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экспозиции «Концлагерь Береза-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Картузская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1934–1939 гг.» учреждения культуры «Березовский историко-краеведческий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. </w:t>
      </w:r>
    </w:p>
    <w:p w14:paraId="3B04C2FA" w14:textId="77777777" w:rsidR="0003020F" w:rsidRPr="00F608D6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В 2025 году </w:t>
      </w:r>
      <w:r w:rsidRPr="00F608D6">
        <w:rPr>
          <w:rFonts w:cs="Times New Roman"/>
          <w:b/>
          <w:color w:val="000000" w:themeColor="text1"/>
          <w:spacing w:val="-6"/>
          <w:sz w:val="30"/>
          <w:szCs w:val="30"/>
        </w:rPr>
        <w:t>увеличилось количество посещений музеев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и 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составило 1 058 посещений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в расчете на 1 000 человек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(в 2020 году –</w:t>
      </w:r>
      <w:r w:rsidR="002549A7">
        <w:rPr>
          <w:rFonts w:cs="Times New Roman"/>
          <w:i/>
          <w:color w:val="000000" w:themeColor="text1"/>
          <w:spacing w:val="-6"/>
          <w:szCs w:val="28"/>
        </w:rPr>
        <w:t xml:space="preserve">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300 посещений)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14:paraId="40B8D3CD" w14:textId="77777777" w:rsidR="00C06B12" w:rsidRDefault="00222BF9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Ожидается</w:t>
      </w:r>
      <w:r w:rsidR="00C06B12">
        <w:rPr>
          <w:rFonts w:cs="Times New Roman"/>
          <w:color w:val="000000" w:themeColor="text1"/>
          <w:sz w:val="30"/>
          <w:szCs w:val="30"/>
        </w:rPr>
        <w:t>, что в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изитной карточкой нашей страны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станет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самый масштабный и знаковый проект в сфере культуры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– 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>Национальн</w:t>
      </w:r>
      <w:r w:rsidR="00C06B12">
        <w:rPr>
          <w:rFonts w:cs="Times New Roman"/>
          <w:b/>
          <w:color w:val="000000" w:themeColor="text1"/>
          <w:sz w:val="30"/>
          <w:szCs w:val="30"/>
        </w:rPr>
        <w:t>ый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06B12" w:rsidRPr="00FB5AF9">
        <w:rPr>
          <w:rFonts w:cs="Times New Roman"/>
          <w:b/>
          <w:color w:val="000000" w:themeColor="text1"/>
          <w:sz w:val="30"/>
          <w:szCs w:val="30"/>
        </w:rPr>
        <w:t>исторический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музе</w:t>
      </w:r>
      <w:r w:rsidR="00C06B12">
        <w:rPr>
          <w:rFonts w:cs="Times New Roman"/>
          <w:b/>
          <w:color w:val="000000" w:themeColor="text1"/>
          <w:sz w:val="30"/>
          <w:szCs w:val="30"/>
        </w:rPr>
        <w:t>й Республики Беларусь</w:t>
      </w:r>
      <w:r w:rsidR="009472D7" w:rsidRPr="0011075A">
        <w:rPr>
          <w:rFonts w:cs="Times New Roman"/>
          <w:color w:val="000000" w:themeColor="text1"/>
          <w:sz w:val="30"/>
          <w:szCs w:val="30"/>
        </w:rPr>
        <w:t xml:space="preserve">. </w:t>
      </w:r>
    </w:p>
    <w:p w14:paraId="0DA2374B" w14:textId="77777777"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8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232FE73A" w14:textId="77777777" w:rsidR="00DA103C" w:rsidRDefault="00DA103C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lastRenderedPageBreak/>
        <w:drawing>
          <wp:inline distT="0" distB="0" distL="0" distR="0" wp14:anchorId="7D2A3999" wp14:editId="57F093A6">
            <wp:extent cx="4389121" cy="24688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4042" cy="249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671A3" w14:textId="77777777" w:rsidR="00194846" w:rsidRDefault="00194846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Республика Беларусь – многоконфессиональная страна. В </w:t>
      </w:r>
      <w:r w:rsidR="0011075A">
        <w:rPr>
          <w:rFonts w:cs="Times New Roman"/>
          <w:color w:val="000000" w:themeColor="text1"/>
          <w:sz w:val="30"/>
          <w:szCs w:val="30"/>
        </w:rPr>
        <w:t>стране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сохранилась </w:t>
      </w:r>
      <w:r w:rsidRPr="00EE4652">
        <w:rPr>
          <w:rFonts w:cs="Times New Roman"/>
          <w:color w:val="000000" w:themeColor="text1"/>
          <w:sz w:val="30"/>
          <w:szCs w:val="30"/>
        </w:rPr>
        <w:t>своеобразна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и необычна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 w:rsidRPr="00E11D25">
        <w:rPr>
          <w:rFonts w:cs="Times New Roman"/>
          <w:b/>
          <w:color w:val="000000" w:themeColor="text1"/>
          <w:sz w:val="30"/>
          <w:szCs w:val="30"/>
        </w:rPr>
        <w:t>храмовая архитектура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б</w:t>
      </w:r>
      <w:r w:rsidRPr="00EE4652">
        <w:rPr>
          <w:rFonts w:cs="Times New Roman"/>
          <w:color w:val="000000" w:themeColor="text1"/>
          <w:sz w:val="30"/>
          <w:szCs w:val="30"/>
        </w:rPr>
        <w:t>лагодаря переплетению религий и архитектурных стилей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EE4652">
        <w:rPr>
          <w:rFonts w:cs="Times New Roman"/>
          <w:color w:val="000000" w:themeColor="text1"/>
          <w:sz w:val="30"/>
          <w:szCs w:val="30"/>
        </w:rPr>
        <w:t>ногие из культовых сооружений – абсолютно уникальны</w:t>
      </w:r>
      <w:r>
        <w:rPr>
          <w:rFonts w:cs="Times New Roman"/>
          <w:color w:val="000000" w:themeColor="text1"/>
          <w:sz w:val="30"/>
          <w:szCs w:val="30"/>
        </w:rPr>
        <w:t xml:space="preserve">. Среди них: 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Спасо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-Преображенская церковь и Софийский собор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Полоцке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, 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Борисо-Глебская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 (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Коложская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) церковь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Гродно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E11D25">
        <w:rPr>
          <w:rFonts w:cs="Times New Roman"/>
          <w:color w:val="000000" w:themeColor="text1"/>
          <w:sz w:val="30"/>
          <w:szCs w:val="30"/>
        </w:rPr>
        <w:t xml:space="preserve">Свято-Никольский женский монастырь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Могилеве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 и многие другие.</w:t>
      </w:r>
    </w:p>
    <w:p w14:paraId="7B0264AF" w14:textId="77777777" w:rsidR="00194846" w:rsidRPr="00CE004D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2"/>
          <w:sz w:val="30"/>
          <w:szCs w:val="30"/>
        </w:rPr>
      </w:pPr>
      <w:r w:rsidRPr="00CE004D">
        <w:rPr>
          <w:rFonts w:cs="Times New Roman"/>
          <w:color w:val="000000" w:themeColor="text1"/>
          <w:spacing w:val="-2"/>
          <w:sz w:val="30"/>
          <w:szCs w:val="30"/>
        </w:rPr>
        <w:t xml:space="preserve">В целях создания туристической привлекательности Республики Беларусь и дальнейшего развития религиозного туризма разрабатываются наиболее </w:t>
      </w:r>
      <w:r w:rsidRPr="00CE004D">
        <w:rPr>
          <w:rFonts w:cs="Times New Roman"/>
          <w:b/>
          <w:color w:val="000000" w:themeColor="text1"/>
          <w:spacing w:val="-2"/>
          <w:sz w:val="30"/>
          <w:szCs w:val="30"/>
        </w:rPr>
        <w:t>востребованные туристические маршруты</w:t>
      </w:r>
      <w:r w:rsidRPr="00CE004D">
        <w:rPr>
          <w:rFonts w:cs="Times New Roman"/>
          <w:color w:val="000000" w:themeColor="text1"/>
          <w:spacing w:val="-2"/>
          <w:sz w:val="30"/>
          <w:szCs w:val="30"/>
        </w:rPr>
        <w:t>.</w:t>
      </w:r>
    </w:p>
    <w:p w14:paraId="25DD9220" w14:textId="77777777" w:rsidR="00194846" w:rsidRPr="00F12019" w:rsidRDefault="000B308B" w:rsidP="000B308B">
      <w:pPr>
        <w:tabs>
          <w:tab w:val="left" w:pos="915"/>
        </w:tabs>
        <w:spacing w:before="120" w:after="0" w:line="240" w:lineRule="auto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>
        <w:rPr>
          <w:rFonts w:cs="Times New Roman"/>
          <w:b/>
          <w:i/>
          <w:color w:val="000000" w:themeColor="text1"/>
          <w:szCs w:val="28"/>
        </w:rPr>
        <w:t>С</w:t>
      </w:r>
      <w:r w:rsidR="00194846" w:rsidRPr="00F12019">
        <w:rPr>
          <w:rFonts w:cs="Times New Roman"/>
          <w:b/>
          <w:i/>
          <w:color w:val="000000" w:themeColor="text1"/>
          <w:szCs w:val="28"/>
        </w:rPr>
        <w:t>правочно:</w:t>
      </w:r>
    </w:p>
    <w:p w14:paraId="403B958A" w14:textId="77777777" w:rsidR="00194846" w:rsidRPr="00F12019" w:rsidRDefault="00194846" w:rsidP="000B308B">
      <w:pPr>
        <w:spacing w:after="120" w:line="260" w:lineRule="exact"/>
        <w:ind w:left="-142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12019">
        <w:rPr>
          <w:rFonts w:cs="Times New Roman"/>
          <w:i/>
          <w:color w:val="000000" w:themeColor="text1"/>
          <w:szCs w:val="28"/>
        </w:rPr>
        <w:t xml:space="preserve">На территории Витебской области действует 30 маршрутов религиозной тематики, в </w:t>
      </w:r>
      <w:proofErr w:type="spellStart"/>
      <w:r w:rsidRPr="00F12019">
        <w:rPr>
          <w:rFonts w:cs="Times New Roman"/>
          <w:i/>
          <w:color w:val="000000" w:themeColor="text1"/>
          <w:szCs w:val="28"/>
        </w:rPr>
        <w:t>г.Могилеве</w:t>
      </w:r>
      <w:proofErr w:type="spellEnd"/>
      <w:r w:rsidRPr="00F12019">
        <w:rPr>
          <w:rFonts w:cs="Times New Roman"/>
          <w:i/>
          <w:color w:val="000000" w:themeColor="text1"/>
          <w:szCs w:val="28"/>
        </w:rPr>
        <w:t xml:space="preserve"> – 5. В Гродненской области разработано более 300 маршрутов туристических путешествий, из них в 90% включено посещение религиозных объектов. В Минской области разработано более 100 маршрутов туристических путешествий с посещением храмов и святых мест.</w:t>
      </w:r>
    </w:p>
    <w:p w14:paraId="48E4A6A6" w14:textId="77777777" w:rsidR="00194846" w:rsidRDefault="00194846" w:rsidP="000B308B">
      <w:pPr>
        <w:spacing w:after="0" w:line="240" w:lineRule="auto"/>
        <w:ind w:left="-142"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F12019">
        <w:rPr>
          <w:rFonts w:cs="Times New Roman"/>
          <w:color w:val="000000" w:themeColor="text1"/>
          <w:sz w:val="30"/>
          <w:szCs w:val="30"/>
        </w:rPr>
        <w:t>ажными объектами культурного и религиозного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F12019">
        <w:rPr>
          <w:rFonts w:cs="Times New Roman"/>
          <w:color w:val="000000" w:themeColor="text1"/>
          <w:sz w:val="30"/>
          <w:szCs w:val="30"/>
        </w:rPr>
        <w:t xml:space="preserve">становятся </w:t>
      </w:r>
      <w:r>
        <w:rPr>
          <w:rFonts w:cs="Times New Roman"/>
          <w:color w:val="000000" w:themeColor="text1"/>
          <w:sz w:val="30"/>
          <w:szCs w:val="30"/>
        </w:rPr>
        <w:t xml:space="preserve">созданные в стране </w:t>
      </w:r>
      <w:r w:rsidRPr="00067EB4">
        <w:rPr>
          <w:rFonts w:cs="Times New Roman"/>
          <w:b/>
          <w:color w:val="000000" w:themeColor="text1"/>
          <w:sz w:val="30"/>
          <w:szCs w:val="30"/>
        </w:rPr>
        <w:t>духовные центры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</w:p>
    <w:p w14:paraId="06DA0E24" w14:textId="77777777" w:rsidR="00194846" w:rsidRPr="00067EB4" w:rsidRDefault="00194846" w:rsidP="00194846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067EB4">
        <w:rPr>
          <w:rFonts w:cs="Times New Roman"/>
          <w:b/>
          <w:i/>
          <w:color w:val="000000" w:themeColor="text1"/>
          <w:szCs w:val="28"/>
        </w:rPr>
        <w:t>Справочно:</w:t>
      </w:r>
    </w:p>
    <w:p w14:paraId="765D3AC4" w14:textId="77777777" w:rsidR="00194846" w:rsidRPr="00CE004D" w:rsidRDefault="00194846" w:rsidP="000B308B">
      <w:pPr>
        <w:spacing w:after="0" w:line="280" w:lineRule="exact"/>
        <w:ind w:left="-142" w:firstLine="142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Православные духовные центры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Свято-Успенский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Жировичский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митрополичий монастырь (Гродненская обл., Слонимский р-н,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аг.Жировичи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,) и Полоцкий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Спасо-Евфросиньевский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женский митрополичий монастырь (Витебская обл.).</w:t>
      </w:r>
    </w:p>
    <w:p w14:paraId="71A45A2D" w14:textId="77777777" w:rsidR="00194846" w:rsidRPr="00CE004D" w:rsidRDefault="00194846" w:rsidP="000B308B">
      <w:pPr>
        <w:spacing w:after="0" w:line="280" w:lineRule="exact"/>
        <w:ind w:left="-142" w:firstLine="142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Католический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костел Успения Пресвятой Девы Марии (Минская обл., Мядельский р-н,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аг.Будслав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>).</w:t>
      </w:r>
    </w:p>
    <w:p w14:paraId="49245C9E" w14:textId="77777777" w:rsidR="00194846" w:rsidRPr="00CE004D" w:rsidRDefault="00194846" w:rsidP="000B308B">
      <w:pPr>
        <w:spacing w:after="0" w:line="280" w:lineRule="exact"/>
        <w:ind w:left="-142" w:firstLine="142"/>
        <w:jc w:val="both"/>
        <w:textAlignment w:val="baseline"/>
        <w:rPr>
          <w:rFonts w:cs="Times New Roman"/>
          <w:i/>
          <w:color w:val="000000" w:themeColor="text1"/>
          <w:spacing w:val="-12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2"/>
          <w:szCs w:val="28"/>
        </w:rPr>
        <w:t>Иудейский духовный центр</w:t>
      </w:r>
      <w:r w:rsidRPr="00CE004D">
        <w:rPr>
          <w:rFonts w:cs="Times New Roman"/>
          <w:i/>
          <w:color w:val="000000" w:themeColor="text1"/>
          <w:spacing w:val="-12"/>
          <w:szCs w:val="28"/>
        </w:rPr>
        <w:t xml:space="preserve"> – синагога в </w:t>
      </w:r>
      <w:proofErr w:type="spellStart"/>
      <w:r w:rsidRPr="00CE004D">
        <w:rPr>
          <w:rFonts w:cs="Times New Roman"/>
          <w:i/>
          <w:color w:val="000000" w:themeColor="text1"/>
          <w:spacing w:val="-12"/>
          <w:szCs w:val="28"/>
        </w:rPr>
        <w:t>г.Бобруйске</w:t>
      </w:r>
      <w:proofErr w:type="spellEnd"/>
      <w:r w:rsidRPr="00CE004D">
        <w:rPr>
          <w:rFonts w:cs="Times New Roman"/>
          <w:i/>
          <w:color w:val="000000" w:themeColor="text1"/>
          <w:spacing w:val="-12"/>
          <w:szCs w:val="28"/>
        </w:rPr>
        <w:t xml:space="preserve"> (Могилевская обл.).</w:t>
      </w:r>
    </w:p>
    <w:p w14:paraId="13020560" w14:textId="77777777" w:rsidR="00194846" w:rsidRPr="00CE004D" w:rsidRDefault="00194846" w:rsidP="000B308B">
      <w:pPr>
        <w:spacing w:after="120" w:line="280" w:lineRule="exact"/>
        <w:ind w:left="-142" w:firstLine="142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Мусульманский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мечеть в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г.Ивье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(Гродненская обл.).</w:t>
      </w:r>
    </w:p>
    <w:p w14:paraId="4F94DD89" w14:textId="77777777" w:rsidR="00194846" w:rsidRDefault="00194846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E4652">
        <w:rPr>
          <w:rFonts w:cs="Times New Roman"/>
          <w:color w:val="000000" w:themeColor="text1"/>
          <w:sz w:val="30"/>
          <w:szCs w:val="30"/>
        </w:rPr>
        <w:t>Паломники из разных стран мира и многочисленные туристы, интересующиеся историей и архитектурой, приезжают увидеть великолепные храмы и древние святыни Беларуси, посетить религиозные праздники и духовные фестивали.</w:t>
      </w:r>
    </w:p>
    <w:p w14:paraId="1D03AA50" w14:textId="77777777"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9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30A974DD" w14:textId="77777777" w:rsidR="00DA103C" w:rsidRDefault="00DA103C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lastRenderedPageBreak/>
        <w:drawing>
          <wp:inline distT="0" distB="0" distL="0" distR="0" wp14:anchorId="435D24E4" wp14:editId="675D13A5">
            <wp:extent cx="3931920" cy="22117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7687" cy="222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505CB" w14:textId="77777777" w:rsidR="00C06B12" w:rsidRDefault="00C06B12" w:rsidP="00016E0D">
      <w:pPr>
        <w:spacing w:before="120"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737F4">
        <w:rPr>
          <w:rFonts w:cs="Times New Roman"/>
          <w:b/>
          <w:color w:val="000000" w:themeColor="text1"/>
          <w:sz w:val="30"/>
          <w:szCs w:val="30"/>
        </w:rPr>
        <w:t>Динамично развивается и пользуется популярностью событийный туризм.</w:t>
      </w:r>
      <w:r>
        <w:rPr>
          <w:rFonts w:cs="Times New Roman"/>
          <w:color w:val="000000" w:themeColor="text1"/>
          <w:sz w:val="30"/>
          <w:szCs w:val="30"/>
        </w:rPr>
        <w:t xml:space="preserve"> М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ногочисленные фестивали, </w:t>
      </w:r>
      <w:r>
        <w:rPr>
          <w:rFonts w:cs="Times New Roman"/>
          <w:color w:val="000000" w:themeColor="text1"/>
          <w:sz w:val="30"/>
          <w:szCs w:val="30"/>
        </w:rPr>
        <w:t xml:space="preserve">брендовые праздники, </w:t>
      </w:r>
      <w:r w:rsidRPr="0083619E">
        <w:rPr>
          <w:rFonts w:cs="Times New Roman"/>
          <w:color w:val="000000" w:themeColor="text1"/>
          <w:sz w:val="30"/>
          <w:szCs w:val="30"/>
        </w:rPr>
        <w:t>выставки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ярмарки, спортивные соревнования и театрализованные шоу</w:t>
      </w:r>
      <w:r>
        <w:rPr>
          <w:rFonts w:cs="Times New Roman"/>
          <w:color w:val="000000" w:themeColor="text1"/>
          <w:sz w:val="30"/>
          <w:szCs w:val="30"/>
        </w:rPr>
        <w:t xml:space="preserve">, проводимые в Беларуси, </w:t>
      </w:r>
      <w:r w:rsidR="00B33B90">
        <w:rPr>
          <w:rFonts w:cs="Times New Roman"/>
          <w:color w:val="000000" w:themeColor="text1"/>
          <w:sz w:val="30"/>
          <w:szCs w:val="30"/>
        </w:rPr>
        <w:t>формируют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туристическую привлекательность </w:t>
      </w:r>
      <w:r>
        <w:rPr>
          <w:rFonts w:cs="Times New Roman"/>
          <w:color w:val="000000" w:themeColor="text1"/>
          <w:sz w:val="30"/>
          <w:szCs w:val="30"/>
        </w:rPr>
        <w:t xml:space="preserve">наших </w:t>
      </w:r>
      <w:r w:rsidRPr="0083619E">
        <w:rPr>
          <w:rFonts w:cs="Times New Roman"/>
          <w:color w:val="000000" w:themeColor="text1"/>
          <w:sz w:val="30"/>
          <w:szCs w:val="30"/>
        </w:rPr>
        <w:t>регион</w:t>
      </w:r>
      <w:r>
        <w:rPr>
          <w:rFonts w:cs="Times New Roman"/>
          <w:color w:val="000000" w:themeColor="text1"/>
          <w:sz w:val="30"/>
          <w:szCs w:val="30"/>
        </w:rPr>
        <w:t xml:space="preserve">ов. </w:t>
      </w:r>
      <w:r w:rsidR="00B33B90">
        <w:rPr>
          <w:rFonts w:cs="Times New Roman"/>
          <w:color w:val="000000" w:themeColor="text1"/>
          <w:sz w:val="30"/>
          <w:szCs w:val="30"/>
        </w:rPr>
        <w:t>И</w:t>
      </w:r>
      <w:r>
        <w:rPr>
          <w:rFonts w:cs="Times New Roman"/>
          <w:color w:val="000000" w:themeColor="text1"/>
          <w:sz w:val="30"/>
          <w:szCs w:val="30"/>
        </w:rPr>
        <w:t xml:space="preserve"> их количество </w:t>
      </w:r>
      <w:r w:rsidRPr="00B1426A">
        <w:rPr>
          <w:rFonts w:cs="Times New Roman"/>
          <w:color w:val="000000" w:themeColor="text1"/>
          <w:sz w:val="30"/>
          <w:szCs w:val="30"/>
        </w:rPr>
        <w:t xml:space="preserve">с каждым годом только </w:t>
      </w:r>
      <w:r>
        <w:rPr>
          <w:rFonts w:cs="Times New Roman"/>
          <w:color w:val="000000" w:themeColor="text1"/>
          <w:sz w:val="30"/>
          <w:szCs w:val="30"/>
        </w:rPr>
        <w:t>увеличивается</w:t>
      </w:r>
      <w:r w:rsidR="00B33B90">
        <w:rPr>
          <w:rFonts w:cs="Times New Roman"/>
          <w:color w:val="000000" w:themeColor="text1"/>
          <w:sz w:val="30"/>
          <w:szCs w:val="30"/>
        </w:rPr>
        <w:t>, вызывая неподдельный интерес к национальной культуре и традициям</w:t>
      </w:r>
      <w:r w:rsidRPr="00B1426A">
        <w:rPr>
          <w:rFonts w:cs="Times New Roman"/>
          <w:color w:val="000000" w:themeColor="text1"/>
          <w:sz w:val="30"/>
          <w:szCs w:val="30"/>
        </w:rPr>
        <w:t>.</w:t>
      </w:r>
    </w:p>
    <w:p w14:paraId="25EC2FD6" w14:textId="77777777"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реди </w:t>
      </w:r>
      <w:r w:rsidRPr="00B50DD3">
        <w:rPr>
          <w:rFonts w:cs="Times New Roman"/>
          <w:b/>
          <w:color w:val="000000" w:themeColor="text1"/>
          <w:sz w:val="30"/>
          <w:szCs w:val="30"/>
        </w:rPr>
        <w:t>нематериальных историко-культурных ценностей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туристов </w:t>
      </w:r>
      <w:r w:rsidR="00B33B90">
        <w:rPr>
          <w:rFonts w:cs="Times New Roman"/>
          <w:color w:val="000000" w:themeColor="text1"/>
          <w:sz w:val="30"/>
          <w:szCs w:val="30"/>
        </w:rPr>
        <w:t>привлекают обряды</w:t>
      </w:r>
      <w:r w:rsidRPr="00236061">
        <w:rPr>
          <w:rFonts w:cs="Times New Roman"/>
          <w:color w:val="000000" w:themeColor="text1"/>
          <w:sz w:val="30"/>
          <w:szCs w:val="30"/>
        </w:rPr>
        <w:t>, народные ремесла</w:t>
      </w:r>
      <w:r>
        <w:rPr>
          <w:rFonts w:cs="Times New Roman"/>
          <w:color w:val="000000" w:themeColor="text1"/>
          <w:sz w:val="30"/>
          <w:szCs w:val="30"/>
        </w:rPr>
        <w:t xml:space="preserve">: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белорусское </w:t>
      </w:r>
      <w:proofErr w:type="spellStart"/>
      <w:r w:rsidRPr="00236061">
        <w:rPr>
          <w:rFonts w:cs="Times New Roman"/>
          <w:color w:val="000000" w:themeColor="text1"/>
          <w:sz w:val="30"/>
          <w:szCs w:val="30"/>
        </w:rPr>
        <w:t>соломоплетение</w:t>
      </w:r>
      <w:proofErr w:type="spellEnd"/>
      <w:r w:rsidRPr="00236061">
        <w:rPr>
          <w:rFonts w:cs="Times New Roman"/>
          <w:color w:val="000000" w:themeColor="text1"/>
          <w:sz w:val="30"/>
          <w:szCs w:val="30"/>
        </w:rPr>
        <w:t>, белорусское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искусство </w:t>
      </w:r>
      <w:proofErr w:type="spellStart"/>
      <w:r w:rsidRPr="00236061">
        <w:rPr>
          <w:rFonts w:cs="Times New Roman"/>
          <w:color w:val="000000" w:themeColor="text1"/>
          <w:sz w:val="30"/>
          <w:szCs w:val="30"/>
        </w:rPr>
        <w:t>вытинанки</w:t>
      </w:r>
      <w:proofErr w:type="spellEnd"/>
      <w:r w:rsidRPr="00236061">
        <w:rPr>
          <w:rFonts w:cs="Times New Roman"/>
          <w:color w:val="000000" w:themeColor="text1"/>
          <w:sz w:val="30"/>
          <w:szCs w:val="30"/>
        </w:rPr>
        <w:t xml:space="preserve">, 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белорусские традиционные </w:t>
      </w:r>
      <w:r w:rsidRPr="00236061">
        <w:rPr>
          <w:rFonts w:cs="Times New Roman"/>
          <w:color w:val="000000" w:themeColor="text1"/>
          <w:sz w:val="30"/>
          <w:szCs w:val="30"/>
        </w:rPr>
        <w:t>блюда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, особенно </w:t>
      </w:r>
      <w:r w:rsidRPr="00B33B90">
        <w:rPr>
          <w:rFonts w:cs="Times New Roman"/>
          <w:color w:val="000000" w:themeColor="text1"/>
          <w:sz w:val="30"/>
          <w:szCs w:val="30"/>
        </w:rPr>
        <w:t>драники, картофельные оладьи, бабка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70F3FE94" w14:textId="77777777" w:rsidR="00C06B12" w:rsidRPr="00C94AE7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C94AE7">
        <w:rPr>
          <w:rFonts w:cs="Times New Roman"/>
          <w:b/>
          <w:i/>
          <w:color w:val="000000" w:themeColor="text1"/>
          <w:szCs w:val="28"/>
        </w:rPr>
        <w:t>Справочно:</w:t>
      </w:r>
    </w:p>
    <w:p w14:paraId="5B7A6BCD" w14:textId="77777777" w:rsidR="00C06B12" w:rsidRPr="00C94AE7" w:rsidRDefault="00C06B12" w:rsidP="00C56C7B">
      <w:pPr>
        <w:spacing w:after="120" w:line="280" w:lineRule="exact"/>
        <w:ind w:firstLine="567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C94AE7">
        <w:rPr>
          <w:rFonts w:cs="Times New Roman"/>
          <w:i/>
          <w:color w:val="000000" w:themeColor="text1"/>
          <w:szCs w:val="28"/>
        </w:rPr>
        <w:t>Количество проявлений творчества человека, включенных в Государственный список историко-культурных ценностей Республики Беларусь, выросло со 145 в 2020 году до 187 в 2025 году.</w:t>
      </w:r>
    </w:p>
    <w:p w14:paraId="02867104" w14:textId="77777777" w:rsidR="00C06B12" w:rsidRDefault="004D3299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Уже традиционными стали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ярки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мероприятия</w:t>
      </w:r>
      <w:r w:rsidR="00C06B12" w:rsidRPr="00B1426A">
        <w:rPr>
          <w:rFonts w:cs="Times New Roman"/>
          <w:color w:val="000000" w:themeColor="text1"/>
          <w:sz w:val="30"/>
          <w:szCs w:val="30"/>
        </w:rPr>
        <w:t>, объединяющи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4D3299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национальные традиции и современное искусство. </w:t>
      </w:r>
      <w:r w:rsidRPr="004D3299">
        <w:rPr>
          <w:rFonts w:cs="Times New Roman"/>
          <w:color w:val="000000" w:themeColor="text1"/>
          <w:spacing w:val="-6"/>
          <w:sz w:val="30"/>
          <w:szCs w:val="30"/>
        </w:rPr>
        <w:t>С 16 по 19 июля 2026 г.</w:t>
      </w:r>
      <w:r w:rsidRPr="004D329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планируется проведение ю</w:t>
      </w:r>
      <w:r w:rsidR="00C06B12">
        <w:rPr>
          <w:rFonts w:cs="Times New Roman"/>
          <w:color w:val="000000" w:themeColor="text1"/>
          <w:sz w:val="30"/>
          <w:szCs w:val="30"/>
        </w:rPr>
        <w:t>билейн</w:t>
      </w:r>
      <w:r>
        <w:rPr>
          <w:rFonts w:cs="Times New Roman"/>
          <w:color w:val="000000" w:themeColor="text1"/>
          <w:sz w:val="30"/>
          <w:szCs w:val="30"/>
        </w:rPr>
        <w:t xml:space="preserve">ого 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>XXXV Международн</w:t>
      </w:r>
      <w:r>
        <w:rPr>
          <w:rFonts w:cs="Times New Roman"/>
          <w:b/>
          <w:color w:val="000000" w:themeColor="text1"/>
          <w:sz w:val="30"/>
          <w:szCs w:val="30"/>
        </w:rPr>
        <w:t>ого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фестивал</w:t>
      </w:r>
      <w:r>
        <w:rPr>
          <w:rFonts w:cs="Times New Roman"/>
          <w:b/>
          <w:color w:val="000000" w:themeColor="text1"/>
          <w:sz w:val="30"/>
          <w:szCs w:val="30"/>
        </w:rPr>
        <w:t>я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искусств «Славянский базар в Витебске»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7AAA5C40" w14:textId="77777777"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П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осещению </w:t>
      </w:r>
      <w:r>
        <w:rPr>
          <w:rFonts w:cs="Times New Roman"/>
          <w:color w:val="000000" w:themeColor="text1"/>
          <w:sz w:val="30"/>
          <w:szCs w:val="30"/>
        </w:rPr>
        <w:t>масштабных культурных форумов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346A5D">
        <w:rPr>
          <w:rFonts w:cs="Times New Roman"/>
          <w:color w:val="000000" w:themeColor="text1"/>
          <w:sz w:val="30"/>
          <w:szCs w:val="30"/>
        </w:rPr>
        <w:t>способствует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б</w:t>
      </w:r>
      <w:r w:rsidRPr="00E75565">
        <w:rPr>
          <w:rFonts w:cs="Times New Roman"/>
          <w:b/>
          <w:color w:val="000000" w:themeColor="text1"/>
          <w:sz w:val="30"/>
          <w:szCs w:val="30"/>
        </w:rPr>
        <w:t>езвизовый режим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В частности, с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4 по 31 июля</w:t>
      </w:r>
      <w:r>
        <w:rPr>
          <w:rFonts w:cs="Times New Roman"/>
          <w:color w:val="000000" w:themeColor="text1"/>
          <w:sz w:val="30"/>
          <w:szCs w:val="30"/>
        </w:rPr>
        <w:t xml:space="preserve"> 2026 г.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для участников и гостей «Славянск</w:t>
      </w:r>
      <w:r>
        <w:rPr>
          <w:rFonts w:cs="Times New Roman"/>
          <w:color w:val="000000" w:themeColor="text1"/>
          <w:sz w:val="30"/>
          <w:szCs w:val="30"/>
        </w:rPr>
        <w:t>ого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базар</w:t>
      </w:r>
      <w:r>
        <w:rPr>
          <w:rFonts w:cs="Times New Roman"/>
          <w:color w:val="000000" w:themeColor="text1"/>
          <w:sz w:val="30"/>
          <w:szCs w:val="30"/>
        </w:rPr>
        <w:t>а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в Витебске»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из 71 государства установлен безвизовый порядок въезда в Беларусь</w:t>
      </w:r>
      <w:r w:rsidRPr="005B38EB"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в рамках сложившейся практики государственной поддержки мероприятия.</w:t>
      </w:r>
    </w:p>
    <w:p w14:paraId="74A1ED20" w14:textId="77777777" w:rsidR="00C06B12" w:rsidRPr="004A7553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 xml:space="preserve">Еще одним настоящим культурным брендом Беларуси стал </w:t>
      </w:r>
      <w:r w:rsidRPr="004A7553">
        <w:rPr>
          <w:rFonts w:cs="Times New Roman"/>
          <w:b/>
          <w:color w:val="000000" w:themeColor="text1"/>
          <w:sz w:val="30"/>
          <w:szCs w:val="30"/>
        </w:rPr>
        <w:t>Республиканский праздник «</w:t>
      </w:r>
      <w:proofErr w:type="spellStart"/>
      <w:r w:rsidRPr="004A7553">
        <w:rPr>
          <w:rFonts w:cs="Times New Roman"/>
          <w:b/>
          <w:color w:val="000000" w:themeColor="text1"/>
          <w:sz w:val="30"/>
          <w:szCs w:val="30"/>
        </w:rPr>
        <w:t>Купалье</w:t>
      </w:r>
      <w:proofErr w:type="spellEnd"/>
      <w:r w:rsidRPr="004A7553">
        <w:rPr>
          <w:rFonts w:cs="Times New Roman"/>
          <w:b/>
          <w:color w:val="000000" w:themeColor="text1"/>
          <w:sz w:val="30"/>
          <w:szCs w:val="30"/>
        </w:rPr>
        <w:t>» («Александрия собирает друзей»)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 в Шкловском районе</w:t>
      </w:r>
      <w:r w:rsidR="00C74EF3" w:rsidRPr="004A7553">
        <w:rPr>
          <w:rFonts w:cs="Times New Roman"/>
          <w:color w:val="000000" w:themeColor="text1"/>
          <w:sz w:val="30"/>
          <w:szCs w:val="30"/>
        </w:rPr>
        <w:t xml:space="preserve"> Могилевской области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. </w:t>
      </w:r>
    </w:p>
    <w:p w14:paraId="0312C85C" w14:textId="77777777"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</w:t>
      </w:r>
      <w:r w:rsidRPr="00016EF9">
        <w:rPr>
          <w:rFonts w:cs="Times New Roman"/>
          <w:color w:val="000000" w:themeColor="text1"/>
          <w:sz w:val="30"/>
          <w:szCs w:val="30"/>
        </w:rPr>
        <w:t>рамках развития событийного туризма приоритетным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направлением </w:t>
      </w:r>
      <w:r w:rsidR="00C74EF3">
        <w:rPr>
          <w:rFonts w:cs="Times New Roman"/>
          <w:color w:val="000000" w:themeColor="text1"/>
          <w:sz w:val="30"/>
          <w:szCs w:val="30"/>
        </w:rPr>
        <w:t>является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проведение </w:t>
      </w:r>
      <w:r w:rsidRPr="009D6B8D">
        <w:rPr>
          <w:rFonts w:cs="Times New Roman"/>
          <w:b/>
          <w:color w:val="000000" w:themeColor="text1"/>
          <w:sz w:val="30"/>
          <w:szCs w:val="30"/>
        </w:rPr>
        <w:t>региональных фестивалей и праздников</w:t>
      </w:r>
      <w:r w:rsidRPr="00016EF9">
        <w:rPr>
          <w:rFonts w:cs="Times New Roman"/>
          <w:color w:val="000000" w:themeColor="text1"/>
          <w:sz w:val="30"/>
          <w:szCs w:val="30"/>
        </w:rPr>
        <w:t>,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>способных привлечь крупные туристические потоки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</w:t>
      </w:r>
    </w:p>
    <w:p w14:paraId="029D1BE9" w14:textId="77777777" w:rsidR="00C06B12" w:rsidRPr="00F02994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F02994">
        <w:rPr>
          <w:rFonts w:cs="Times New Roman"/>
          <w:b/>
          <w:i/>
          <w:color w:val="000000" w:themeColor="text1"/>
          <w:szCs w:val="28"/>
        </w:rPr>
        <w:t>Справочно:</w:t>
      </w:r>
    </w:p>
    <w:p w14:paraId="60446CBF" w14:textId="77777777" w:rsidR="00C06B12" w:rsidRPr="00F02994" w:rsidRDefault="00C06B12" w:rsidP="000613BF">
      <w:pPr>
        <w:spacing w:after="0" w:line="260" w:lineRule="exact"/>
        <w:ind w:firstLine="567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02994">
        <w:rPr>
          <w:rFonts w:cs="Times New Roman"/>
          <w:i/>
          <w:color w:val="000000" w:themeColor="text1"/>
          <w:szCs w:val="28"/>
        </w:rPr>
        <w:t>Национальный фестиваль белорусской песни и поэзии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Маладзечна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(Минская обл.), фольклорный фестиваль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Мотальскія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прысмакі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(Брестская обл.), бульба-фест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Воранаўскі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дранік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и каравай-фест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Бацькава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булка» </w:t>
      </w:r>
      <w:r w:rsidRPr="00F02994">
        <w:rPr>
          <w:rFonts w:cs="Times New Roman"/>
          <w:i/>
          <w:color w:val="000000" w:themeColor="text1"/>
          <w:szCs w:val="28"/>
        </w:rPr>
        <w:lastRenderedPageBreak/>
        <w:t>(Гродненская обл.), обряд «Вождение Сулы» и весеннее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Гуканне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вясны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(Гомельская обл</w:t>
      </w:r>
      <w:r w:rsidR="00516F4F">
        <w:rPr>
          <w:rFonts w:cs="Times New Roman"/>
          <w:i/>
          <w:color w:val="000000" w:themeColor="text1"/>
          <w:szCs w:val="28"/>
        </w:rPr>
        <w:t>.</w:t>
      </w:r>
      <w:r w:rsidRPr="00F02994">
        <w:rPr>
          <w:rFonts w:cs="Times New Roman"/>
          <w:i/>
          <w:color w:val="000000" w:themeColor="text1"/>
          <w:szCs w:val="28"/>
        </w:rPr>
        <w:t>), праздник «Браславские зарницы» и «Вишневый фестиваль» (Витебская обл.) и др.</w:t>
      </w:r>
    </w:p>
    <w:p w14:paraId="3C0CC794" w14:textId="77777777" w:rsidR="00EC0758" w:rsidRPr="000B308B" w:rsidRDefault="00EC0758" w:rsidP="000B308B">
      <w:pPr>
        <w:spacing w:after="0" w:line="280" w:lineRule="exact"/>
        <w:ind w:firstLine="743"/>
        <w:jc w:val="both"/>
        <w:rPr>
          <w:i/>
          <w:szCs w:val="28"/>
          <w:u w:val="single"/>
        </w:rPr>
      </w:pPr>
      <w:r w:rsidRPr="000B308B">
        <w:rPr>
          <w:i/>
          <w:szCs w:val="28"/>
          <w:u w:val="single"/>
        </w:rPr>
        <w:t>Справочно: Привлекательным для туристов мероприятием в Кировском районе стал «</w:t>
      </w:r>
      <w:proofErr w:type="spellStart"/>
      <w:r w:rsidRPr="000B308B">
        <w:rPr>
          <w:i/>
          <w:szCs w:val="28"/>
          <w:u w:val="single"/>
        </w:rPr>
        <w:t>Вераснёуск</w:t>
      </w:r>
      <w:proofErr w:type="spellEnd"/>
      <w:r w:rsidRPr="000B308B">
        <w:rPr>
          <w:i/>
          <w:szCs w:val="28"/>
          <w:u w:val="single"/>
          <w:lang w:val="be-BY"/>
        </w:rPr>
        <w:t>і</w:t>
      </w:r>
      <w:r w:rsidRPr="000B308B">
        <w:rPr>
          <w:i/>
          <w:szCs w:val="28"/>
          <w:u w:val="single"/>
        </w:rPr>
        <w:t xml:space="preserve"> </w:t>
      </w:r>
      <w:proofErr w:type="spellStart"/>
      <w:r w:rsidRPr="000B308B">
        <w:rPr>
          <w:i/>
          <w:szCs w:val="28"/>
          <w:u w:val="single"/>
        </w:rPr>
        <w:t>фэст</w:t>
      </w:r>
      <w:proofErr w:type="spellEnd"/>
      <w:r w:rsidRPr="000B308B">
        <w:rPr>
          <w:i/>
          <w:szCs w:val="28"/>
          <w:u w:val="single"/>
        </w:rPr>
        <w:t xml:space="preserve">. </w:t>
      </w:r>
      <w:proofErr w:type="gramStart"/>
      <w:r w:rsidRPr="000B308B">
        <w:rPr>
          <w:i/>
          <w:szCs w:val="28"/>
          <w:u w:val="single"/>
        </w:rPr>
        <w:t>Палац</w:t>
      </w:r>
      <w:r w:rsidRPr="000B308B">
        <w:rPr>
          <w:i/>
          <w:szCs w:val="28"/>
          <w:u w:val="single"/>
          <w:lang w:val="be-BY"/>
        </w:rPr>
        <w:t xml:space="preserve"> </w:t>
      </w:r>
      <w:r w:rsidRPr="000B308B">
        <w:rPr>
          <w:i/>
          <w:szCs w:val="28"/>
          <w:u w:val="single"/>
        </w:rPr>
        <w:t xml:space="preserve"> у</w:t>
      </w:r>
      <w:proofErr w:type="gramEnd"/>
      <w:r w:rsidRPr="000B308B">
        <w:rPr>
          <w:i/>
          <w:szCs w:val="28"/>
          <w:u w:val="single"/>
        </w:rPr>
        <w:t xml:space="preserve"> </w:t>
      </w:r>
      <w:proofErr w:type="spellStart"/>
      <w:r w:rsidRPr="000B308B">
        <w:rPr>
          <w:i/>
          <w:szCs w:val="28"/>
          <w:u w:val="single"/>
        </w:rPr>
        <w:t>Жыл</w:t>
      </w:r>
      <w:proofErr w:type="spellEnd"/>
      <w:r w:rsidRPr="000B308B">
        <w:rPr>
          <w:i/>
          <w:szCs w:val="28"/>
          <w:u w:val="single"/>
          <w:lang w:val="be-BY"/>
        </w:rPr>
        <w:t>і</w:t>
      </w:r>
      <w:r w:rsidRPr="000B308B">
        <w:rPr>
          <w:i/>
          <w:szCs w:val="28"/>
          <w:u w:val="single"/>
        </w:rPr>
        <w:t xml:space="preserve">чах», </w:t>
      </w:r>
      <w:proofErr w:type="spellStart"/>
      <w:r w:rsidR="00C56C7B">
        <w:rPr>
          <w:i/>
          <w:szCs w:val="28"/>
          <w:u w:val="single"/>
        </w:rPr>
        <w:t>которвй</w:t>
      </w:r>
      <w:proofErr w:type="spellEnd"/>
      <w:r w:rsidR="00C56C7B">
        <w:rPr>
          <w:i/>
          <w:szCs w:val="28"/>
          <w:u w:val="single"/>
        </w:rPr>
        <w:t xml:space="preserve"> проводится уже 3 года, </w:t>
      </w:r>
      <w:r w:rsidR="000B308B" w:rsidRPr="000B308B">
        <w:rPr>
          <w:i/>
          <w:szCs w:val="28"/>
          <w:u w:val="single"/>
        </w:rPr>
        <w:t xml:space="preserve">только в 2026 году его посетило </w:t>
      </w:r>
      <w:r w:rsidR="000B308B" w:rsidRPr="000B308B">
        <w:rPr>
          <w:rFonts w:cs="Times New Roman"/>
          <w:i/>
          <w:szCs w:val="28"/>
          <w:u w:val="single"/>
        </w:rPr>
        <w:t>более 6500 человек</w:t>
      </w:r>
      <w:r w:rsidR="000B308B" w:rsidRPr="000B308B">
        <w:rPr>
          <w:i/>
          <w:szCs w:val="28"/>
          <w:u w:val="single"/>
        </w:rPr>
        <w:t>.</w:t>
      </w:r>
    </w:p>
    <w:p w14:paraId="5151560D" w14:textId="77777777" w:rsidR="00DA103C" w:rsidRDefault="00DA103C" w:rsidP="000B308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0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385F1008" w14:textId="77777777" w:rsidR="00DA103C" w:rsidRDefault="00BD2C1B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78C79274" wp14:editId="1B4A7377">
            <wp:extent cx="4168140" cy="2344579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83316" cy="235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6DE8B" w14:textId="77777777" w:rsidR="00C06B12" w:rsidRPr="004A7553" w:rsidRDefault="00C06B12" w:rsidP="00016E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Быстрыми темпами в последние годы развивается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промышленный туризм.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Наша страна обладает значительным потенциалом в данной сфере в связи с наличием на ее территории большого количества предприятий различных отраслей. Кроме того, Беларусь не только сохранила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и развила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со времен Советского союза доставшиеся ей производства, но и создала новые.</w:t>
      </w:r>
    </w:p>
    <w:p w14:paraId="66C459F4" w14:textId="77777777" w:rsidR="00C06B12" w:rsidRPr="00113D9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8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Развитию данного вида туризма на государственном уровне придается большое значение. Сегодня в Беларуси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более 130 предприятий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из различных отраслей открыты для туристов. Большой популярностью пользуются предприятия машиностроения, легкой, пищевой промышленности.</w:t>
      </w:r>
    </w:p>
    <w:p w14:paraId="15BBCF38" w14:textId="77777777" w:rsidR="00C06B12" w:rsidRPr="000E5AB1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0E5AB1">
        <w:rPr>
          <w:rFonts w:cs="Times New Roman"/>
          <w:b/>
          <w:i/>
          <w:color w:val="000000" w:themeColor="text1"/>
          <w:szCs w:val="28"/>
        </w:rPr>
        <w:t>Справочно:</w:t>
      </w:r>
    </w:p>
    <w:p w14:paraId="61094832" w14:textId="77777777" w:rsidR="00C06B12" w:rsidRPr="000518C0" w:rsidRDefault="00C06B12" w:rsidP="000B308B">
      <w:pPr>
        <w:spacing w:after="0" w:line="280" w:lineRule="exact"/>
        <w:ind w:left="-142" w:firstLine="142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Первыми в Республике Беларусь по продвижению промышленного туризма стали крупные предприятия ОАО «БЕЛАЗ» и ОАО «МТЗ».</w:t>
      </w:r>
      <w:r w:rsidR="000B308B">
        <w:rPr>
          <w:rFonts w:cs="Times New Roman"/>
          <w:i/>
          <w:color w:val="000000" w:themeColor="text1"/>
          <w:spacing w:val="-4"/>
          <w:szCs w:val="28"/>
        </w:rPr>
        <w:t xml:space="preserve"> 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>В 2025 году ОАО «БЕЛАЗ» принято 81,3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(рост 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>числа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посетителей составил 140% к 2024 году), ОАО «МТЗ» –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 xml:space="preserve"> 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>24,1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(222% соответственно) и ОАО «МАЗ» – управляющая компания холдинга «БЕЛАВТОМАЗ» – 14,6 тыс. туристов (120%).</w:t>
      </w:r>
    </w:p>
    <w:p w14:paraId="3C23907D" w14:textId="77777777" w:rsidR="00C06B12" w:rsidRPr="000518C0" w:rsidRDefault="00C06B12" w:rsidP="000B308B">
      <w:pPr>
        <w:spacing w:after="0" w:line="280" w:lineRule="exact"/>
        <w:ind w:left="-142" w:firstLine="142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целом за прошлый год общее количество посетителей белорусских предприятий превысило 267, 2 тыс. человек (172% к уровню 2024 года).</w:t>
      </w:r>
    </w:p>
    <w:p w14:paraId="3B6ADB96" w14:textId="77777777" w:rsidR="00C06B12" w:rsidRPr="00BF0E83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BF0E83">
        <w:rPr>
          <w:rFonts w:cs="Times New Roman"/>
          <w:b/>
          <w:i/>
          <w:color w:val="000000" w:themeColor="text1"/>
          <w:szCs w:val="28"/>
        </w:rPr>
        <w:t>Впервые количество иностранцев</w:t>
      </w:r>
      <w:r w:rsidRPr="00BF0E83">
        <w:rPr>
          <w:rFonts w:cs="Times New Roman"/>
          <w:i/>
          <w:color w:val="000000" w:themeColor="text1"/>
          <w:szCs w:val="28"/>
        </w:rPr>
        <w:t xml:space="preserve">, посетивших предприятия, </w:t>
      </w:r>
      <w:r w:rsidRPr="00BF0E83">
        <w:rPr>
          <w:rFonts w:cs="Times New Roman"/>
          <w:b/>
          <w:i/>
          <w:color w:val="000000" w:themeColor="text1"/>
          <w:szCs w:val="28"/>
        </w:rPr>
        <w:t>превысило число белорусских экскурсантов</w:t>
      </w:r>
      <w:r>
        <w:rPr>
          <w:rFonts w:cs="Times New Roman"/>
          <w:i/>
          <w:color w:val="000000" w:themeColor="text1"/>
          <w:szCs w:val="28"/>
        </w:rPr>
        <w:t>.</w:t>
      </w:r>
    </w:p>
    <w:p w14:paraId="0D76CA9C" w14:textId="77777777" w:rsidR="00C06B12" w:rsidRPr="000518C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4"/>
          <w:sz w:val="30"/>
          <w:szCs w:val="30"/>
        </w:rPr>
      </w:pPr>
      <w:r w:rsidRPr="000518C0">
        <w:rPr>
          <w:rFonts w:cs="Times New Roman"/>
          <w:color w:val="000000" w:themeColor="text1"/>
          <w:spacing w:val="-4"/>
          <w:sz w:val="30"/>
          <w:szCs w:val="30"/>
        </w:rPr>
        <w:t>Развитие и продвижение промышленного туризма в Беларуси способствует не только укреплению экономики и созданию новых рабочих мест, но и повышению интереса к производственной сфере и рабочим профессиям у молодежи, росту квалифи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кации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кадров и 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внедрению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инноваций в различных отраслях. </w:t>
      </w:r>
    </w:p>
    <w:p w14:paraId="2147703B" w14:textId="77777777" w:rsidR="00DD53F9" w:rsidRDefault="00DD53F9" w:rsidP="00BD2C1B">
      <w:pPr>
        <w:pStyle w:val="a7"/>
        <w:spacing w:before="120"/>
        <w:ind w:firstLine="709"/>
        <w:rPr>
          <w:szCs w:val="30"/>
        </w:rPr>
      </w:pPr>
    </w:p>
    <w:p w14:paraId="4CA94BB1" w14:textId="77777777" w:rsidR="00DD53F9" w:rsidRDefault="00DD53F9" w:rsidP="00BD2C1B">
      <w:pPr>
        <w:pStyle w:val="a7"/>
        <w:spacing w:before="120"/>
        <w:ind w:firstLine="709"/>
        <w:rPr>
          <w:szCs w:val="30"/>
        </w:rPr>
      </w:pPr>
    </w:p>
    <w:p w14:paraId="15C9B15A" w14:textId="77777777" w:rsidR="00DD53F9" w:rsidRDefault="00DD53F9" w:rsidP="00BD2C1B">
      <w:pPr>
        <w:pStyle w:val="a7"/>
        <w:spacing w:before="120"/>
        <w:ind w:firstLine="709"/>
        <w:rPr>
          <w:szCs w:val="30"/>
        </w:rPr>
      </w:pPr>
    </w:p>
    <w:p w14:paraId="75A57A52" w14:textId="77777777" w:rsidR="00DD53F9" w:rsidRDefault="00DD53F9" w:rsidP="00BD2C1B">
      <w:pPr>
        <w:pStyle w:val="a7"/>
        <w:spacing w:before="120"/>
        <w:ind w:firstLine="709"/>
        <w:rPr>
          <w:szCs w:val="30"/>
        </w:rPr>
      </w:pPr>
    </w:p>
    <w:p w14:paraId="68529792" w14:textId="77777777" w:rsidR="00BD2C1B" w:rsidRDefault="00BD2C1B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Слайд 1</w:t>
      </w:r>
      <w:r w:rsidR="00E65787">
        <w:rPr>
          <w:szCs w:val="30"/>
          <w:lang w:val="en-US"/>
        </w:rPr>
        <w:t>1</w:t>
      </w:r>
      <w:r>
        <w:rPr>
          <w:szCs w:val="30"/>
        </w:rPr>
        <w:t>.</w:t>
      </w:r>
    </w:p>
    <w:p w14:paraId="438D9893" w14:textId="77777777" w:rsidR="00BD2C1B" w:rsidRDefault="00BD2C1B" w:rsidP="00934724">
      <w:pPr>
        <w:pStyle w:val="a7"/>
        <w:ind w:firstLine="709"/>
        <w:rPr>
          <w:szCs w:val="30"/>
        </w:rPr>
      </w:pPr>
      <w:r w:rsidRPr="00BD2C1B">
        <w:rPr>
          <w:noProof/>
          <w:szCs w:val="30"/>
        </w:rPr>
        <w:drawing>
          <wp:inline distT="0" distB="0" distL="0" distR="0" wp14:anchorId="123C5182" wp14:editId="2F0FA153">
            <wp:extent cx="4320540" cy="2430304"/>
            <wp:effectExtent l="0" t="0" r="381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32263" cy="243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325C2" w14:textId="77777777" w:rsidR="00934724" w:rsidRPr="00B66748" w:rsidRDefault="00934724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Одно</w:t>
      </w:r>
      <w:r w:rsidRPr="00B66748">
        <w:rPr>
          <w:szCs w:val="30"/>
        </w:rPr>
        <w:t xml:space="preserve"> из главных достоинств отдыха в Беларуси </w:t>
      </w:r>
      <w:r>
        <w:rPr>
          <w:szCs w:val="30"/>
        </w:rPr>
        <w:t>–</w:t>
      </w:r>
      <w:r w:rsidRPr="00B66748">
        <w:rPr>
          <w:szCs w:val="30"/>
        </w:rPr>
        <w:t xml:space="preserve"> возможность сочета</w:t>
      </w:r>
      <w:r>
        <w:rPr>
          <w:szCs w:val="30"/>
        </w:rPr>
        <w:t>ния</w:t>
      </w:r>
      <w:r w:rsidRPr="00B66748">
        <w:rPr>
          <w:szCs w:val="30"/>
        </w:rPr>
        <w:t xml:space="preserve"> его с квалифицированным лечением.</w:t>
      </w:r>
      <w:r>
        <w:rPr>
          <w:szCs w:val="30"/>
        </w:rPr>
        <w:t xml:space="preserve"> </w:t>
      </w:r>
      <w:r w:rsidRPr="00E022E7">
        <w:rPr>
          <w:b/>
          <w:szCs w:val="30"/>
        </w:rPr>
        <w:t xml:space="preserve">У белорусов санаторно-курортное лечение занимает лидирующую позицию по туризму внутри страны. </w:t>
      </w:r>
      <w:r>
        <w:rPr>
          <w:szCs w:val="30"/>
        </w:rPr>
        <w:t>На этом направлении основные задачи –</w:t>
      </w:r>
      <w:r w:rsidRPr="00B66748">
        <w:rPr>
          <w:szCs w:val="30"/>
        </w:rPr>
        <w:t xml:space="preserve"> обеспечение доступности лечебно-оздоровительных услуг для граждан, развитие рынка и экспорта данных услуг.</w:t>
      </w:r>
      <w:r>
        <w:rPr>
          <w:szCs w:val="30"/>
        </w:rPr>
        <w:t xml:space="preserve"> </w:t>
      </w:r>
    </w:p>
    <w:p w14:paraId="216C3B9A" w14:textId="77777777" w:rsidR="00934724" w:rsidRPr="00B66748" w:rsidRDefault="0043383D" w:rsidP="0043383D">
      <w:pPr>
        <w:pStyle w:val="a7"/>
        <w:ind w:firstLine="709"/>
        <w:rPr>
          <w:szCs w:val="30"/>
        </w:rPr>
      </w:pPr>
      <w:r>
        <w:rPr>
          <w:szCs w:val="30"/>
        </w:rPr>
        <w:t>В 2025 году л</w:t>
      </w:r>
      <w:r w:rsidR="00934724" w:rsidRPr="00E022E7">
        <w:rPr>
          <w:szCs w:val="30"/>
        </w:rPr>
        <w:t>ечебно-оздоровительный комплекс</w:t>
      </w:r>
      <w:r w:rsidR="00934724" w:rsidRPr="00B66748">
        <w:rPr>
          <w:szCs w:val="30"/>
        </w:rPr>
        <w:t xml:space="preserve"> Беларус</w:t>
      </w:r>
      <w:r w:rsidR="00934724">
        <w:rPr>
          <w:szCs w:val="30"/>
        </w:rPr>
        <w:t>и</w:t>
      </w:r>
      <w:r w:rsidR="00934724" w:rsidRPr="00B66748">
        <w:rPr>
          <w:szCs w:val="30"/>
        </w:rPr>
        <w:t xml:space="preserve"> </w:t>
      </w:r>
      <w:r>
        <w:rPr>
          <w:szCs w:val="30"/>
        </w:rPr>
        <w:t xml:space="preserve">был </w:t>
      </w:r>
      <w:r w:rsidR="00934724" w:rsidRPr="00B66748">
        <w:rPr>
          <w:szCs w:val="30"/>
        </w:rPr>
        <w:t>представлен</w:t>
      </w:r>
      <w:r>
        <w:rPr>
          <w:szCs w:val="30"/>
        </w:rPr>
        <w:t xml:space="preserve"> </w:t>
      </w:r>
      <w:r w:rsidRPr="0043383D">
        <w:rPr>
          <w:b/>
          <w:szCs w:val="30"/>
        </w:rPr>
        <w:t>285</w:t>
      </w:r>
      <w:r w:rsidR="00934724" w:rsidRPr="0043383D">
        <w:rPr>
          <w:b/>
          <w:szCs w:val="30"/>
        </w:rPr>
        <w:t xml:space="preserve"> </w:t>
      </w:r>
      <w:r w:rsidR="00934724" w:rsidRPr="00E022E7">
        <w:rPr>
          <w:b/>
          <w:szCs w:val="30"/>
        </w:rPr>
        <w:t>санаторно-курортными и оздоровительными организациями</w:t>
      </w:r>
      <w:r>
        <w:rPr>
          <w:szCs w:val="30"/>
        </w:rPr>
        <w:t xml:space="preserve"> </w:t>
      </w:r>
      <w:r w:rsidRPr="0043383D">
        <w:rPr>
          <w:i/>
          <w:sz w:val="28"/>
          <w:szCs w:val="28"/>
        </w:rPr>
        <w:t>(общая коечная мощность – 60,4 тыс. мест, в том числе</w:t>
      </w:r>
      <w:r w:rsidR="000F14EF" w:rsidRPr="000F14EF">
        <w:rPr>
          <w:i/>
          <w:sz w:val="28"/>
          <w:szCs w:val="28"/>
        </w:rPr>
        <w:t xml:space="preserve"> </w:t>
      </w:r>
      <w:r w:rsidR="00557BC7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95 санаторно-курортных организаций на 27,3 тыс. мест</w:t>
      </w:r>
      <w:r w:rsidR="004A7553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и 190 оздоровительных организаций на 33,1 тыс. мест)</w:t>
      </w:r>
      <w:r w:rsidR="00934724" w:rsidRPr="00B66748">
        <w:rPr>
          <w:szCs w:val="30"/>
        </w:rPr>
        <w:t xml:space="preserve">. </w:t>
      </w:r>
    </w:p>
    <w:p w14:paraId="5037384B" w14:textId="77777777" w:rsidR="003122D9" w:rsidRDefault="00C301B7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 xml:space="preserve">Для удовлетворения спроса на белорусские лечебно-оздоровительные услуги отечественные здравницы развивают свою </w:t>
      </w:r>
      <w:r w:rsidRPr="00C301B7">
        <w:rPr>
          <w:rFonts w:cs="Times New Roman"/>
          <w:b/>
          <w:color w:val="000000" w:themeColor="text1"/>
          <w:sz w:val="30"/>
          <w:szCs w:val="30"/>
        </w:rPr>
        <w:t>материально-техническую базу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. На эти цели ежегодно используется значительное финансирование, </w:t>
      </w:r>
      <w:proofErr w:type="spellStart"/>
      <w:r w:rsidRPr="00C301B7">
        <w:rPr>
          <w:rFonts w:cs="Times New Roman"/>
          <w:color w:val="000000" w:themeColor="text1"/>
          <w:sz w:val="30"/>
          <w:szCs w:val="30"/>
        </w:rPr>
        <w:t>бóльшая</w:t>
      </w:r>
      <w:proofErr w:type="spellEnd"/>
      <w:r w:rsidRPr="00C301B7">
        <w:rPr>
          <w:rFonts w:cs="Times New Roman"/>
          <w:color w:val="000000" w:themeColor="text1"/>
          <w:sz w:val="30"/>
          <w:szCs w:val="30"/>
        </w:rPr>
        <w:t xml:space="preserve"> часть которого – внебюджетные средства.</w:t>
      </w:r>
      <w:r>
        <w:rPr>
          <w:rFonts w:cs="Times New Roman"/>
          <w:color w:val="000000" w:themeColor="text1"/>
          <w:sz w:val="30"/>
          <w:szCs w:val="30"/>
        </w:rPr>
        <w:t xml:space="preserve"> В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 2025 году </w:t>
      </w:r>
      <w:r>
        <w:rPr>
          <w:rFonts w:cs="Times New Roman"/>
          <w:color w:val="000000" w:themeColor="text1"/>
          <w:sz w:val="30"/>
          <w:szCs w:val="30"/>
        </w:rPr>
        <w:t xml:space="preserve">был 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использован </w:t>
      </w:r>
      <w:r w:rsidRPr="00C301B7">
        <w:rPr>
          <w:rFonts w:cs="Times New Roman"/>
          <w:b/>
          <w:color w:val="000000" w:themeColor="text1"/>
          <w:sz w:val="30"/>
          <w:szCs w:val="30"/>
        </w:rPr>
        <w:t>251 млн рублей</w:t>
      </w:r>
      <w:r w:rsidRPr="00C301B7">
        <w:rPr>
          <w:rFonts w:cs="Times New Roman"/>
          <w:color w:val="000000" w:themeColor="text1"/>
          <w:sz w:val="30"/>
          <w:szCs w:val="30"/>
        </w:rPr>
        <w:t>, что</w:t>
      </w:r>
      <w:r w:rsidRPr="00C301B7">
        <w:t xml:space="preserve"> </w:t>
      </w:r>
      <w:r w:rsidRPr="00C301B7">
        <w:rPr>
          <w:rFonts w:cs="Times New Roman"/>
          <w:color w:val="000000" w:themeColor="text1"/>
          <w:sz w:val="30"/>
          <w:szCs w:val="30"/>
        </w:rPr>
        <w:t>в три раза больше, чем в 2021 году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301B7">
        <w:rPr>
          <w:rFonts w:cs="Times New Roman"/>
          <w:i/>
          <w:color w:val="000000" w:themeColor="text1"/>
          <w:szCs w:val="28"/>
        </w:rPr>
        <w:t>(84 млн рублей)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C301B7">
        <w:rPr>
          <w:rFonts w:cs="Times New Roman"/>
          <w:color w:val="000000" w:themeColor="text1"/>
          <w:sz w:val="30"/>
          <w:szCs w:val="30"/>
        </w:rPr>
        <w:t>Условия размещения и питания в санаториях соответствуют высоким требованиям стандартов по этим видам услуг.</w:t>
      </w:r>
    </w:p>
    <w:p w14:paraId="71777BAC" w14:textId="77777777" w:rsidR="00CB13A9" w:rsidRPr="00E06774" w:rsidRDefault="00C301B7" w:rsidP="00E06774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E06774">
        <w:rPr>
          <w:rFonts w:cs="Times New Roman"/>
          <w:b/>
          <w:i/>
          <w:color w:val="000000" w:themeColor="text1"/>
          <w:szCs w:val="28"/>
        </w:rPr>
        <w:t>Справочно:</w:t>
      </w:r>
    </w:p>
    <w:p w14:paraId="0FD05AF1" w14:textId="77777777" w:rsidR="0058693A" w:rsidRPr="000613BF" w:rsidRDefault="0058693A" w:rsidP="000613BF">
      <w:pPr>
        <w:spacing w:after="120" w:line="280" w:lineRule="exact"/>
        <w:ind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06774">
        <w:rPr>
          <w:rFonts w:cs="Times New Roman"/>
          <w:i/>
          <w:color w:val="000000" w:themeColor="text1"/>
          <w:szCs w:val="28"/>
        </w:rPr>
        <w:t xml:space="preserve">По данным </w:t>
      </w:r>
      <w:r w:rsidR="0043383D" w:rsidRPr="0043383D">
        <w:rPr>
          <w:rFonts w:cs="Times New Roman"/>
          <w:i/>
          <w:color w:val="000000" w:themeColor="text1"/>
          <w:szCs w:val="28"/>
        </w:rPr>
        <w:t>Республиканского центра по оздоровлению и санаторно-</w:t>
      </w:r>
      <w:r w:rsidR="0043383D" w:rsidRPr="000613BF">
        <w:rPr>
          <w:rFonts w:cs="Times New Roman"/>
          <w:i/>
          <w:color w:val="000000" w:themeColor="text1"/>
          <w:szCs w:val="28"/>
        </w:rPr>
        <w:t>курортному лечению населения</w:t>
      </w:r>
      <w:r w:rsidRPr="000613BF">
        <w:rPr>
          <w:rFonts w:cs="Times New Roman"/>
          <w:i/>
          <w:color w:val="000000" w:themeColor="text1"/>
          <w:szCs w:val="28"/>
        </w:rPr>
        <w:t xml:space="preserve">, в 2025 году </w:t>
      </w:r>
      <w:r w:rsidRPr="000613BF">
        <w:rPr>
          <w:rFonts w:cs="Times New Roman"/>
          <w:b/>
          <w:i/>
          <w:color w:val="000000" w:themeColor="text1"/>
          <w:szCs w:val="28"/>
        </w:rPr>
        <w:t>общая численность лиц, обеспеченных лечебно-оздоровительными услугами, составила</w:t>
      </w:r>
      <w:r w:rsidRPr="000613BF">
        <w:rPr>
          <w:rFonts w:cs="Times New Roman"/>
          <w:i/>
          <w:color w:val="000000" w:themeColor="text1"/>
          <w:szCs w:val="28"/>
        </w:rPr>
        <w:t xml:space="preserve"> </w:t>
      </w:r>
      <w:r w:rsidRPr="000613BF">
        <w:rPr>
          <w:rFonts w:cs="Times New Roman"/>
          <w:b/>
          <w:i/>
          <w:color w:val="000000" w:themeColor="text1"/>
          <w:szCs w:val="28"/>
        </w:rPr>
        <w:t xml:space="preserve">1 561 тыс. </w:t>
      </w:r>
      <w:r w:rsidRPr="000613BF">
        <w:rPr>
          <w:rFonts w:cs="Times New Roman"/>
          <w:i/>
          <w:color w:val="000000" w:themeColor="text1"/>
          <w:szCs w:val="28"/>
        </w:rPr>
        <w:t>человек, что на 23% больше, чем</w:t>
      </w:r>
      <w:r w:rsidR="0043383D" w:rsidRPr="000613BF">
        <w:rPr>
          <w:rFonts w:cs="Times New Roman"/>
          <w:i/>
          <w:color w:val="000000" w:themeColor="text1"/>
          <w:szCs w:val="28"/>
        </w:rPr>
        <w:br/>
      </w:r>
      <w:r w:rsidRPr="000613BF">
        <w:rPr>
          <w:rFonts w:cs="Times New Roman"/>
          <w:i/>
          <w:color w:val="000000" w:themeColor="text1"/>
          <w:szCs w:val="28"/>
        </w:rPr>
        <w:t>в 2021 году. Общая выручка от оказания данных услуг увеличилась</w:t>
      </w:r>
      <w:r w:rsidR="0043383D" w:rsidRPr="000613BF">
        <w:rPr>
          <w:rFonts w:cs="Times New Roman"/>
          <w:i/>
          <w:color w:val="000000" w:themeColor="text1"/>
          <w:szCs w:val="28"/>
        </w:rPr>
        <w:br/>
      </w:r>
      <w:r w:rsidR="00E06774" w:rsidRPr="000613BF">
        <w:rPr>
          <w:rFonts w:cs="Times New Roman"/>
          <w:i/>
          <w:color w:val="000000" w:themeColor="text1"/>
          <w:szCs w:val="28"/>
        </w:rPr>
        <w:t xml:space="preserve">в 2,3 раза по сравнению с 2021 годом </w:t>
      </w:r>
      <w:r w:rsidRPr="000613BF">
        <w:rPr>
          <w:rFonts w:cs="Times New Roman"/>
          <w:i/>
          <w:color w:val="000000" w:themeColor="text1"/>
          <w:szCs w:val="28"/>
        </w:rPr>
        <w:t xml:space="preserve">и составила </w:t>
      </w:r>
      <w:r w:rsidR="00E06774" w:rsidRPr="000613BF">
        <w:rPr>
          <w:rFonts w:cs="Times New Roman"/>
          <w:i/>
          <w:color w:val="000000" w:themeColor="text1"/>
          <w:szCs w:val="28"/>
        </w:rPr>
        <w:t xml:space="preserve">1 527 </w:t>
      </w:r>
      <w:r w:rsidRPr="000613BF">
        <w:rPr>
          <w:rFonts w:cs="Times New Roman"/>
          <w:i/>
          <w:color w:val="000000" w:themeColor="text1"/>
          <w:szCs w:val="28"/>
        </w:rPr>
        <w:t>млн рублей.</w:t>
      </w:r>
    </w:p>
    <w:p w14:paraId="473D80EE" w14:textId="77777777" w:rsidR="000613BF" w:rsidRPr="000613BF" w:rsidRDefault="000613BF" w:rsidP="000613BF">
      <w:pPr>
        <w:spacing w:after="0" w:line="240" w:lineRule="auto"/>
        <w:ind w:firstLine="709"/>
        <w:jc w:val="both"/>
        <w:textAlignment w:val="baseline"/>
        <w:rPr>
          <w:rFonts w:cs="Times New Roman"/>
          <w:i/>
          <w:color w:val="000000" w:themeColor="text1"/>
          <w:szCs w:val="28"/>
          <w:u w:val="single"/>
        </w:rPr>
      </w:pPr>
      <w:r w:rsidRPr="000613BF">
        <w:rPr>
          <w:rFonts w:cs="Times New Roman"/>
          <w:i/>
          <w:color w:val="000000" w:themeColor="text1"/>
          <w:szCs w:val="28"/>
          <w:u w:val="single"/>
        </w:rPr>
        <w:t xml:space="preserve">Справочно: Лечебно-оздоровительный туризм в Кировском районе осуществляет санаторий </w:t>
      </w:r>
      <w:proofErr w:type="spellStart"/>
      <w:r w:rsidRPr="000613BF">
        <w:rPr>
          <w:rFonts w:cs="Times New Roman"/>
          <w:i/>
          <w:color w:val="000000" w:themeColor="text1"/>
          <w:szCs w:val="28"/>
          <w:u w:val="single"/>
        </w:rPr>
        <w:t>им.К.П.Орловского</w:t>
      </w:r>
      <w:proofErr w:type="spellEnd"/>
      <w:r w:rsidRPr="000613BF">
        <w:rPr>
          <w:rFonts w:cs="Times New Roman"/>
          <w:i/>
          <w:color w:val="000000" w:themeColor="text1"/>
          <w:szCs w:val="28"/>
          <w:u w:val="single"/>
        </w:rPr>
        <w:t xml:space="preserve"> ОАО «Рассвет </w:t>
      </w:r>
      <w:proofErr w:type="spellStart"/>
      <w:r w:rsidRPr="000613BF">
        <w:rPr>
          <w:rFonts w:cs="Times New Roman"/>
          <w:i/>
          <w:color w:val="000000" w:themeColor="text1"/>
          <w:szCs w:val="28"/>
          <w:u w:val="single"/>
        </w:rPr>
        <w:lastRenderedPageBreak/>
        <w:t>им.К.П.Орловского</w:t>
      </w:r>
      <w:proofErr w:type="spellEnd"/>
      <w:r w:rsidRPr="000613BF">
        <w:rPr>
          <w:rFonts w:cs="Times New Roman"/>
          <w:i/>
          <w:color w:val="000000" w:themeColor="text1"/>
          <w:szCs w:val="28"/>
          <w:u w:val="single"/>
        </w:rPr>
        <w:t>». За 2025 год экспорт туруслуг составил 200,6 тыс. долларов или 106% к уровню 2024 года.</w:t>
      </w:r>
    </w:p>
    <w:p w14:paraId="1D87F8D7" w14:textId="77777777" w:rsidR="004A7553" w:rsidRDefault="004A7553" w:rsidP="004A755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Б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елорусские здравницы </w:t>
      </w:r>
      <w:r>
        <w:rPr>
          <w:rFonts w:cs="Times New Roman"/>
          <w:color w:val="000000" w:themeColor="text1"/>
          <w:sz w:val="30"/>
          <w:szCs w:val="30"/>
        </w:rPr>
        <w:t>пользуются большим спросом среди граждан зарубежных государств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. В 2025 году общая численность </w:t>
      </w:r>
      <w:r w:rsidRPr="002E4D9B">
        <w:rPr>
          <w:rFonts w:cs="Times New Roman"/>
          <w:b/>
          <w:color w:val="000000" w:themeColor="text1"/>
          <w:sz w:val="30"/>
          <w:szCs w:val="30"/>
        </w:rPr>
        <w:t>иностранных граждан</w:t>
      </w:r>
      <w:r w:rsidRPr="002E4D9B">
        <w:rPr>
          <w:rFonts w:cs="Times New Roman"/>
          <w:color w:val="000000" w:themeColor="text1"/>
          <w:sz w:val="30"/>
          <w:szCs w:val="30"/>
        </w:rPr>
        <w:t>, обеспеченных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лечебно-оздоровительными услугами,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возросла</w:t>
      </w:r>
      <w:r w:rsidRPr="00EA3AE5">
        <w:rPr>
          <w:b/>
        </w:rPr>
        <w:t xml:space="preserve">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 1,9 раза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по </w:t>
      </w:r>
      <w:r w:rsidRPr="004E2736">
        <w:rPr>
          <w:rFonts w:cs="Times New Roman"/>
          <w:b/>
          <w:color w:val="000000" w:themeColor="text1"/>
          <w:sz w:val="30"/>
          <w:szCs w:val="30"/>
        </w:rPr>
        <w:t>сравнению</w:t>
      </w:r>
      <w:r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4E2736">
        <w:rPr>
          <w:rFonts w:cs="Times New Roman"/>
          <w:color w:val="000000" w:themeColor="text1"/>
          <w:sz w:val="30"/>
          <w:szCs w:val="30"/>
        </w:rPr>
        <w:t xml:space="preserve">с </w:t>
      </w:r>
      <w:r>
        <w:rPr>
          <w:rFonts w:cs="Times New Roman"/>
          <w:color w:val="000000" w:themeColor="text1"/>
          <w:sz w:val="30"/>
          <w:szCs w:val="30"/>
        </w:rPr>
        <w:t xml:space="preserve">2021 годом 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и составила </w:t>
      </w:r>
      <w:r w:rsidRPr="00675022">
        <w:rPr>
          <w:rFonts w:cs="Times New Roman"/>
          <w:b/>
          <w:color w:val="000000" w:themeColor="text1"/>
          <w:sz w:val="30"/>
          <w:szCs w:val="30"/>
        </w:rPr>
        <w:t>2</w:t>
      </w:r>
      <w:r>
        <w:rPr>
          <w:rFonts w:cs="Times New Roman"/>
          <w:b/>
          <w:color w:val="000000" w:themeColor="text1"/>
          <w:sz w:val="30"/>
          <w:szCs w:val="30"/>
        </w:rPr>
        <w:t>60</w:t>
      </w:r>
      <w:r w:rsidRPr="00675022">
        <w:rPr>
          <w:rFonts w:cs="Times New Roman"/>
          <w:b/>
          <w:color w:val="000000" w:themeColor="text1"/>
          <w:sz w:val="30"/>
          <w:szCs w:val="30"/>
        </w:rPr>
        <w:t xml:space="preserve"> тыс.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человек.</w:t>
      </w:r>
    </w:p>
    <w:p w14:paraId="0462036F" w14:textId="77777777" w:rsidR="00016E0D" w:rsidRDefault="00016E0D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2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3F2A7D0F" w14:textId="77777777" w:rsidR="00016E0D" w:rsidRDefault="00016E0D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5ACB05E" wp14:editId="4CF6B700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C8A14" w14:textId="77777777" w:rsidR="00CB13A9" w:rsidRDefault="00D96F81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Пользуются спросом </w:t>
      </w:r>
      <w:r w:rsidR="00681F11">
        <w:rPr>
          <w:rFonts w:cs="Times New Roman"/>
          <w:color w:val="000000" w:themeColor="text1"/>
          <w:sz w:val="30"/>
          <w:szCs w:val="30"/>
        </w:rPr>
        <w:t xml:space="preserve">у </w:t>
      </w:r>
      <w:r>
        <w:rPr>
          <w:rFonts w:cs="Times New Roman"/>
          <w:color w:val="000000" w:themeColor="text1"/>
          <w:sz w:val="30"/>
          <w:szCs w:val="30"/>
        </w:rPr>
        <w:t>зарубежных гостей</w:t>
      </w:r>
      <w:r w:rsidR="00DF645D">
        <w:rPr>
          <w:rFonts w:cs="Times New Roman"/>
          <w:color w:val="000000" w:themeColor="text1"/>
          <w:sz w:val="30"/>
          <w:szCs w:val="30"/>
        </w:rPr>
        <w:t xml:space="preserve"> и</w:t>
      </w:r>
      <w:r>
        <w:rPr>
          <w:rFonts w:cs="Times New Roman"/>
          <w:color w:val="000000" w:themeColor="text1"/>
          <w:sz w:val="30"/>
          <w:szCs w:val="30"/>
        </w:rPr>
        <w:t xml:space="preserve"> услуги белорусской медицины, что </w:t>
      </w:r>
      <w:r w:rsidR="00681F11">
        <w:rPr>
          <w:rFonts w:cs="Times New Roman"/>
          <w:color w:val="000000" w:themeColor="text1"/>
          <w:sz w:val="30"/>
          <w:szCs w:val="30"/>
        </w:rPr>
        <w:t>способствует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активно</w:t>
      </w:r>
      <w:r w:rsidR="00681F11">
        <w:rPr>
          <w:rFonts w:cs="Times New Roman"/>
          <w:color w:val="000000" w:themeColor="text1"/>
          <w:sz w:val="30"/>
          <w:szCs w:val="30"/>
        </w:rPr>
        <w:t>му</w:t>
      </w:r>
      <w:r>
        <w:rPr>
          <w:rFonts w:cs="Times New Roman"/>
          <w:color w:val="000000" w:themeColor="text1"/>
          <w:sz w:val="30"/>
          <w:szCs w:val="30"/>
        </w:rPr>
        <w:t xml:space="preserve"> разви</w:t>
      </w:r>
      <w:r w:rsidR="00681F11">
        <w:rPr>
          <w:rFonts w:cs="Times New Roman"/>
          <w:color w:val="000000" w:themeColor="text1"/>
          <w:sz w:val="30"/>
          <w:szCs w:val="30"/>
        </w:rPr>
        <w:t>тию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медицинск</w:t>
      </w:r>
      <w:r w:rsidR="00681F11">
        <w:rPr>
          <w:rFonts w:cs="Times New Roman"/>
          <w:b/>
          <w:color w:val="000000" w:themeColor="text1"/>
          <w:sz w:val="30"/>
          <w:szCs w:val="30"/>
        </w:rPr>
        <w:t>ого</w:t>
      </w:r>
      <w:r w:rsidRPr="0095444E">
        <w:rPr>
          <w:rFonts w:cs="Times New Roman"/>
          <w:b/>
          <w:color w:val="000000" w:themeColor="text1"/>
          <w:sz w:val="30"/>
          <w:szCs w:val="30"/>
        </w:rPr>
        <w:t xml:space="preserve"> туризм</w:t>
      </w:r>
      <w:r w:rsidR="00681F11">
        <w:rPr>
          <w:rFonts w:cs="Times New Roman"/>
          <w:b/>
          <w:color w:val="000000" w:themeColor="text1"/>
          <w:sz w:val="30"/>
          <w:szCs w:val="30"/>
        </w:rPr>
        <w:t>а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и </w:t>
      </w:r>
      <w:r w:rsidR="0095444E" w:rsidRPr="0095444E">
        <w:rPr>
          <w:rFonts w:cs="Times New Roman"/>
          <w:color w:val="000000" w:themeColor="text1"/>
          <w:sz w:val="30"/>
          <w:szCs w:val="30"/>
        </w:rPr>
        <w:t>увелич</w:t>
      </w:r>
      <w:r w:rsidR="00681F11">
        <w:rPr>
          <w:rFonts w:cs="Times New Roman"/>
          <w:color w:val="000000" w:themeColor="text1"/>
          <w:sz w:val="30"/>
          <w:szCs w:val="30"/>
        </w:rPr>
        <w:t>ению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приток</w:t>
      </w:r>
      <w:r w:rsidR="00681F11">
        <w:rPr>
          <w:rFonts w:cs="Times New Roman"/>
          <w:color w:val="000000" w:themeColor="text1"/>
          <w:sz w:val="30"/>
          <w:szCs w:val="30"/>
        </w:rPr>
        <w:t>а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туристов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681A151A" w14:textId="77777777" w:rsidR="002E4D9B" w:rsidRDefault="0095444E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5444E">
        <w:rPr>
          <w:rFonts w:cs="Times New Roman"/>
          <w:color w:val="000000" w:themeColor="text1"/>
          <w:sz w:val="30"/>
          <w:szCs w:val="30"/>
        </w:rPr>
        <w:t>Медицинский туризм в Беларуси за 202</w:t>
      </w:r>
      <w:r>
        <w:rPr>
          <w:rFonts w:cs="Times New Roman"/>
          <w:color w:val="000000" w:themeColor="text1"/>
          <w:sz w:val="30"/>
          <w:szCs w:val="30"/>
        </w:rPr>
        <w:t>5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год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вырос на 37%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За помощью к нашим врачам обращались жители </w:t>
      </w:r>
      <w:r w:rsidRPr="0095444E">
        <w:rPr>
          <w:rFonts w:cs="Times New Roman"/>
          <w:b/>
          <w:color w:val="000000" w:themeColor="text1"/>
          <w:sz w:val="30"/>
          <w:szCs w:val="30"/>
        </w:rPr>
        <w:t>160 стран</w:t>
      </w:r>
      <w:r>
        <w:rPr>
          <w:rFonts w:cs="Times New Roman"/>
          <w:b/>
          <w:color w:val="000000" w:themeColor="text1"/>
          <w:sz w:val="30"/>
          <w:szCs w:val="30"/>
        </w:rPr>
        <w:t xml:space="preserve"> мира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целью лечения </w:t>
      </w:r>
      <w:r>
        <w:rPr>
          <w:rFonts w:cs="Times New Roman"/>
          <w:i/>
          <w:color w:val="000000" w:themeColor="text1"/>
          <w:szCs w:val="28"/>
        </w:rPr>
        <w:t>Беларусь</w:t>
      </w:r>
      <w:r w:rsidRPr="0095444E">
        <w:rPr>
          <w:rFonts w:cs="Times New Roman"/>
          <w:i/>
          <w:color w:val="000000" w:themeColor="text1"/>
          <w:szCs w:val="28"/>
        </w:rPr>
        <w:t xml:space="preserve"> посетили более 176 тыс. иностранных граждан)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 xml:space="preserve">При этом наша страна 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демонстрирует </w:t>
      </w:r>
      <w:r w:rsidRPr="0095444E">
        <w:rPr>
          <w:rFonts w:cs="Times New Roman"/>
          <w:b/>
          <w:color w:val="000000" w:themeColor="text1"/>
          <w:sz w:val="30"/>
          <w:szCs w:val="30"/>
        </w:rPr>
        <w:t>устойчивый рост объемов экспорта медицинских услуг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2020 по 2025 год экспорт услуг в области здравоохранения </w:t>
      </w:r>
      <w:r w:rsidRPr="0095444E">
        <w:rPr>
          <w:rFonts w:cs="Times New Roman"/>
          <w:b/>
          <w:i/>
          <w:color w:val="000000" w:themeColor="text1"/>
          <w:szCs w:val="28"/>
        </w:rPr>
        <w:t>вырос в 1,5 раза</w:t>
      </w:r>
      <w:r w:rsidRPr="0095444E">
        <w:rPr>
          <w:rFonts w:cs="Times New Roman"/>
          <w:i/>
          <w:color w:val="000000" w:themeColor="text1"/>
          <w:szCs w:val="28"/>
        </w:rPr>
        <w:t>)</w:t>
      </w:r>
      <w:r w:rsidR="004E2736">
        <w:rPr>
          <w:rFonts w:cs="Times New Roman"/>
          <w:color w:val="000000" w:themeColor="text1"/>
          <w:sz w:val="30"/>
          <w:szCs w:val="30"/>
        </w:rPr>
        <w:t>,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="004E2736">
        <w:rPr>
          <w:rFonts w:cs="Times New Roman"/>
          <w:color w:val="000000" w:themeColor="text1"/>
          <w:sz w:val="30"/>
          <w:szCs w:val="30"/>
        </w:rPr>
        <w:t>ч</w:t>
      </w:r>
      <w:r w:rsidR="00DF645D" w:rsidRPr="00DF645D">
        <w:rPr>
          <w:rFonts w:cs="Times New Roman"/>
          <w:color w:val="000000" w:themeColor="text1"/>
          <w:sz w:val="30"/>
          <w:szCs w:val="30"/>
        </w:rPr>
        <w:t>то свидетельствует о высоком доверии к национальной системе здравоохранения со стороны иностранных граждан.</w:t>
      </w:r>
    </w:p>
    <w:p w14:paraId="4BA87F9B" w14:textId="77777777" w:rsidR="00675022" w:rsidRPr="00CD4562" w:rsidRDefault="00DF645D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F645D">
        <w:rPr>
          <w:rFonts w:cs="Times New Roman"/>
          <w:color w:val="000000" w:themeColor="text1"/>
          <w:sz w:val="30"/>
          <w:szCs w:val="30"/>
        </w:rPr>
        <w:t xml:space="preserve">Наиболее </w:t>
      </w:r>
      <w:r w:rsidRPr="00DF645D">
        <w:rPr>
          <w:rFonts w:cs="Times New Roman"/>
          <w:b/>
          <w:color w:val="000000" w:themeColor="text1"/>
          <w:sz w:val="30"/>
          <w:szCs w:val="30"/>
        </w:rPr>
        <w:t>востребованными направлениями</w:t>
      </w:r>
      <w:r w:rsidRPr="00DF645D">
        <w:rPr>
          <w:rFonts w:cs="Times New Roman"/>
          <w:color w:val="000000" w:themeColor="text1"/>
          <w:sz w:val="30"/>
          <w:szCs w:val="30"/>
        </w:rPr>
        <w:t xml:space="preserve"> для иностранных граждан являются: трансплантология, онкология, кардиохирургия, нейрохирургия, травматология и ортопедия, офтальмология, стоматология, акушерство и гинекология, реабилитация, пластическая хирургия. </w:t>
      </w:r>
      <w:r w:rsidRPr="00CD4562">
        <w:rPr>
          <w:rFonts w:cs="Times New Roman"/>
          <w:b/>
          <w:color w:val="000000" w:themeColor="text1"/>
          <w:sz w:val="30"/>
          <w:szCs w:val="30"/>
        </w:rPr>
        <w:t xml:space="preserve">Высокотехнологичные направления занимают значительную и растущую долю в структуре экспорта </w:t>
      </w:r>
      <w:r w:rsidRPr="00CD4562">
        <w:rPr>
          <w:rFonts w:cs="Times New Roman"/>
          <w:color w:val="000000" w:themeColor="text1"/>
          <w:sz w:val="30"/>
          <w:szCs w:val="30"/>
        </w:rPr>
        <w:t>медицинских услуг.</w:t>
      </w:r>
    </w:p>
    <w:p w14:paraId="1A342C23" w14:textId="77777777" w:rsidR="00DF645D" w:rsidRPr="00286AC7" w:rsidRDefault="00F4468B" w:rsidP="00286AC7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286AC7">
        <w:rPr>
          <w:rFonts w:cs="Times New Roman"/>
          <w:b/>
          <w:i/>
          <w:color w:val="000000" w:themeColor="text1"/>
          <w:szCs w:val="28"/>
        </w:rPr>
        <w:t>Справочно:</w:t>
      </w:r>
    </w:p>
    <w:p w14:paraId="5E8DF17C" w14:textId="77777777" w:rsidR="00F4468B" w:rsidRDefault="00F4468B" w:rsidP="00286AC7">
      <w:pPr>
        <w:spacing w:after="120" w:line="280" w:lineRule="exact"/>
        <w:ind w:left="709"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286AC7">
        <w:rPr>
          <w:rFonts w:cs="Times New Roman"/>
          <w:i/>
          <w:color w:val="000000" w:themeColor="text1"/>
          <w:szCs w:val="28"/>
        </w:rPr>
        <w:t xml:space="preserve">Если </w:t>
      </w:r>
      <w:r w:rsidR="00286AC7" w:rsidRPr="00286AC7">
        <w:rPr>
          <w:rFonts w:cs="Times New Roman"/>
          <w:i/>
          <w:color w:val="000000" w:themeColor="text1"/>
          <w:szCs w:val="28"/>
        </w:rPr>
        <w:t>пять лет назад</w:t>
      </w:r>
      <w:r w:rsidRPr="00286AC7">
        <w:rPr>
          <w:rFonts w:cs="Times New Roman"/>
          <w:i/>
          <w:color w:val="000000" w:themeColor="text1"/>
          <w:szCs w:val="28"/>
        </w:rPr>
        <w:t xml:space="preserve"> иностранцы ехали в Беларусь преимущественно за консультациями, подтверждением диагнозов и </w:t>
      </w:r>
      <w:r w:rsidR="00286AC7" w:rsidRPr="00286AC7">
        <w:rPr>
          <w:rFonts w:cs="Times New Roman"/>
          <w:i/>
          <w:color w:val="000000" w:themeColor="text1"/>
          <w:szCs w:val="28"/>
        </w:rPr>
        <w:t xml:space="preserve">оказанием </w:t>
      </w:r>
      <w:r w:rsidRPr="00286AC7">
        <w:rPr>
          <w:rFonts w:cs="Times New Roman"/>
          <w:i/>
          <w:color w:val="000000" w:themeColor="text1"/>
          <w:szCs w:val="28"/>
        </w:rPr>
        <w:t>стоматологи</w:t>
      </w:r>
      <w:r w:rsidR="00286AC7" w:rsidRPr="00286AC7">
        <w:rPr>
          <w:rFonts w:cs="Times New Roman"/>
          <w:i/>
          <w:color w:val="000000" w:themeColor="text1"/>
          <w:szCs w:val="28"/>
        </w:rPr>
        <w:t>ческих услуг</w:t>
      </w:r>
      <w:r w:rsidRPr="00286AC7">
        <w:rPr>
          <w:rFonts w:cs="Times New Roman"/>
          <w:i/>
          <w:color w:val="000000" w:themeColor="text1"/>
          <w:szCs w:val="28"/>
        </w:rPr>
        <w:t>, то се</w:t>
      </w:r>
      <w:r w:rsidR="00286AC7" w:rsidRPr="00286AC7">
        <w:rPr>
          <w:rFonts w:cs="Times New Roman"/>
          <w:i/>
          <w:color w:val="000000" w:themeColor="text1"/>
          <w:szCs w:val="28"/>
        </w:rPr>
        <w:t>годня</w:t>
      </w:r>
      <w:r w:rsidRPr="00286AC7">
        <w:rPr>
          <w:rFonts w:cs="Times New Roman"/>
          <w:i/>
          <w:color w:val="000000" w:themeColor="text1"/>
          <w:szCs w:val="28"/>
        </w:rPr>
        <w:t xml:space="preserve"> ключевой тренд </w:t>
      </w:r>
      <w:r w:rsidR="00286AC7" w:rsidRPr="00286AC7">
        <w:rPr>
          <w:rFonts w:cs="Times New Roman"/>
          <w:i/>
          <w:color w:val="000000" w:themeColor="text1"/>
          <w:szCs w:val="28"/>
        </w:rPr>
        <w:t>–</w:t>
      </w:r>
      <w:r w:rsidRPr="00286AC7">
        <w:rPr>
          <w:rFonts w:cs="Times New Roman"/>
          <w:i/>
          <w:color w:val="000000" w:themeColor="text1"/>
          <w:szCs w:val="28"/>
        </w:rPr>
        <w:t xml:space="preserve"> переход к высоким технологиям.</w:t>
      </w:r>
    </w:p>
    <w:p w14:paraId="067619C9" w14:textId="77777777" w:rsidR="00DD53F9" w:rsidRDefault="00DD53F9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7BC7F188" w14:textId="77777777" w:rsidR="00BD2C1B" w:rsidRDefault="00BD2C1B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3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4089F37B" w14:textId="77777777" w:rsidR="00206A07" w:rsidRDefault="00E63AA2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lastRenderedPageBreak/>
        <w:drawing>
          <wp:inline distT="0" distB="0" distL="0" distR="0" wp14:anchorId="2FD76553" wp14:editId="7556F153">
            <wp:extent cx="4061460" cy="2284572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1322" cy="229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E7FF1" w14:textId="77777777" w:rsidR="005E326B" w:rsidRDefault="0071315E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1315E">
        <w:rPr>
          <w:rFonts w:cs="Times New Roman"/>
          <w:color w:val="000000" w:themeColor="text1"/>
          <w:sz w:val="30"/>
          <w:szCs w:val="30"/>
        </w:rPr>
        <w:t xml:space="preserve">В Беларуси все более востребованным становится </w:t>
      </w:r>
      <w:proofErr w:type="spellStart"/>
      <w:r w:rsidRPr="00557BC7">
        <w:rPr>
          <w:rFonts w:cs="Times New Roman"/>
          <w:b/>
          <w:color w:val="000000" w:themeColor="text1"/>
          <w:sz w:val="30"/>
          <w:szCs w:val="30"/>
        </w:rPr>
        <w:t>агроэкотуризм</w:t>
      </w:r>
      <w:proofErr w:type="spellEnd"/>
      <w:r w:rsidRPr="004A7553">
        <w:rPr>
          <w:rFonts w:cs="Times New Roman"/>
          <w:color w:val="000000" w:themeColor="text1"/>
          <w:sz w:val="30"/>
          <w:szCs w:val="30"/>
        </w:rPr>
        <w:t xml:space="preserve">. </w:t>
      </w:r>
      <w:r w:rsidR="009472D7">
        <w:rPr>
          <w:rFonts w:cs="Times New Roman"/>
          <w:color w:val="000000" w:themeColor="text1"/>
          <w:sz w:val="30"/>
          <w:szCs w:val="30"/>
        </w:rPr>
        <w:t>Б</w:t>
      </w:r>
      <w:r w:rsidRPr="0071315E">
        <w:rPr>
          <w:rFonts w:cs="Times New Roman"/>
          <w:color w:val="000000" w:themeColor="text1"/>
          <w:sz w:val="30"/>
          <w:szCs w:val="30"/>
        </w:rPr>
        <w:t xml:space="preserve">лагоприятная экология и неповторимый деревенский колорит привлекают гостей в </w:t>
      </w:r>
      <w:proofErr w:type="spellStart"/>
      <w:r w:rsidRPr="0071315E">
        <w:rPr>
          <w:rFonts w:cs="Times New Roman"/>
          <w:color w:val="000000" w:themeColor="text1"/>
          <w:sz w:val="30"/>
          <w:szCs w:val="30"/>
        </w:rPr>
        <w:t>агроусадьбы</w:t>
      </w:r>
      <w:proofErr w:type="spellEnd"/>
      <w:r w:rsidRPr="0071315E">
        <w:rPr>
          <w:rFonts w:cs="Times New Roman"/>
          <w:color w:val="000000" w:themeColor="text1"/>
          <w:sz w:val="30"/>
          <w:szCs w:val="30"/>
        </w:rPr>
        <w:t>.</w:t>
      </w:r>
      <w:r w:rsidR="007E3F68" w:rsidRP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Это </w:t>
      </w:r>
      <w:r w:rsidR="007E3F68" w:rsidRPr="006C550F">
        <w:rPr>
          <w:rFonts w:cs="Times New Roman"/>
          <w:color w:val="000000" w:themeColor="text1"/>
          <w:sz w:val="30"/>
          <w:szCs w:val="30"/>
        </w:rPr>
        <w:t>прекрасная возможность показать гостям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нашей страны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>аутентичную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Беларусь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 w:rsidRPr="00346A5D">
        <w:rPr>
          <w:rFonts w:cs="Times New Roman"/>
          <w:color w:val="000000" w:themeColor="text1"/>
          <w:sz w:val="30"/>
          <w:szCs w:val="30"/>
        </w:rPr>
        <w:t>и прикоснуться к самобытным традициям белорусского села.</w:t>
      </w:r>
    </w:p>
    <w:p w14:paraId="698EF440" w14:textId="77777777" w:rsidR="005E326B" w:rsidRDefault="005E326B" w:rsidP="005E326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E326B">
        <w:rPr>
          <w:rFonts w:cs="Times New Roman"/>
          <w:color w:val="000000" w:themeColor="text1"/>
          <w:sz w:val="30"/>
          <w:szCs w:val="30"/>
        </w:rPr>
        <w:t xml:space="preserve">Хозяева </w:t>
      </w:r>
      <w:proofErr w:type="spellStart"/>
      <w:r w:rsidRPr="005E326B">
        <w:rPr>
          <w:rFonts w:cs="Times New Roman"/>
          <w:color w:val="000000" w:themeColor="text1"/>
          <w:sz w:val="30"/>
          <w:szCs w:val="30"/>
        </w:rPr>
        <w:t>агроусадеб</w:t>
      </w:r>
      <w:proofErr w:type="spellEnd"/>
      <w:r w:rsidRPr="005E326B">
        <w:rPr>
          <w:rFonts w:cs="Times New Roman"/>
          <w:color w:val="000000" w:themeColor="text1"/>
          <w:sz w:val="30"/>
          <w:szCs w:val="30"/>
        </w:rPr>
        <w:t xml:space="preserve"> предлагают </w:t>
      </w:r>
      <w:r w:rsidRPr="00A6393A">
        <w:rPr>
          <w:rFonts w:cs="Times New Roman"/>
          <w:b/>
          <w:color w:val="000000" w:themeColor="text1"/>
          <w:sz w:val="30"/>
          <w:szCs w:val="30"/>
        </w:rPr>
        <w:t xml:space="preserve">различные варианты </w:t>
      </w:r>
      <w:r w:rsidR="001C5974">
        <w:rPr>
          <w:rFonts w:cs="Times New Roman"/>
          <w:b/>
          <w:color w:val="000000" w:themeColor="text1"/>
          <w:sz w:val="30"/>
          <w:szCs w:val="30"/>
        </w:rPr>
        <w:t xml:space="preserve">отдыха и </w:t>
      </w:r>
      <w:r w:rsidRPr="00A6393A">
        <w:rPr>
          <w:rFonts w:cs="Times New Roman"/>
          <w:b/>
          <w:color w:val="000000" w:themeColor="text1"/>
          <w:sz w:val="30"/>
          <w:szCs w:val="30"/>
        </w:rPr>
        <w:t>развлечений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в соответствии со своей специализацией</w:t>
      </w:r>
      <w:r w:rsidR="006C550F">
        <w:rPr>
          <w:rFonts w:cs="Times New Roman"/>
          <w:color w:val="000000" w:themeColor="text1"/>
          <w:sz w:val="30"/>
          <w:szCs w:val="30"/>
        </w:rPr>
        <w:t>: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активный отдых </w:t>
      </w:r>
      <w:r w:rsidRPr="006C550F">
        <w:rPr>
          <w:rFonts w:cs="Times New Roman"/>
          <w:i/>
          <w:color w:val="000000" w:themeColor="text1"/>
          <w:szCs w:val="28"/>
        </w:rPr>
        <w:t>(рыбалка и охота</w:t>
      </w:r>
      <w:r w:rsidR="001C5974">
        <w:rPr>
          <w:rFonts w:cs="Times New Roman"/>
          <w:i/>
          <w:color w:val="000000" w:themeColor="text1"/>
          <w:szCs w:val="28"/>
        </w:rPr>
        <w:t>)</w:t>
      </w:r>
      <w:r w:rsidRPr="005E326B">
        <w:rPr>
          <w:rFonts w:cs="Times New Roman"/>
          <w:color w:val="000000" w:themeColor="text1"/>
          <w:sz w:val="30"/>
          <w:szCs w:val="30"/>
        </w:rPr>
        <w:t>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семейный отдых;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знакомство с уникальными белорусскими традициями и бытом сел</w:t>
      </w:r>
      <w:r w:rsidR="001C5974">
        <w:rPr>
          <w:rFonts w:cs="Times New Roman"/>
          <w:color w:val="000000" w:themeColor="text1"/>
          <w:sz w:val="30"/>
          <w:szCs w:val="30"/>
        </w:rPr>
        <w:t>а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</w:t>
      </w:r>
      <w:r w:rsidR="006F2A3E" w:rsidRPr="006F2A3E">
        <w:rPr>
          <w:rFonts w:cs="Times New Roman"/>
          <w:i/>
          <w:color w:val="000000" w:themeColor="text1"/>
          <w:szCs w:val="28"/>
        </w:rPr>
        <w:t>(мастер-классы по выпечке драников по старинным рецептам, сыроделию и др.)</w:t>
      </w:r>
      <w:r w:rsidRPr="005E326B">
        <w:rPr>
          <w:rFonts w:cs="Times New Roman"/>
          <w:color w:val="000000" w:themeColor="text1"/>
          <w:sz w:val="30"/>
          <w:szCs w:val="30"/>
        </w:rPr>
        <w:t>.</w:t>
      </w:r>
    </w:p>
    <w:p w14:paraId="2C3D21D4" w14:textId="77777777" w:rsidR="00346A5D" w:rsidRDefault="00346A5D" w:rsidP="005E56A6">
      <w:pPr>
        <w:spacing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6A5D">
        <w:rPr>
          <w:rFonts w:cs="Times New Roman"/>
          <w:color w:val="000000" w:themeColor="text1"/>
          <w:sz w:val="30"/>
          <w:szCs w:val="30"/>
        </w:rPr>
        <w:t xml:space="preserve">В 2025 году число субъектов </w:t>
      </w:r>
      <w:proofErr w:type="spellStart"/>
      <w:r w:rsidRPr="00346A5D">
        <w:rPr>
          <w:rFonts w:cs="Times New Roman"/>
          <w:color w:val="000000" w:themeColor="text1"/>
          <w:sz w:val="30"/>
          <w:szCs w:val="30"/>
        </w:rPr>
        <w:t>агроэкотуризма</w:t>
      </w:r>
      <w:proofErr w:type="spellEnd"/>
      <w:r w:rsidRPr="00346A5D">
        <w:rPr>
          <w:rFonts w:cs="Times New Roman"/>
          <w:color w:val="000000" w:themeColor="text1"/>
          <w:sz w:val="30"/>
          <w:szCs w:val="30"/>
        </w:rPr>
        <w:t xml:space="preserve"> достигло </w:t>
      </w:r>
      <w:r w:rsidRPr="00686DB4">
        <w:rPr>
          <w:rFonts w:cs="Times New Roman"/>
          <w:b/>
          <w:color w:val="000000" w:themeColor="text1"/>
          <w:sz w:val="30"/>
          <w:szCs w:val="30"/>
        </w:rPr>
        <w:t>1 441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</w:t>
      </w:r>
      <w:r w:rsidR="00331058">
        <w:rPr>
          <w:rFonts w:cs="Times New Roman"/>
          <w:color w:val="000000" w:themeColor="text1"/>
          <w:sz w:val="30"/>
          <w:szCs w:val="30"/>
        </w:rPr>
        <w:t>Их посетили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 w:rsidRPr="00686DB4">
        <w:rPr>
          <w:rFonts w:cs="Times New Roman"/>
          <w:b/>
          <w:color w:val="000000" w:themeColor="text1"/>
          <w:sz w:val="30"/>
          <w:szCs w:val="30"/>
        </w:rPr>
        <w:t>472,5 тыс. туристов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из которых 449,5 тыс. </w:t>
      </w:r>
      <w:r w:rsidRPr="00686DB4">
        <w:rPr>
          <w:rFonts w:cs="Times New Roman"/>
          <w:i/>
          <w:color w:val="000000" w:themeColor="text1"/>
          <w:szCs w:val="28"/>
        </w:rPr>
        <w:t>(95%)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– белорусы, что подтверждает </w:t>
      </w:r>
      <w:r w:rsidRPr="00CD4562">
        <w:rPr>
          <w:rFonts w:cs="Times New Roman"/>
          <w:b/>
          <w:color w:val="000000" w:themeColor="text1"/>
          <w:sz w:val="30"/>
          <w:szCs w:val="30"/>
        </w:rPr>
        <w:t>высокий спрос на загородный отдых внутри страны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Лидирует Минская область </w:t>
      </w:r>
      <w:r w:rsidRPr="00686DB4">
        <w:rPr>
          <w:rFonts w:cs="Times New Roman"/>
          <w:i/>
          <w:color w:val="000000" w:themeColor="text1"/>
          <w:szCs w:val="28"/>
        </w:rPr>
        <w:t>(138,9 тыс. туристов)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затем идут Брестская </w:t>
      </w:r>
      <w:r w:rsidRPr="00686DB4">
        <w:rPr>
          <w:rFonts w:cs="Times New Roman"/>
          <w:i/>
          <w:color w:val="000000" w:themeColor="text1"/>
          <w:szCs w:val="28"/>
        </w:rPr>
        <w:t>(98,8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Гродненская </w:t>
      </w:r>
      <w:r w:rsidRPr="00686DB4">
        <w:rPr>
          <w:rFonts w:cs="Times New Roman"/>
          <w:i/>
          <w:color w:val="000000" w:themeColor="text1"/>
          <w:szCs w:val="28"/>
        </w:rPr>
        <w:t>(98,1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и Витебская </w:t>
      </w:r>
      <w:r w:rsidRPr="00686DB4">
        <w:rPr>
          <w:rFonts w:cs="Times New Roman"/>
          <w:i/>
          <w:color w:val="000000" w:themeColor="text1"/>
          <w:szCs w:val="28"/>
        </w:rPr>
        <w:t>(41,9 тыс.)</w:t>
      </w:r>
      <w:r w:rsidRPr="00346A5D">
        <w:rPr>
          <w:rFonts w:cs="Times New Roman"/>
          <w:color w:val="000000" w:themeColor="text1"/>
          <w:sz w:val="30"/>
          <w:szCs w:val="30"/>
        </w:rPr>
        <w:t>.</w:t>
      </w:r>
    </w:p>
    <w:p w14:paraId="40478F0B" w14:textId="77777777" w:rsidR="005E56A6" w:rsidRDefault="005E56A6" w:rsidP="005E56A6">
      <w:pPr>
        <w:spacing w:after="0" w:line="280" w:lineRule="exact"/>
        <w:jc w:val="both"/>
        <w:textAlignment w:val="baseline"/>
        <w:rPr>
          <w:rFonts w:cs="Times New Roman"/>
          <w:b/>
          <w:bCs/>
          <w:i/>
          <w:color w:val="000000" w:themeColor="text1"/>
          <w:szCs w:val="28"/>
        </w:rPr>
      </w:pPr>
      <w:r>
        <w:rPr>
          <w:rFonts w:cs="Times New Roman"/>
          <w:b/>
          <w:bCs/>
          <w:i/>
          <w:color w:val="000000" w:themeColor="text1"/>
          <w:szCs w:val="28"/>
        </w:rPr>
        <w:t>Справочно по Могилевской области:</w:t>
      </w:r>
    </w:p>
    <w:p w14:paraId="14476859" w14:textId="77777777" w:rsidR="005E56A6" w:rsidRDefault="005E56A6" w:rsidP="005E56A6">
      <w:pPr>
        <w:spacing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i/>
          <w:color w:val="000000" w:themeColor="text1"/>
          <w:szCs w:val="28"/>
        </w:rPr>
        <w:t>В Могилевской</w:t>
      </w:r>
      <w:r w:rsidRPr="005E56A6">
        <w:rPr>
          <w:rFonts w:cs="Times New Roman"/>
          <w:i/>
          <w:color w:val="000000" w:themeColor="text1"/>
          <w:szCs w:val="28"/>
        </w:rPr>
        <w:t xml:space="preserve"> области действ</w:t>
      </w:r>
      <w:r>
        <w:rPr>
          <w:rFonts w:cs="Times New Roman"/>
          <w:i/>
          <w:color w:val="000000" w:themeColor="text1"/>
          <w:szCs w:val="28"/>
        </w:rPr>
        <w:t>ует</w:t>
      </w:r>
      <w:r w:rsidRPr="005E56A6">
        <w:rPr>
          <w:rFonts w:cs="Times New Roman"/>
          <w:i/>
          <w:color w:val="000000" w:themeColor="text1"/>
          <w:szCs w:val="28"/>
        </w:rPr>
        <w:t xml:space="preserve"> 141 субъект </w:t>
      </w:r>
      <w:proofErr w:type="spellStart"/>
      <w:r w:rsidRPr="005E56A6">
        <w:rPr>
          <w:rFonts w:cs="Times New Roman"/>
          <w:i/>
          <w:color w:val="000000" w:themeColor="text1"/>
          <w:szCs w:val="28"/>
        </w:rPr>
        <w:t>агроэкотуризма</w:t>
      </w:r>
      <w:proofErr w:type="spellEnd"/>
      <w:r w:rsidRPr="005E56A6">
        <w:rPr>
          <w:rFonts w:cs="Times New Roman"/>
          <w:i/>
          <w:color w:val="000000" w:themeColor="text1"/>
          <w:szCs w:val="28"/>
        </w:rPr>
        <w:t>, численность обслуженны</w:t>
      </w:r>
      <w:r>
        <w:rPr>
          <w:rFonts w:cs="Times New Roman"/>
          <w:i/>
          <w:color w:val="000000" w:themeColor="text1"/>
          <w:szCs w:val="28"/>
        </w:rPr>
        <w:t>х</w:t>
      </w:r>
      <w:r w:rsidRPr="005E56A6">
        <w:rPr>
          <w:rFonts w:cs="Times New Roman"/>
          <w:i/>
          <w:color w:val="000000" w:themeColor="text1"/>
          <w:szCs w:val="28"/>
        </w:rPr>
        <w:t xml:space="preserve"> туристов составила 45,3 тыс. человек.</w:t>
      </w:r>
    </w:p>
    <w:p w14:paraId="127ADF86" w14:textId="77777777" w:rsidR="00331058" w:rsidRDefault="00C06B1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На территории Республики Беларусь также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приобретают популярность</w:t>
      </w:r>
      <w:r>
        <w:rPr>
          <w:rFonts w:cs="Times New Roman"/>
          <w:color w:val="000000" w:themeColor="text1"/>
          <w:sz w:val="30"/>
          <w:szCs w:val="30"/>
        </w:rPr>
        <w:t xml:space="preserve"> и </w:t>
      </w:r>
      <w:r w:rsidR="005D5DB2">
        <w:rPr>
          <w:rFonts w:cs="Times New Roman"/>
          <w:color w:val="000000" w:themeColor="text1"/>
          <w:sz w:val="30"/>
          <w:szCs w:val="30"/>
        </w:rPr>
        <w:t>другие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виды туризма</w:t>
      </w:r>
      <w:r>
        <w:rPr>
          <w:rFonts w:cs="Times New Roman"/>
          <w:color w:val="000000" w:themeColor="text1"/>
          <w:sz w:val="30"/>
          <w:szCs w:val="30"/>
        </w:rPr>
        <w:t>.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Например, б</w:t>
      </w:r>
      <w:r w:rsidR="005D5DB2" w:rsidRPr="005D5DB2">
        <w:rPr>
          <w:rFonts w:cs="Times New Roman"/>
          <w:color w:val="000000" w:themeColor="text1"/>
          <w:sz w:val="30"/>
          <w:szCs w:val="30"/>
        </w:rPr>
        <w:t>елорусский ландшафт и климат идеальны для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b/>
          <w:color w:val="000000" w:themeColor="text1"/>
          <w:sz w:val="30"/>
          <w:szCs w:val="30"/>
        </w:rPr>
        <w:t>активного отдыха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(активный туризм)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. </w:t>
      </w:r>
      <w:r w:rsidR="00557BC7">
        <w:rPr>
          <w:rFonts w:cs="Times New Roman"/>
          <w:color w:val="000000" w:themeColor="text1"/>
          <w:sz w:val="30"/>
          <w:szCs w:val="30"/>
        </w:rPr>
        <w:t>Пользуются попу</w:t>
      </w:r>
      <w:r w:rsidR="00331058">
        <w:rPr>
          <w:rFonts w:cs="Times New Roman"/>
          <w:color w:val="000000" w:themeColor="text1"/>
          <w:sz w:val="30"/>
          <w:szCs w:val="30"/>
        </w:rPr>
        <w:t>лярностью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 современные горнолыжные комплексы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(Республиканский горнолыжный центр «Силичи», Республиканский центр олимпийской подготовки по зимним видам спорта «Раубичи», горнолыжный комплекс «Веста» (Дзержинский р-н) и др.)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, построенные в живописных холмистых местностях. </w:t>
      </w:r>
    </w:p>
    <w:p w14:paraId="0EDDCC35" w14:textId="77777777" w:rsidR="005D5DB2" w:rsidRDefault="005D5DB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D5DB2">
        <w:rPr>
          <w:rFonts w:cs="Times New Roman"/>
          <w:color w:val="000000" w:themeColor="text1"/>
          <w:sz w:val="30"/>
          <w:szCs w:val="30"/>
        </w:rPr>
        <w:t xml:space="preserve">В Беларуси сохранены уникальные традиции охоты, накоплен многолетний опыт ведения охотничьего хозяйства. Для развития </w:t>
      </w:r>
      <w:r w:rsidRPr="005D5DB2">
        <w:rPr>
          <w:rFonts w:cs="Times New Roman"/>
          <w:b/>
          <w:color w:val="000000" w:themeColor="text1"/>
          <w:sz w:val="30"/>
          <w:szCs w:val="30"/>
        </w:rPr>
        <w:t>охотничьего туризма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имеются 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все </w:t>
      </w:r>
      <w:r w:rsidRPr="005D5DB2">
        <w:rPr>
          <w:rFonts w:cs="Times New Roman"/>
          <w:color w:val="000000" w:themeColor="text1"/>
          <w:sz w:val="30"/>
          <w:szCs w:val="30"/>
        </w:rPr>
        <w:t>необходимые условия</w:t>
      </w:r>
      <w:r w:rsidR="001C5974">
        <w:rPr>
          <w:rFonts w:cs="Times New Roman"/>
          <w:color w:val="000000" w:themeColor="text1"/>
          <w:sz w:val="30"/>
          <w:szCs w:val="30"/>
        </w:rPr>
        <w:t>.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</w:t>
      </w:r>
    </w:p>
    <w:p w14:paraId="6DEFCD64" w14:textId="77777777" w:rsidR="00853593" w:rsidRPr="001C5974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последние годы активно </w:t>
      </w:r>
      <w:r w:rsidRPr="00C874FE">
        <w:rPr>
          <w:rFonts w:cs="Times New Roman"/>
          <w:color w:val="000000" w:themeColor="text1"/>
          <w:sz w:val="30"/>
          <w:szCs w:val="30"/>
        </w:rPr>
        <w:t xml:space="preserve">развивается </w:t>
      </w:r>
      <w:r w:rsidRPr="00C874FE">
        <w:rPr>
          <w:rFonts w:cs="Times New Roman"/>
          <w:b/>
          <w:color w:val="000000" w:themeColor="text1"/>
          <w:sz w:val="30"/>
          <w:szCs w:val="30"/>
        </w:rPr>
        <w:t>гастрономический туризм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Вкусное и полезное питание – </w:t>
      </w:r>
      <w:r w:rsidR="001C5974" w:rsidRPr="001C5974">
        <w:rPr>
          <w:rFonts w:cs="Times New Roman"/>
          <w:color w:val="000000" w:themeColor="text1"/>
          <w:spacing w:val="-6"/>
          <w:sz w:val="30"/>
          <w:szCs w:val="30"/>
        </w:rPr>
        <w:t>важная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 составляющая качественного отдыха.</w:t>
      </w:r>
    </w:p>
    <w:p w14:paraId="23A761C0" w14:textId="77777777" w:rsidR="00C874FE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874FE">
        <w:rPr>
          <w:rFonts w:cs="Times New Roman"/>
          <w:color w:val="000000" w:themeColor="text1"/>
          <w:sz w:val="30"/>
          <w:szCs w:val="30"/>
        </w:rPr>
        <w:lastRenderedPageBreak/>
        <w:t>Организация гастрономических туров не только знакомит с блюдами белорусской национальной кухни, приготовленными по старинным рецептам, но и способствует возрождению кулинарных традиций белорусской деревни, предоставляет возможность отведать блюда из натуральных, экологически чистых и качественных продуктов, прикоснуться к исконно народным традициям, в том числе кулинарным.</w:t>
      </w:r>
    </w:p>
    <w:p w14:paraId="675DD64B" w14:textId="77777777" w:rsidR="00C874FE" w:rsidRPr="000B308B" w:rsidRDefault="00C874FE" w:rsidP="00E82FEB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  <w:u w:val="single"/>
        </w:rPr>
      </w:pPr>
      <w:r w:rsidRPr="000B308B">
        <w:rPr>
          <w:rFonts w:cs="Times New Roman"/>
          <w:b/>
          <w:i/>
          <w:color w:val="000000" w:themeColor="text1"/>
          <w:szCs w:val="28"/>
          <w:u w:val="single"/>
        </w:rPr>
        <w:t>Справочно:</w:t>
      </w:r>
    </w:p>
    <w:p w14:paraId="15F2E965" w14:textId="77777777" w:rsidR="000B308B" w:rsidRPr="000B308B" w:rsidRDefault="000B308B" w:rsidP="000B308B">
      <w:pPr>
        <w:spacing w:after="0" w:line="346" w:lineRule="exact"/>
        <w:ind w:right="200" w:firstLine="780"/>
        <w:jc w:val="both"/>
        <w:rPr>
          <w:i/>
          <w:u w:val="single"/>
        </w:rPr>
      </w:pPr>
      <w:r w:rsidRPr="000B308B">
        <w:rPr>
          <w:i/>
          <w:u w:val="single"/>
        </w:rPr>
        <w:t xml:space="preserve">В части гастрономического туризма настоящим брендом излюбленным и известным во всей </w:t>
      </w:r>
      <w:proofErr w:type="gramStart"/>
      <w:r w:rsidRPr="000B308B">
        <w:rPr>
          <w:i/>
          <w:u w:val="single"/>
        </w:rPr>
        <w:t>Беларуси  являются</w:t>
      </w:r>
      <w:proofErr w:type="gramEnd"/>
      <w:r w:rsidRPr="000B308B">
        <w:rPr>
          <w:i/>
          <w:u w:val="single"/>
        </w:rPr>
        <w:t xml:space="preserve"> Кировские «Смаженки». Ежедневно в среднем продается около </w:t>
      </w:r>
      <w:proofErr w:type="gramStart"/>
      <w:r w:rsidRPr="000B308B">
        <w:rPr>
          <w:i/>
          <w:u w:val="single"/>
        </w:rPr>
        <w:t xml:space="preserve">3000  </w:t>
      </w:r>
      <w:proofErr w:type="spellStart"/>
      <w:r w:rsidRPr="000B308B">
        <w:rPr>
          <w:i/>
          <w:u w:val="single"/>
        </w:rPr>
        <w:t>смаженок</w:t>
      </w:r>
      <w:proofErr w:type="spellEnd"/>
      <w:proofErr w:type="gramEnd"/>
      <w:r w:rsidRPr="000B308B">
        <w:rPr>
          <w:i/>
          <w:u w:val="single"/>
        </w:rPr>
        <w:t>.</w:t>
      </w:r>
    </w:p>
    <w:p w14:paraId="22F07B9E" w14:textId="77777777" w:rsidR="00FC71CE" w:rsidRPr="00FC71CE" w:rsidRDefault="00FC71CE" w:rsidP="005E2BA3">
      <w:pPr>
        <w:spacing w:before="120" w:after="0" w:line="235" w:lineRule="auto"/>
        <w:jc w:val="center"/>
        <w:textAlignment w:val="baseline"/>
        <w:rPr>
          <w:rFonts w:cs="Times New Roman"/>
          <w:b/>
          <w:color w:val="000000" w:themeColor="text1"/>
          <w:sz w:val="30"/>
          <w:szCs w:val="30"/>
        </w:rPr>
      </w:pPr>
      <w:r w:rsidRPr="00FC71C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туристических услуг</w:t>
      </w:r>
    </w:p>
    <w:p w14:paraId="7EC33183" w14:textId="77777777" w:rsidR="00067EB4" w:rsidRDefault="001628A8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Туристическая отрасль Республики Беларусь обладает </w:t>
      </w:r>
      <w:r w:rsidR="005A4931">
        <w:rPr>
          <w:rFonts w:cs="Times New Roman"/>
          <w:color w:val="000000" w:themeColor="text1"/>
          <w:sz w:val="30"/>
          <w:szCs w:val="30"/>
        </w:rPr>
        <w:t>огромным</w:t>
      </w:r>
      <w:r>
        <w:rPr>
          <w:rFonts w:cs="Times New Roman"/>
          <w:color w:val="000000" w:themeColor="text1"/>
          <w:sz w:val="30"/>
          <w:szCs w:val="30"/>
        </w:rPr>
        <w:t xml:space="preserve"> потенциалом для </w:t>
      </w:r>
      <w:r w:rsidR="0096699A">
        <w:rPr>
          <w:rFonts w:cs="Times New Roman"/>
          <w:color w:val="000000" w:themeColor="text1"/>
          <w:sz w:val="30"/>
          <w:szCs w:val="30"/>
        </w:rPr>
        <w:t xml:space="preserve">дальнейшего </w:t>
      </w:r>
      <w:r>
        <w:rPr>
          <w:rFonts w:cs="Times New Roman"/>
          <w:color w:val="000000" w:themeColor="text1"/>
          <w:sz w:val="30"/>
          <w:szCs w:val="30"/>
        </w:rPr>
        <w:t xml:space="preserve">развития. Сегодня </w:t>
      </w:r>
      <w:r w:rsidR="005A4931">
        <w:rPr>
          <w:rFonts w:cs="Times New Roman"/>
          <w:color w:val="000000" w:themeColor="text1"/>
          <w:sz w:val="30"/>
          <w:szCs w:val="30"/>
        </w:rPr>
        <w:t>сфера туризма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 переходит от стандартных маршрутов к нетривиальным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.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Растет интерес к уникальным форматам отдыха.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Появляются театрализованные, костюмированные, вечерние экскурсии. Турфирмы организуют путешествия на лавандовые, тюльпановые поля, необитаемый остров Ду. Набирают популярность такие города, как Пинск, Барановичи, расширяют предложения для туристов </w:t>
      </w:r>
      <w:proofErr w:type="spellStart"/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Новогрудок</w:t>
      </w:r>
      <w:proofErr w:type="spellEnd"/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, </w:t>
      </w:r>
      <w:proofErr w:type="spellStart"/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Лида</w:t>
      </w:r>
      <w:proofErr w:type="spellEnd"/>
      <w:r w:rsidR="001C5974">
        <w:rPr>
          <w:rFonts w:cs="Times New Roman"/>
          <w:color w:val="000000" w:themeColor="text1"/>
          <w:sz w:val="30"/>
          <w:szCs w:val="30"/>
        </w:rPr>
        <w:t xml:space="preserve"> и др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.</w:t>
      </w:r>
    </w:p>
    <w:p w14:paraId="214F7BFB" w14:textId="77777777" w:rsidR="000F14EF" w:rsidRDefault="00E96E1E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96E1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услуг</w:t>
      </w:r>
      <w:r w:rsidR="005E44F0">
        <w:rPr>
          <w:rFonts w:cs="Times New Roman"/>
          <w:b/>
          <w:color w:val="000000" w:themeColor="text1"/>
          <w:sz w:val="30"/>
          <w:szCs w:val="30"/>
        </w:rPr>
        <w:t>, сервис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– одн</w:t>
      </w:r>
      <w:r w:rsidR="005E44F0">
        <w:rPr>
          <w:rFonts w:cs="Times New Roman"/>
          <w:b/>
          <w:color w:val="000000" w:themeColor="text1"/>
          <w:sz w:val="30"/>
          <w:szCs w:val="30"/>
        </w:rPr>
        <w:t>и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из важнейших задач развития туристической отрасли в Беларуси.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</w:p>
    <w:p w14:paraId="01541CBC" w14:textId="77777777" w:rsidR="00A96F31" w:rsidRDefault="00AF4014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</w:t>
      </w:r>
      <w:r w:rsidRPr="00FC71CE">
        <w:rPr>
          <w:rFonts w:cs="Times New Roman"/>
          <w:color w:val="000000" w:themeColor="text1"/>
          <w:sz w:val="30"/>
          <w:szCs w:val="30"/>
        </w:rPr>
        <w:t xml:space="preserve">величению комфортности и информированности туристов способствуют </w:t>
      </w:r>
      <w:r>
        <w:rPr>
          <w:rFonts w:cs="Times New Roman"/>
          <w:color w:val="000000" w:themeColor="text1"/>
          <w:sz w:val="30"/>
          <w:szCs w:val="30"/>
        </w:rPr>
        <w:t>н</w:t>
      </w:r>
      <w:r w:rsidR="00FC71CE" w:rsidRPr="00FC71CE">
        <w:rPr>
          <w:rFonts w:cs="Times New Roman"/>
          <w:color w:val="000000" w:themeColor="text1"/>
          <w:sz w:val="30"/>
          <w:szCs w:val="30"/>
        </w:rPr>
        <w:t xml:space="preserve">овейшие </w:t>
      </w:r>
      <w:r w:rsidR="00FC71CE" w:rsidRPr="00FC71CE">
        <w:rPr>
          <w:rFonts w:cs="Times New Roman"/>
          <w:b/>
          <w:color w:val="000000" w:themeColor="text1"/>
          <w:sz w:val="30"/>
          <w:szCs w:val="30"/>
        </w:rPr>
        <w:t>цифровые технологии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  <w:r w:rsidR="00FC71CE">
        <w:rPr>
          <w:rFonts w:cs="Times New Roman"/>
          <w:color w:val="000000" w:themeColor="text1"/>
          <w:sz w:val="30"/>
          <w:szCs w:val="30"/>
        </w:rPr>
        <w:t xml:space="preserve"> 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Белорусский туристический рынок представлен интернет-порталами, которые способствуют созданию уникального предложения и обеспечивают планирование индивидуального путешествия с уч</w:t>
      </w:r>
      <w:r w:rsidR="00DF160A">
        <w:rPr>
          <w:rFonts w:cs="Times New Roman"/>
          <w:color w:val="000000" w:themeColor="text1"/>
          <w:sz w:val="30"/>
          <w:szCs w:val="30"/>
        </w:rPr>
        <w:t>е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том личных возможностей и предпочтений туриста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="001C5974" w:rsidRPr="001C5974">
        <w:rPr>
          <w:rFonts w:cs="Times New Roman"/>
          <w:i/>
          <w:color w:val="000000" w:themeColor="text1"/>
          <w:szCs w:val="28"/>
        </w:rPr>
        <w:t>(например, Sanatorii.by, BelTur.by, BelHotel.by, Ekskursii.by, BelTransfer.by, bigtrip.by, vetliva.by)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</w:p>
    <w:p w14:paraId="12DF15E4" w14:textId="77777777" w:rsidR="009E74EB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Т</w:t>
      </w:r>
      <w:r w:rsidRPr="00724C61">
        <w:rPr>
          <w:rFonts w:cs="Times New Roman"/>
          <w:color w:val="000000" w:themeColor="text1"/>
          <w:sz w:val="30"/>
          <w:szCs w:val="30"/>
        </w:rPr>
        <w:t>уристическая отрасль Беларуси развивается достаточно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уверенными темпами и повышает свою узнаваемость на международном рынке туристических услуг.</w:t>
      </w:r>
      <w:r w:rsidR="005E2BA3">
        <w:rPr>
          <w:rFonts w:cs="Times New Roman"/>
          <w:color w:val="000000" w:themeColor="text1"/>
          <w:sz w:val="30"/>
          <w:szCs w:val="30"/>
        </w:rPr>
        <w:t xml:space="preserve"> 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Туристическая сфера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постоянно </w:t>
      </w:r>
      <w:r w:rsidR="006F2A3E">
        <w:rPr>
          <w:rFonts w:cs="Times New Roman"/>
          <w:color w:val="000000" w:themeColor="text1"/>
          <w:sz w:val="30"/>
          <w:szCs w:val="30"/>
        </w:rPr>
        <w:t>совершенствуется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 влиянием технологий, климатических вызовов, изменений ценностей людей. Основные характеристики современного туризма </w:t>
      </w:r>
      <w:r w:rsidR="009E74EB">
        <w:rPr>
          <w:rFonts w:cs="Times New Roman"/>
          <w:color w:val="000000" w:themeColor="text1"/>
          <w:sz w:val="30"/>
          <w:szCs w:val="30"/>
        </w:rPr>
        <w:t>–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доступность, массовость, цифровая трансформация, акцент на впечатлениях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 и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удовлетворении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запросов 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людей. </w:t>
      </w:r>
      <w:r w:rsidR="00F34985">
        <w:rPr>
          <w:rFonts w:cs="Times New Roman"/>
          <w:color w:val="000000" w:themeColor="text1"/>
          <w:sz w:val="30"/>
          <w:szCs w:val="30"/>
        </w:rPr>
        <w:t>Б</w:t>
      </w:r>
      <w:r w:rsidR="009E74EB" w:rsidRPr="009E74EB">
        <w:rPr>
          <w:rFonts w:cs="Times New Roman"/>
          <w:color w:val="000000" w:themeColor="text1"/>
          <w:sz w:val="30"/>
          <w:szCs w:val="30"/>
        </w:rPr>
        <w:t>елорусский туристический продукт в полной мере соответствует современным тенденциям</w:t>
      </w:r>
      <w:r w:rsidR="009E74EB">
        <w:rPr>
          <w:rFonts w:cs="Times New Roman"/>
          <w:color w:val="000000" w:themeColor="text1"/>
          <w:sz w:val="30"/>
          <w:szCs w:val="30"/>
        </w:rPr>
        <w:t>, что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подтверждает статистика</w:t>
      </w:r>
      <w:r w:rsidR="009E74EB">
        <w:rPr>
          <w:rFonts w:cs="Times New Roman"/>
          <w:color w:val="000000" w:themeColor="text1"/>
          <w:sz w:val="30"/>
          <w:szCs w:val="30"/>
        </w:rPr>
        <w:t>.</w:t>
      </w:r>
    </w:p>
    <w:p w14:paraId="13578B26" w14:textId="77777777" w:rsidR="00724C61" w:rsidRPr="004A7553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24C61">
        <w:rPr>
          <w:rFonts w:cs="Times New Roman"/>
          <w:color w:val="000000" w:themeColor="text1"/>
          <w:sz w:val="30"/>
          <w:szCs w:val="30"/>
        </w:rPr>
        <w:t xml:space="preserve">По итогам 2025 года наша страна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входит в тройку лидеров среди стран СНГ</w:t>
      </w:r>
      <w:r w:rsidRPr="00724C61">
        <w:rPr>
          <w:rFonts w:cs="Times New Roman"/>
          <w:color w:val="000000" w:themeColor="text1"/>
          <w:sz w:val="30"/>
          <w:szCs w:val="30"/>
        </w:rPr>
        <w:t xml:space="preserve">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по индексу устойчивого развития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в странах СНГ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724C61">
        <w:rPr>
          <w:rFonts w:cs="Times New Roman"/>
          <w:color w:val="000000" w:themeColor="text1"/>
          <w:sz w:val="30"/>
          <w:szCs w:val="30"/>
        </w:rPr>
        <w:t>уступив только России и Азербайджану.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Высокая позиция обеспечена активным развитием экотуризма, востребованностью </w:t>
      </w:r>
      <w:proofErr w:type="spellStart"/>
      <w:r w:rsidRPr="004A7553">
        <w:rPr>
          <w:rFonts w:cs="Times New Roman"/>
          <w:color w:val="000000" w:themeColor="text1"/>
          <w:sz w:val="30"/>
          <w:szCs w:val="30"/>
        </w:rPr>
        <w:t>агроусадеб</w:t>
      </w:r>
      <w:proofErr w:type="spellEnd"/>
      <w:r w:rsidRPr="004A7553">
        <w:rPr>
          <w:rFonts w:cs="Times New Roman"/>
          <w:color w:val="000000" w:themeColor="text1"/>
          <w:sz w:val="30"/>
          <w:szCs w:val="30"/>
        </w:rPr>
        <w:t xml:space="preserve"> и ростом </w:t>
      </w:r>
      <w:r w:rsidRPr="004A7553">
        <w:rPr>
          <w:rFonts w:cs="Times New Roman"/>
          <w:color w:val="000000" w:themeColor="text1"/>
          <w:sz w:val="30"/>
          <w:szCs w:val="30"/>
        </w:rPr>
        <w:lastRenderedPageBreak/>
        <w:t>внутреннего туризма, темпы которого в СНГ в 2</w:t>
      </w:r>
      <w:r w:rsidR="004A7553">
        <w:rPr>
          <w:rFonts w:cs="Times New Roman"/>
          <w:color w:val="000000" w:themeColor="text1"/>
          <w:sz w:val="30"/>
          <w:szCs w:val="30"/>
        </w:rPr>
        <w:t>–</w:t>
      </w:r>
      <w:r w:rsidRPr="004A7553">
        <w:rPr>
          <w:rFonts w:cs="Times New Roman"/>
          <w:color w:val="000000" w:themeColor="text1"/>
          <w:sz w:val="30"/>
          <w:szCs w:val="30"/>
        </w:rPr>
        <w:t>3 раза превышают среднемировые.</w:t>
      </w:r>
    </w:p>
    <w:p w14:paraId="2081DC14" w14:textId="77777777" w:rsidR="006F2A3E" w:rsidRPr="004A7553" w:rsidRDefault="00F34985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>Решается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задача создани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условий для устойчивого развития туризма в Беларуси и повышени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вклада сферы в рост экономики.</w:t>
      </w:r>
    </w:p>
    <w:p w14:paraId="30E4ADFE" w14:textId="77777777" w:rsidR="00096843" w:rsidRPr="00ED3736" w:rsidRDefault="00ED3736" w:rsidP="00ED3736">
      <w:pPr>
        <w:spacing w:after="0" w:line="240" w:lineRule="auto"/>
        <w:jc w:val="center"/>
        <w:textAlignment w:val="baseline"/>
        <w:rPr>
          <w:rFonts w:cs="Times New Roman"/>
          <w:b/>
          <w:color w:val="000000" w:themeColor="text1"/>
          <w:sz w:val="32"/>
          <w:szCs w:val="32"/>
        </w:rPr>
      </w:pPr>
      <w:r w:rsidRPr="00ED3736">
        <w:rPr>
          <w:rFonts w:cs="Times New Roman"/>
          <w:b/>
          <w:color w:val="000000" w:themeColor="text1"/>
          <w:sz w:val="32"/>
          <w:szCs w:val="32"/>
        </w:rPr>
        <w:t>****</w:t>
      </w:r>
    </w:p>
    <w:p w14:paraId="4FF3A660" w14:textId="77777777" w:rsidR="00CB3FB7" w:rsidRPr="00206A07" w:rsidRDefault="00CB3FB7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10"/>
          <w:sz w:val="30"/>
          <w:szCs w:val="30"/>
        </w:rPr>
      </w:pP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В своей речи на церемонии вступления в должность 25 марта 2025 г. </w:t>
      </w:r>
      <w:r w:rsidRPr="00206A07">
        <w:rPr>
          <w:rFonts w:cs="Times New Roman"/>
          <w:b/>
          <w:color w:val="000000" w:themeColor="text1"/>
          <w:spacing w:val="-10"/>
          <w:sz w:val="30"/>
          <w:szCs w:val="30"/>
        </w:rPr>
        <w:t>Президент Беларуси Александр Лукашенко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</w:t>
      </w:r>
      <w:r w:rsidR="00CE2F5B" w:rsidRPr="00206A07">
        <w:rPr>
          <w:rFonts w:cs="Times New Roman"/>
          <w:color w:val="000000" w:themeColor="text1"/>
          <w:spacing w:val="-10"/>
          <w:sz w:val="30"/>
          <w:szCs w:val="30"/>
        </w:rPr>
        <w:t>поручил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обеспечить в ближайшей пятилетке дальнейшее развитие туристической отрасли страны. </w:t>
      </w:r>
      <w:r w:rsidRPr="00206A07">
        <w:rPr>
          <w:rFonts w:cs="Times New Roman"/>
          <w:b/>
          <w:i/>
          <w:color w:val="000000" w:themeColor="text1"/>
          <w:spacing w:val="-10"/>
          <w:sz w:val="30"/>
          <w:szCs w:val="30"/>
        </w:rPr>
        <w:t>«Задача пятилетки – сделать туризм национальным проектом. Открыть миру наши историю, культуру и язык»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– особо отметил белорусский лидер.</w:t>
      </w:r>
    </w:p>
    <w:p w14:paraId="5142A2CE" w14:textId="77777777" w:rsidR="0034179C" w:rsidRDefault="0034179C" w:rsidP="00016E0D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4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14:paraId="046C869E" w14:textId="77777777" w:rsidR="00016E0D" w:rsidRPr="00CE2F5B" w:rsidRDefault="00016E0D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374E4A1" wp14:editId="5673C87B">
            <wp:extent cx="3558540" cy="2001678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99144" cy="202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4FD57" w14:textId="77777777" w:rsidR="00F34985" w:rsidRPr="004A7553" w:rsidRDefault="003706F6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За всю свою многовековую историю Беларусь обрела неповторимый национальный колорит.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Н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ам есть чем гордиться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: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ж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ивописная природа и уникальный ландшафт, исторические достопримечательности и культурные памятники, неповторимый фольклор и самобытные обряды, изысканная национальная кухня и реконструкции событий прошлых лет –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ежегодно привлека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ю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т внимание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и жителей Беларуси, и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зарубежных гостей.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14:paraId="6D27D74F" w14:textId="77777777" w:rsidR="003706F6" w:rsidRDefault="00331058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 Беларуси всегда рады гостям.</w:t>
      </w:r>
    </w:p>
    <w:p w14:paraId="2C7BD056" w14:textId="77777777" w:rsidR="0034179C" w:rsidRDefault="0034179C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5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14:paraId="24F4369B" w14:textId="77777777" w:rsidR="00016E0D" w:rsidRDefault="00016E0D" w:rsidP="003706F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32DF0847" wp14:editId="314D4D5B">
            <wp:extent cx="3482340" cy="1958818"/>
            <wp:effectExtent l="0" t="0" r="381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37240" cy="19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6E0D" w:rsidSect="00EC0758">
      <w:headerReference w:type="default" r:id="rId21"/>
      <w:pgSz w:w="11906" w:h="16838"/>
      <w:pgMar w:top="1134" w:right="567" w:bottom="851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A94FC9" w14:textId="77777777" w:rsidR="00C01759" w:rsidRDefault="00C01759" w:rsidP="00EC7944">
      <w:pPr>
        <w:spacing w:after="0" w:line="240" w:lineRule="auto"/>
      </w:pPr>
      <w:r>
        <w:separator/>
      </w:r>
    </w:p>
  </w:endnote>
  <w:endnote w:type="continuationSeparator" w:id="0">
    <w:p w14:paraId="33A10F2D" w14:textId="77777777" w:rsidR="00C01759" w:rsidRDefault="00C01759" w:rsidP="00EC7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1B59C8" w14:textId="77777777" w:rsidR="00C01759" w:rsidRDefault="00C01759" w:rsidP="00EC7944">
      <w:pPr>
        <w:spacing w:after="0" w:line="240" w:lineRule="auto"/>
      </w:pPr>
      <w:r>
        <w:separator/>
      </w:r>
    </w:p>
  </w:footnote>
  <w:footnote w:type="continuationSeparator" w:id="0">
    <w:p w14:paraId="1A49F654" w14:textId="77777777" w:rsidR="00C01759" w:rsidRDefault="00C01759" w:rsidP="00EC79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94202592"/>
      <w:docPartObj>
        <w:docPartGallery w:val="Page Numbers (Top of Page)"/>
        <w:docPartUnique/>
      </w:docPartObj>
    </w:sdtPr>
    <w:sdtEndPr>
      <w:rPr>
        <w:sz w:val="22"/>
      </w:rPr>
    </w:sdtEndPr>
    <w:sdtContent>
      <w:p w14:paraId="62D7035D" w14:textId="77777777" w:rsidR="004E23AB" w:rsidRPr="00EC7944" w:rsidRDefault="004E23AB">
        <w:pPr>
          <w:pStyle w:val="a3"/>
          <w:jc w:val="center"/>
          <w:rPr>
            <w:sz w:val="22"/>
          </w:rPr>
        </w:pPr>
        <w:r w:rsidRPr="00EC7944">
          <w:rPr>
            <w:sz w:val="22"/>
          </w:rPr>
          <w:fldChar w:fldCharType="begin"/>
        </w:r>
        <w:r w:rsidRPr="00EC7944">
          <w:rPr>
            <w:sz w:val="22"/>
          </w:rPr>
          <w:instrText>PAGE   \* MERGEFORMAT</w:instrText>
        </w:r>
        <w:r w:rsidRPr="00EC7944">
          <w:rPr>
            <w:sz w:val="22"/>
          </w:rPr>
          <w:fldChar w:fldCharType="separate"/>
        </w:r>
        <w:r w:rsidR="00C56C7B">
          <w:rPr>
            <w:noProof/>
            <w:sz w:val="22"/>
          </w:rPr>
          <w:t>17</w:t>
        </w:r>
        <w:r w:rsidRPr="00EC7944">
          <w:rPr>
            <w:sz w:val="22"/>
          </w:rPr>
          <w:fldChar w:fldCharType="end"/>
        </w:r>
      </w:p>
    </w:sdtContent>
  </w:sdt>
  <w:p w14:paraId="6DA8E305" w14:textId="77777777" w:rsidR="004E23AB" w:rsidRDefault="004E23A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40F1"/>
    <w:rsid w:val="00002066"/>
    <w:rsid w:val="00003524"/>
    <w:rsid w:val="00004F5E"/>
    <w:rsid w:val="00012188"/>
    <w:rsid w:val="00016E0D"/>
    <w:rsid w:val="00016EF9"/>
    <w:rsid w:val="0003020F"/>
    <w:rsid w:val="00032D2A"/>
    <w:rsid w:val="000349B0"/>
    <w:rsid w:val="00040A03"/>
    <w:rsid w:val="000449CC"/>
    <w:rsid w:val="00046381"/>
    <w:rsid w:val="00046A73"/>
    <w:rsid w:val="00047C6C"/>
    <w:rsid w:val="000518C0"/>
    <w:rsid w:val="000613BF"/>
    <w:rsid w:val="00067EB4"/>
    <w:rsid w:val="000755B4"/>
    <w:rsid w:val="000768D9"/>
    <w:rsid w:val="00076B3E"/>
    <w:rsid w:val="00077413"/>
    <w:rsid w:val="00080FA6"/>
    <w:rsid w:val="00085E95"/>
    <w:rsid w:val="00091240"/>
    <w:rsid w:val="00092399"/>
    <w:rsid w:val="000931DD"/>
    <w:rsid w:val="00096843"/>
    <w:rsid w:val="000A0377"/>
    <w:rsid w:val="000A286A"/>
    <w:rsid w:val="000A61D4"/>
    <w:rsid w:val="000B308B"/>
    <w:rsid w:val="000B4380"/>
    <w:rsid w:val="000B5639"/>
    <w:rsid w:val="000C1C99"/>
    <w:rsid w:val="000C7005"/>
    <w:rsid w:val="000D0017"/>
    <w:rsid w:val="000D45D1"/>
    <w:rsid w:val="000D486E"/>
    <w:rsid w:val="000E3E8F"/>
    <w:rsid w:val="000E5AB1"/>
    <w:rsid w:val="000F14EF"/>
    <w:rsid w:val="000F4C74"/>
    <w:rsid w:val="000F634F"/>
    <w:rsid w:val="00106C61"/>
    <w:rsid w:val="00107913"/>
    <w:rsid w:val="0011075A"/>
    <w:rsid w:val="00112002"/>
    <w:rsid w:val="00113D90"/>
    <w:rsid w:val="00127FFE"/>
    <w:rsid w:val="0013550B"/>
    <w:rsid w:val="00137618"/>
    <w:rsid w:val="001418C6"/>
    <w:rsid w:val="00147AB3"/>
    <w:rsid w:val="001538C1"/>
    <w:rsid w:val="00156CBA"/>
    <w:rsid w:val="001574EF"/>
    <w:rsid w:val="001628A8"/>
    <w:rsid w:val="00170E5C"/>
    <w:rsid w:val="00177FAF"/>
    <w:rsid w:val="00180435"/>
    <w:rsid w:val="001838A5"/>
    <w:rsid w:val="00186EEB"/>
    <w:rsid w:val="00192D41"/>
    <w:rsid w:val="00194846"/>
    <w:rsid w:val="00194F6D"/>
    <w:rsid w:val="00196F8E"/>
    <w:rsid w:val="001971DA"/>
    <w:rsid w:val="00197474"/>
    <w:rsid w:val="001A0232"/>
    <w:rsid w:val="001A03DF"/>
    <w:rsid w:val="001A1BD1"/>
    <w:rsid w:val="001A2498"/>
    <w:rsid w:val="001A59F8"/>
    <w:rsid w:val="001A6B62"/>
    <w:rsid w:val="001A78B5"/>
    <w:rsid w:val="001A7DC7"/>
    <w:rsid w:val="001B04F6"/>
    <w:rsid w:val="001B254B"/>
    <w:rsid w:val="001C3723"/>
    <w:rsid w:val="001C5974"/>
    <w:rsid w:val="001D1EF9"/>
    <w:rsid w:val="001E147B"/>
    <w:rsid w:val="001F1A09"/>
    <w:rsid w:val="00206A07"/>
    <w:rsid w:val="00206ADE"/>
    <w:rsid w:val="00210EC6"/>
    <w:rsid w:val="0021669E"/>
    <w:rsid w:val="002212EA"/>
    <w:rsid w:val="00222BF9"/>
    <w:rsid w:val="00227B2B"/>
    <w:rsid w:val="00233D4E"/>
    <w:rsid w:val="00236061"/>
    <w:rsid w:val="00241FB5"/>
    <w:rsid w:val="002429BE"/>
    <w:rsid w:val="00246532"/>
    <w:rsid w:val="00250690"/>
    <w:rsid w:val="00252770"/>
    <w:rsid w:val="00252F97"/>
    <w:rsid w:val="00253E68"/>
    <w:rsid w:val="002549A7"/>
    <w:rsid w:val="00255F23"/>
    <w:rsid w:val="00261360"/>
    <w:rsid w:val="00262AD8"/>
    <w:rsid w:val="00262F58"/>
    <w:rsid w:val="00270697"/>
    <w:rsid w:val="00273154"/>
    <w:rsid w:val="00273E26"/>
    <w:rsid w:val="00275DEA"/>
    <w:rsid w:val="00283D3E"/>
    <w:rsid w:val="00286AC7"/>
    <w:rsid w:val="00293430"/>
    <w:rsid w:val="002A2A78"/>
    <w:rsid w:val="002A5F1A"/>
    <w:rsid w:val="002A6D37"/>
    <w:rsid w:val="002B24A9"/>
    <w:rsid w:val="002C60A7"/>
    <w:rsid w:val="002D249F"/>
    <w:rsid w:val="002E0144"/>
    <w:rsid w:val="002E1BC9"/>
    <w:rsid w:val="002E4D9B"/>
    <w:rsid w:val="002E709B"/>
    <w:rsid w:val="00302C93"/>
    <w:rsid w:val="003060AA"/>
    <w:rsid w:val="003122D9"/>
    <w:rsid w:val="00312C4D"/>
    <w:rsid w:val="00321CA3"/>
    <w:rsid w:val="00324FC1"/>
    <w:rsid w:val="003268DC"/>
    <w:rsid w:val="00331058"/>
    <w:rsid w:val="00333F39"/>
    <w:rsid w:val="00334523"/>
    <w:rsid w:val="0034179C"/>
    <w:rsid w:val="00346A5D"/>
    <w:rsid w:val="003476ED"/>
    <w:rsid w:val="003543F7"/>
    <w:rsid w:val="003577EC"/>
    <w:rsid w:val="003706F6"/>
    <w:rsid w:val="00375E9F"/>
    <w:rsid w:val="0039603F"/>
    <w:rsid w:val="003A37EF"/>
    <w:rsid w:val="003A38F5"/>
    <w:rsid w:val="003B04D2"/>
    <w:rsid w:val="003B693E"/>
    <w:rsid w:val="003C1D54"/>
    <w:rsid w:val="003D2F97"/>
    <w:rsid w:val="003D3187"/>
    <w:rsid w:val="003E5006"/>
    <w:rsid w:val="003E67C5"/>
    <w:rsid w:val="003F0AA3"/>
    <w:rsid w:val="003F268C"/>
    <w:rsid w:val="0040342E"/>
    <w:rsid w:val="00410F29"/>
    <w:rsid w:val="00421A38"/>
    <w:rsid w:val="00427A86"/>
    <w:rsid w:val="00430026"/>
    <w:rsid w:val="0043131C"/>
    <w:rsid w:val="00431E4D"/>
    <w:rsid w:val="00432F00"/>
    <w:rsid w:val="0043383D"/>
    <w:rsid w:val="00442126"/>
    <w:rsid w:val="004608E8"/>
    <w:rsid w:val="004635F4"/>
    <w:rsid w:val="00477DC0"/>
    <w:rsid w:val="004801B3"/>
    <w:rsid w:val="00483B60"/>
    <w:rsid w:val="00484675"/>
    <w:rsid w:val="00486C9C"/>
    <w:rsid w:val="004928D6"/>
    <w:rsid w:val="004932B5"/>
    <w:rsid w:val="004A27E2"/>
    <w:rsid w:val="004A343C"/>
    <w:rsid w:val="004A7553"/>
    <w:rsid w:val="004B6054"/>
    <w:rsid w:val="004C684E"/>
    <w:rsid w:val="004C756F"/>
    <w:rsid w:val="004D0EC3"/>
    <w:rsid w:val="004D21C6"/>
    <w:rsid w:val="004D3299"/>
    <w:rsid w:val="004E23AB"/>
    <w:rsid w:val="004E2736"/>
    <w:rsid w:val="004E3C54"/>
    <w:rsid w:val="004F190C"/>
    <w:rsid w:val="004F4543"/>
    <w:rsid w:val="004F523E"/>
    <w:rsid w:val="004F7A9C"/>
    <w:rsid w:val="005040EC"/>
    <w:rsid w:val="00504569"/>
    <w:rsid w:val="00511329"/>
    <w:rsid w:val="00516E6D"/>
    <w:rsid w:val="00516F4F"/>
    <w:rsid w:val="005223F4"/>
    <w:rsid w:val="00534E90"/>
    <w:rsid w:val="00541291"/>
    <w:rsid w:val="00554C79"/>
    <w:rsid w:val="00557BC7"/>
    <w:rsid w:val="0056005B"/>
    <w:rsid w:val="0056054E"/>
    <w:rsid w:val="00562996"/>
    <w:rsid w:val="00562E80"/>
    <w:rsid w:val="0056726D"/>
    <w:rsid w:val="0057093B"/>
    <w:rsid w:val="00581212"/>
    <w:rsid w:val="00581E13"/>
    <w:rsid w:val="00582182"/>
    <w:rsid w:val="0058254C"/>
    <w:rsid w:val="00582FB1"/>
    <w:rsid w:val="0058693A"/>
    <w:rsid w:val="005876E6"/>
    <w:rsid w:val="0059220C"/>
    <w:rsid w:val="0059610C"/>
    <w:rsid w:val="00597D0D"/>
    <w:rsid w:val="005A4931"/>
    <w:rsid w:val="005A6812"/>
    <w:rsid w:val="005B0B4C"/>
    <w:rsid w:val="005B251F"/>
    <w:rsid w:val="005B38EB"/>
    <w:rsid w:val="005B5E2A"/>
    <w:rsid w:val="005B763D"/>
    <w:rsid w:val="005D5DB2"/>
    <w:rsid w:val="005D7692"/>
    <w:rsid w:val="005E1F0D"/>
    <w:rsid w:val="005E2BA3"/>
    <w:rsid w:val="005E326B"/>
    <w:rsid w:val="005E44F0"/>
    <w:rsid w:val="005E56A6"/>
    <w:rsid w:val="005F1529"/>
    <w:rsid w:val="005F4D63"/>
    <w:rsid w:val="005F5C4E"/>
    <w:rsid w:val="006117A5"/>
    <w:rsid w:val="006146E0"/>
    <w:rsid w:val="00615EDF"/>
    <w:rsid w:val="00627182"/>
    <w:rsid w:val="00630D68"/>
    <w:rsid w:val="006434BE"/>
    <w:rsid w:val="00645F87"/>
    <w:rsid w:val="00647CBF"/>
    <w:rsid w:val="00650BA6"/>
    <w:rsid w:val="00656730"/>
    <w:rsid w:val="00662F75"/>
    <w:rsid w:val="00675022"/>
    <w:rsid w:val="0068048D"/>
    <w:rsid w:val="006807C2"/>
    <w:rsid w:val="00680A38"/>
    <w:rsid w:val="006816F3"/>
    <w:rsid w:val="00681F11"/>
    <w:rsid w:val="00686D99"/>
    <w:rsid w:val="00686DB4"/>
    <w:rsid w:val="00695330"/>
    <w:rsid w:val="006955C2"/>
    <w:rsid w:val="00696825"/>
    <w:rsid w:val="006A704B"/>
    <w:rsid w:val="006B2658"/>
    <w:rsid w:val="006B5C7B"/>
    <w:rsid w:val="006B6123"/>
    <w:rsid w:val="006C0061"/>
    <w:rsid w:val="006C0DD2"/>
    <w:rsid w:val="006C3AC1"/>
    <w:rsid w:val="006C52A1"/>
    <w:rsid w:val="006C550F"/>
    <w:rsid w:val="006C670C"/>
    <w:rsid w:val="006C79D2"/>
    <w:rsid w:val="006D2968"/>
    <w:rsid w:val="006D4858"/>
    <w:rsid w:val="006E6FD9"/>
    <w:rsid w:val="006F2A3E"/>
    <w:rsid w:val="006F40F5"/>
    <w:rsid w:val="006F5EFA"/>
    <w:rsid w:val="007068D1"/>
    <w:rsid w:val="00711EDA"/>
    <w:rsid w:val="0071315E"/>
    <w:rsid w:val="0071507A"/>
    <w:rsid w:val="0071715B"/>
    <w:rsid w:val="0071797F"/>
    <w:rsid w:val="00724C61"/>
    <w:rsid w:val="007303CA"/>
    <w:rsid w:val="00744B0E"/>
    <w:rsid w:val="0074611C"/>
    <w:rsid w:val="00750601"/>
    <w:rsid w:val="00750D85"/>
    <w:rsid w:val="007526BF"/>
    <w:rsid w:val="00753810"/>
    <w:rsid w:val="00762090"/>
    <w:rsid w:val="007659E7"/>
    <w:rsid w:val="0076605B"/>
    <w:rsid w:val="00766B54"/>
    <w:rsid w:val="00785D2C"/>
    <w:rsid w:val="007B0B9F"/>
    <w:rsid w:val="007B50F8"/>
    <w:rsid w:val="007D0675"/>
    <w:rsid w:val="007D12D5"/>
    <w:rsid w:val="007E1DD8"/>
    <w:rsid w:val="007E3F68"/>
    <w:rsid w:val="007E5ECE"/>
    <w:rsid w:val="007F7EF8"/>
    <w:rsid w:val="00802318"/>
    <w:rsid w:val="00804740"/>
    <w:rsid w:val="008057FD"/>
    <w:rsid w:val="008106DA"/>
    <w:rsid w:val="008128B2"/>
    <w:rsid w:val="00813B21"/>
    <w:rsid w:val="00826EF9"/>
    <w:rsid w:val="00835FE4"/>
    <w:rsid w:val="0083619E"/>
    <w:rsid w:val="00837274"/>
    <w:rsid w:val="00837435"/>
    <w:rsid w:val="00845BAD"/>
    <w:rsid w:val="00846727"/>
    <w:rsid w:val="00846CBC"/>
    <w:rsid w:val="00847517"/>
    <w:rsid w:val="00853593"/>
    <w:rsid w:val="008547B5"/>
    <w:rsid w:val="00855ED0"/>
    <w:rsid w:val="00861BDD"/>
    <w:rsid w:val="008663C9"/>
    <w:rsid w:val="008753B8"/>
    <w:rsid w:val="00884E24"/>
    <w:rsid w:val="0088746F"/>
    <w:rsid w:val="00895D10"/>
    <w:rsid w:val="00896193"/>
    <w:rsid w:val="00896FDC"/>
    <w:rsid w:val="008A04A4"/>
    <w:rsid w:val="008B1EAB"/>
    <w:rsid w:val="008B2A75"/>
    <w:rsid w:val="008C1AAE"/>
    <w:rsid w:val="008C6C37"/>
    <w:rsid w:val="008D0E01"/>
    <w:rsid w:val="008D5866"/>
    <w:rsid w:val="008E3D55"/>
    <w:rsid w:val="008E44F5"/>
    <w:rsid w:val="008E6E88"/>
    <w:rsid w:val="008F10F9"/>
    <w:rsid w:val="008F4BC8"/>
    <w:rsid w:val="008F5783"/>
    <w:rsid w:val="008F7AF0"/>
    <w:rsid w:val="00904658"/>
    <w:rsid w:val="009101A4"/>
    <w:rsid w:val="00910380"/>
    <w:rsid w:val="00912155"/>
    <w:rsid w:val="00922B40"/>
    <w:rsid w:val="0092362B"/>
    <w:rsid w:val="009252D9"/>
    <w:rsid w:val="00926051"/>
    <w:rsid w:val="00934724"/>
    <w:rsid w:val="00934FAF"/>
    <w:rsid w:val="009361C7"/>
    <w:rsid w:val="00940A47"/>
    <w:rsid w:val="009457A5"/>
    <w:rsid w:val="009472D7"/>
    <w:rsid w:val="009474FD"/>
    <w:rsid w:val="0095444E"/>
    <w:rsid w:val="00957BAE"/>
    <w:rsid w:val="00957C1F"/>
    <w:rsid w:val="00962100"/>
    <w:rsid w:val="0096699A"/>
    <w:rsid w:val="009669A3"/>
    <w:rsid w:val="009737F4"/>
    <w:rsid w:val="009750EA"/>
    <w:rsid w:val="00986608"/>
    <w:rsid w:val="00990882"/>
    <w:rsid w:val="009951FA"/>
    <w:rsid w:val="009A3206"/>
    <w:rsid w:val="009B17CA"/>
    <w:rsid w:val="009B2D53"/>
    <w:rsid w:val="009B6750"/>
    <w:rsid w:val="009C1035"/>
    <w:rsid w:val="009C17D1"/>
    <w:rsid w:val="009C44BB"/>
    <w:rsid w:val="009C4F09"/>
    <w:rsid w:val="009C538E"/>
    <w:rsid w:val="009D3196"/>
    <w:rsid w:val="009D3E7F"/>
    <w:rsid w:val="009D56CB"/>
    <w:rsid w:val="009D6B8D"/>
    <w:rsid w:val="009E358D"/>
    <w:rsid w:val="009E74EB"/>
    <w:rsid w:val="009F29E9"/>
    <w:rsid w:val="009F770F"/>
    <w:rsid w:val="00A0073F"/>
    <w:rsid w:val="00A024FB"/>
    <w:rsid w:val="00A02643"/>
    <w:rsid w:val="00A21BC9"/>
    <w:rsid w:val="00A22575"/>
    <w:rsid w:val="00A242AE"/>
    <w:rsid w:val="00A31CF5"/>
    <w:rsid w:val="00A32FBC"/>
    <w:rsid w:val="00A341F3"/>
    <w:rsid w:val="00A473ED"/>
    <w:rsid w:val="00A6393A"/>
    <w:rsid w:val="00A807C8"/>
    <w:rsid w:val="00A86805"/>
    <w:rsid w:val="00A8694E"/>
    <w:rsid w:val="00A9022D"/>
    <w:rsid w:val="00A933C2"/>
    <w:rsid w:val="00A95016"/>
    <w:rsid w:val="00A96F31"/>
    <w:rsid w:val="00AA02E6"/>
    <w:rsid w:val="00AA4B3F"/>
    <w:rsid w:val="00AB2153"/>
    <w:rsid w:val="00AB5E96"/>
    <w:rsid w:val="00AD4F0B"/>
    <w:rsid w:val="00AD532E"/>
    <w:rsid w:val="00AE4025"/>
    <w:rsid w:val="00AE42E6"/>
    <w:rsid w:val="00AE4F7B"/>
    <w:rsid w:val="00AE5548"/>
    <w:rsid w:val="00AE68A0"/>
    <w:rsid w:val="00AE7A06"/>
    <w:rsid w:val="00AF4014"/>
    <w:rsid w:val="00AF75B9"/>
    <w:rsid w:val="00B01ADA"/>
    <w:rsid w:val="00B11662"/>
    <w:rsid w:val="00B1426A"/>
    <w:rsid w:val="00B16F38"/>
    <w:rsid w:val="00B250B8"/>
    <w:rsid w:val="00B26E6A"/>
    <w:rsid w:val="00B33B90"/>
    <w:rsid w:val="00B3758D"/>
    <w:rsid w:val="00B4171D"/>
    <w:rsid w:val="00B50359"/>
    <w:rsid w:val="00B50DD3"/>
    <w:rsid w:val="00B51710"/>
    <w:rsid w:val="00B56F49"/>
    <w:rsid w:val="00B61809"/>
    <w:rsid w:val="00B61BDF"/>
    <w:rsid w:val="00B61E2C"/>
    <w:rsid w:val="00B621CE"/>
    <w:rsid w:val="00B718C5"/>
    <w:rsid w:val="00B75441"/>
    <w:rsid w:val="00B816DC"/>
    <w:rsid w:val="00B840F1"/>
    <w:rsid w:val="00B87EDF"/>
    <w:rsid w:val="00B947E2"/>
    <w:rsid w:val="00B96F77"/>
    <w:rsid w:val="00BB0652"/>
    <w:rsid w:val="00BB6333"/>
    <w:rsid w:val="00BD2C1B"/>
    <w:rsid w:val="00BE038E"/>
    <w:rsid w:val="00BE0E09"/>
    <w:rsid w:val="00BE4456"/>
    <w:rsid w:val="00BF0E83"/>
    <w:rsid w:val="00C012B6"/>
    <w:rsid w:val="00C01759"/>
    <w:rsid w:val="00C039C7"/>
    <w:rsid w:val="00C0433B"/>
    <w:rsid w:val="00C06B12"/>
    <w:rsid w:val="00C1008D"/>
    <w:rsid w:val="00C301B7"/>
    <w:rsid w:val="00C314C8"/>
    <w:rsid w:val="00C329A3"/>
    <w:rsid w:val="00C34D5D"/>
    <w:rsid w:val="00C3646D"/>
    <w:rsid w:val="00C36AA1"/>
    <w:rsid w:val="00C42385"/>
    <w:rsid w:val="00C46746"/>
    <w:rsid w:val="00C53D5C"/>
    <w:rsid w:val="00C56C7B"/>
    <w:rsid w:val="00C5714F"/>
    <w:rsid w:val="00C606DC"/>
    <w:rsid w:val="00C62142"/>
    <w:rsid w:val="00C621E3"/>
    <w:rsid w:val="00C717FC"/>
    <w:rsid w:val="00C7215B"/>
    <w:rsid w:val="00C73E82"/>
    <w:rsid w:val="00C74EF3"/>
    <w:rsid w:val="00C77217"/>
    <w:rsid w:val="00C7789E"/>
    <w:rsid w:val="00C84D35"/>
    <w:rsid w:val="00C874FE"/>
    <w:rsid w:val="00C92BBF"/>
    <w:rsid w:val="00C94AE7"/>
    <w:rsid w:val="00CA2618"/>
    <w:rsid w:val="00CB0FE8"/>
    <w:rsid w:val="00CB13A9"/>
    <w:rsid w:val="00CB3FB7"/>
    <w:rsid w:val="00CB7743"/>
    <w:rsid w:val="00CC2615"/>
    <w:rsid w:val="00CD4562"/>
    <w:rsid w:val="00CD5127"/>
    <w:rsid w:val="00CE004D"/>
    <w:rsid w:val="00CE29B6"/>
    <w:rsid w:val="00CE2F5B"/>
    <w:rsid w:val="00CF4DA8"/>
    <w:rsid w:val="00D01377"/>
    <w:rsid w:val="00D058ED"/>
    <w:rsid w:val="00D05B58"/>
    <w:rsid w:val="00D07B15"/>
    <w:rsid w:val="00D103F4"/>
    <w:rsid w:val="00D106DD"/>
    <w:rsid w:val="00D134CB"/>
    <w:rsid w:val="00D22248"/>
    <w:rsid w:val="00D232DB"/>
    <w:rsid w:val="00D26A63"/>
    <w:rsid w:val="00D30511"/>
    <w:rsid w:val="00D32D72"/>
    <w:rsid w:val="00D32DEE"/>
    <w:rsid w:val="00D3346B"/>
    <w:rsid w:val="00D41007"/>
    <w:rsid w:val="00D41CC8"/>
    <w:rsid w:val="00D41CFB"/>
    <w:rsid w:val="00D433D8"/>
    <w:rsid w:val="00D44B8F"/>
    <w:rsid w:val="00D45EAF"/>
    <w:rsid w:val="00D46565"/>
    <w:rsid w:val="00D523EF"/>
    <w:rsid w:val="00D547A5"/>
    <w:rsid w:val="00D6155F"/>
    <w:rsid w:val="00D7200F"/>
    <w:rsid w:val="00D7227E"/>
    <w:rsid w:val="00D802F9"/>
    <w:rsid w:val="00D84801"/>
    <w:rsid w:val="00D848FA"/>
    <w:rsid w:val="00D92B7E"/>
    <w:rsid w:val="00D96F81"/>
    <w:rsid w:val="00DA007F"/>
    <w:rsid w:val="00DA103C"/>
    <w:rsid w:val="00DA2B2C"/>
    <w:rsid w:val="00DA420A"/>
    <w:rsid w:val="00DA73CC"/>
    <w:rsid w:val="00DC0087"/>
    <w:rsid w:val="00DC00B5"/>
    <w:rsid w:val="00DC1880"/>
    <w:rsid w:val="00DC4F5D"/>
    <w:rsid w:val="00DD15DF"/>
    <w:rsid w:val="00DD53F9"/>
    <w:rsid w:val="00DF0873"/>
    <w:rsid w:val="00DF160A"/>
    <w:rsid w:val="00DF1DC1"/>
    <w:rsid w:val="00DF2B07"/>
    <w:rsid w:val="00DF645D"/>
    <w:rsid w:val="00DF77EB"/>
    <w:rsid w:val="00E03D94"/>
    <w:rsid w:val="00E05D34"/>
    <w:rsid w:val="00E06774"/>
    <w:rsid w:val="00E10C37"/>
    <w:rsid w:val="00E11D25"/>
    <w:rsid w:val="00E221F5"/>
    <w:rsid w:val="00E2523D"/>
    <w:rsid w:val="00E26052"/>
    <w:rsid w:val="00E30E2F"/>
    <w:rsid w:val="00E47A5C"/>
    <w:rsid w:val="00E60906"/>
    <w:rsid w:val="00E609E0"/>
    <w:rsid w:val="00E63AA2"/>
    <w:rsid w:val="00E65787"/>
    <w:rsid w:val="00E75565"/>
    <w:rsid w:val="00E76331"/>
    <w:rsid w:val="00E77749"/>
    <w:rsid w:val="00E77916"/>
    <w:rsid w:val="00E80D21"/>
    <w:rsid w:val="00E82FEB"/>
    <w:rsid w:val="00E947B9"/>
    <w:rsid w:val="00E94814"/>
    <w:rsid w:val="00E96501"/>
    <w:rsid w:val="00E96E1E"/>
    <w:rsid w:val="00E97031"/>
    <w:rsid w:val="00E97C42"/>
    <w:rsid w:val="00EA3A7B"/>
    <w:rsid w:val="00EA3AE5"/>
    <w:rsid w:val="00EA4E9D"/>
    <w:rsid w:val="00EC0758"/>
    <w:rsid w:val="00EC7944"/>
    <w:rsid w:val="00ED0BC0"/>
    <w:rsid w:val="00ED3736"/>
    <w:rsid w:val="00ED6DFA"/>
    <w:rsid w:val="00ED7C3E"/>
    <w:rsid w:val="00EE0F39"/>
    <w:rsid w:val="00EE4281"/>
    <w:rsid w:val="00EE4652"/>
    <w:rsid w:val="00EF07C3"/>
    <w:rsid w:val="00EF5F3C"/>
    <w:rsid w:val="00F01714"/>
    <w:rsid w:val="00F02994"/>
    <w:rsid w:val="00F02ED4"/>
    <w:rsid w:val="00F033FE"/>
    <w:rsid w:val="00F12019"/>
    <w:rsid w:val="00F16C8F"/>
    <w:rsid w:val="00F20826"/>
    <w:rsid w:val="00F34985"/>
    <w:rsid w:val="00F3693D"/>
    <w:rsid w:val="00F415CB"/>
    <w:rsid w:val="00F4468B"/>
    <w:rsid w:val="00F44C62"/>
    <w:rsid w:val="00F45899"/>
    <w:rsid w:val="00F50710"/>
    <w:rsid w:val="00F5083D"/>
    <w:rsid w:val="00F51D06"/>
    <w:rsid w:val="00F608D6"/>
    <w:rsid w:val="00F74A9A"/>
    <w:rsid w:val="00F80746"/>
    <w:rsid w:val="00F8160E"/>
    <w:rsid w:val="00F81818"/>
    <w:rsid w:val="00F82D01"/>
    <w:rsid w:val="00F840B3"/>
    <w:rsid w:val="00F85175"/>
    <w:rsid w:val="00F867BB"/>
    <w:rsid w:val="00F874B2"/>
    <w:rsid w:val="00F93CE8"/>
    <w:rsid w:val="00F95726"/>
    <w:rsid w:val="00F97B29"/>
    <w:rsid w:val="00FA0205"/>
    <w:rsid w:val="00FA061D"/>
    <w:rsid w:val="00FA1541"/>
    <w:rsid w:val="00FA169C"/>
    <w:rsid w:val="00FA4F5A"/>
    <w:rsid w:val="00FA55F4"/>
    <w:rsid w:val="00FA5F04"/>
    <w:rsid w:val="00FA66D3"/>
    <w:rsid w:val="00FB03EE"/>
    <w:rsid w:val="00FB07D3"/>
    <w:rsid w:val="00FB5AF9"/>
    <w:rsid w:val="00FC5DCF"/>
    <w:rsid w:val="00FC5E01"/>
    <w:rsid w:val="00FC71CE"/>
    <w:rsid w:val="00FD34E8"/>
    <w:rsid w:val="00FF7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3BE7EB"/>
  <w15:chartTrackingRefBased/>
  <w15:docId w15:val="{7747DC23-C639-4D01-BADF-F446A1C66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56A6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7944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7944"/>
    <w:rPr>
      <w:rFonts w:ascii="Times New Roman" w:hAnsi="Times New Roman"/>
      <w:sz w:val="28"/>
    </w:rPr>
  </w:style>
  <w:style w:type="paragraph" w:customStyle="1" w:styleId="a7">
    <w:name w:val="Основн текст"/>
    <w:basedOn w:val="a"/>
    <w:rsid w:val="00934724"/>
    <w:pPr>
      <w:spacing w:after="0" w:line="240" w:lineRule="auto"/>
      <w:ind w:firstLine="720"/>
      <w:jc w:val="both"/>
    </w:pPr>
    <w:rPr>
      <w:rFonts w:eastAsia="Calibri" w:cs="Times New Roman"/>
      <w:sz w:val="3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21C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1CA3"/>
    <w:rPr>
      <w:rFonts w:ascii="Segoe UI" w:hAnsi="Segoe UI" w:cs="Segoe UI"/>
      <w:sz w:val="18"/>
      <w:szCs w:val="18"/>
    </w:rPr>
  </w:style>
  <w:style w:type="character" w:customStyle="1" w:styleId="2">
    <w:name w:val="Основной текст (2)_"/>
    <w:basedOn w:val="a0"/>
    <w:rsid w:val="00EC075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0">
    <w:name w:val="Основной текст (2)"/>
    <w:basedOn w:val="2"/>
    <w:rsid w:val="00EC075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05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4238</Words>
  <Characters>24162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28.04.2026 РІ 12:22:22 РџР°РІР»РѕРІРёС‡ РЎРІРµС‚Р»Р°РЅР° РџРµС‚СЂРѕРІРЅР°РЎРѕС…СЂР°РЅРµРЅ: 	28.04.2026 РІ 12:23:15 _x000d__x000d_РћС‚РєСЂС‹С‚: 		29.04.2026 РІ 11:17:38 РџР°РІР»РѕРІРёС‡ РЎРІРµС‚Р»Р°РЅР° РџРµС‚СЂРѕРІРЅР°_x000d__x000d_РћС‚РєСЂС‹С‚: 		04.05.2026 РІ 13:02:19 РџР°РІР»РѕРІРёС‡ РЎРІРµС‚Р»Р°РЅР° РџРµС‚СЂРѕРІРЅР°_x000d_РЎРѕС…СЂР°РЅРµРЅ: 	04.05.2026 РІ 15:01:53 _x000d_РћС‚РїРµС‡Р°С‚Р°РЅ: 	04.05.2026 РІ 15:02:42 _x000d_РЎРѕС…СЂР°РЅРµРЅ: 	04.05.2026 РІ 15:04:22 _x000d_РЎРѕС…СЂР°РЅРµРЅ: 	04.05.2026 РІ 15:49:54 _x000d_РЎРѕС…СЂР°РЅРµРЅ: 	04.05.2026 РІ 15:49:55 _x000d__x000d_РћС‚РєСЂС‹С‚: 		06.05.2026 РІ 09:42:37 РџР°РІР»РѕРІРёС‡ РЎРІРµС‚Р»Р°РЅР° РџРµС‚СЂРѕРІРЅР°_x000d_РЎРѕС…СЂР°РЅРµРЅ: 	06.05.2026 РІ 09:49:57 _x000d_РЎРѕС…СЂР°РЅРµРЅ: 	06.05.2026 РІ 09:55:33 _x000d_РЎРѕС…СЂР°РЅРµРЅ: 	06.05.2026 РІ 09:55:54 _x000d_РЎРѕС…СЂР°РЅРµРЅ: 	06.05.2026 РІ 09:56:02 _x000d__x000d_РћС‚РєСЂС‹С‚: 		06.05.2026 РІ 09:56:09 РџР°РІР»РѕРІРёС‡ РЎРІРµС‚Р»Р°РЅР° РџРµС‚СЂРѕРІРЅР°_x000d_РЎРѕС…СЂР°РЅРµРЅ: 	06.05.2026 РІ 09:58:43 _x000d__x000d_РћС‚РєСЂС‹С‚: 		06.05.2026 РІ 14:49:58 РџР°РІР»РѕРІРёС‡ РЎРІРµС‚Р»Р°РЅР° РџРµС‚СЂРѕРІРЅР°_x000d_РЎРѕС…СЂР°РЅРµРЅ: 	06.05.2026 РІ 14:50:13 _x000d_РЎРѕС…СЂР°РЅРµРЅ: 	06.05.2026 РІ 14:50:14 _x000d_РЎРѕС…СЂР°РЅРµРЅ: 	06.05.2026 РІ 14:54:00 _x000d_РЎРѕС…СЂР°РЅРµРЅ: 	06.05.2026 РІ 14:54:06 _x000d_РЎРѕС…СЂР°РЅРµРЅ: 	06.05.2026 РІ 15:35:28 _x000d_РЎРѕС…СЂР°РЅРµРЅ: 	06.05.2026 РІ 15:41:15 _x000d_РЎРѕС…СЂР°РЅРµРЅ: 	06.05.2026 РІ 15:41:17 _x000d_РЎРѕС…СЂР°РЅРµРЅ: 	06.05.2026 РІ 15:41:17 _x000d_РЎРѕС…СЂР°РЅРµРЅ: 	06.05.2026 РІ 15:41:27 _x000d_РЎРѕС…СЂР°РЅРµРЅ: 	06.05.2026 РІ 15:41:28 _x000d_РЎРѕС…СЂР°РЅРµРЅ: 	06.05.2026 РІ 15:41:28 _x000d_РЎРѕС…СЂР°РЅРµРЅ: 	06.05.2026 РІ 15:41:29 _x000d_РЎРѕС…СЂР°РЅРµРЅ: 	06.05.2026 РІ 15:41:29 _x000d_РЎРѕС…СЂР°РЅРµРЅ: 	06.05.2026 РІ 15:41:30 _x000d_РЎРѕС…СЂР°РЅРµРЅ: 	06.05.2026 РІ 15:41:31 _x000d_РЎРѕС…СЂР°РЅРµРЅ: 	06.05.2026 РІ 15:41:32 _x000d_РЎРѕС…СЂР°РЅРµРЅ: 	06.05.2026 РІ 15:41:42 _x000d_РЎРѕС…СЂР°РЅРµРЅ: 	06.05.2026 РІ 15:41:42 _x000d_РЎРѕС…СЂР°РЅРµРЅ: 	06.05.2026 РІ 15:41:43 _x000d_РЎРѕС…СЂР°РЅРµРЅ: 	06.05.2026 РІ 15:41:44 _x000d_РЎРѕС…СЂР°РЅРµРЅ: 	06.05.2026 РІ 15:41:46 _x000d_РЎРѕС…СЂР°РЅРµРЅ: 	06.05.2026 РІ 15:41:48 _x000d_РЎРѕС…СЂР°РЅРµРЅ: 	06.05.2026 РІ 15:41:49 _x000d_РЎРѕС…СЂР°РЅРµРЅ: 	06.05.2026 РІ 15:41:49 _x000d_РЎРѕС…СЂР°РЅРµРЅ: 	06.05.2026 РІ</dc:description>
  <cp:lastModifiedBy>Белявская Виктория Леонидовна</cp:lastModifiedBy>
  <cp:revision>3</cp:revision>
  <cp:lastPrinted>2026-05-18T11:15:00Z</cp:lastPrinted>
  <dcterms:created xsi:type="dcterms:W3CDTF">2026-05-18T10:59:00Z</dcterms:created>
  <dcterms:modified xsi:type="dcterms:W3CDTF">2026-05-18T11:39:00Z</dcterms:modified>
</cp:coreProperties>
</file>