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9CE31" w14:textId="01682A09" w:rsidR="00080E50" w:rsidRPr="00080E50" w:rsidRDefault="00E05300" w:rsidP="00080E5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BY"/>
        </w:rPr>
      </w:pPr>
      <w:r w:rsidRPr="00E05300">
        <w:rPr>
          <w:rFonts w:ascii="Times New Roman" w:eastAsia="Times New Roman" w:hAnsi="Times New Roman" w:cs="Times New Roman"/>
          <w:b/>
          <w:bCs/>
          <w:sz w:val="30"/>
          <w:szCs w:val="30"/>
          <w:lang w:eastAsia="ru-BY"/>
        </w:rPr>
        <w:t>ИЗВЕЩЕНИЕ</w:t>
      </w:r>
      <w:r w:rsidRPr="00E05300">
        <w:rPr>
          <w:rFonts w:ascii="Times New Roman" w:eastAsia="Times New Roman" w:hAnsi="Times New Roman" w:cs="Times New Roman"/>
          <w:sz w:val="30"/>
          <w:szCs w:val="30"/>
          <w:lang w:eastAsia="ru-BY"/>
        </w:rPr>
        <w:br/>
      </w:r>
    </w:p>
    <w:p w14:paraId="27DE36D3" w14:textId="3A48BD36" w:rsidR="00080E50" w:rsidRPr="00080E50" w:rsidRDefault="00080E50" w:rsidP="00080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080E50">
        <w:rPr>
          <w:rFonts w:ascii="Times New Roman" w:eastAsia="Times New Roman" w:hAnsi="Times New Roman" w:cs="Times New Roman"/>
          <w:sz w:val="30"/>
          <w:szCs w:val="30"/>
          <w:lang w:eastAsia="ru-BY"/>
        </w:rPr>
        <w:t xml:space="preserve">Стайковский сельисполком Кировского района информирует, что в целях реализации Указа Президента Республики Беларусь от 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BY"/>
        </w:rPr>
        <w:t xml:space="preserve">                                    </w:t>
      </w:r>
      <w:r w:rsidRPr="00080E50">
        <w:rPr>
          <w:rFonts w:ascii="Times New Roman" w:eastAsia="Times New Roman" w:hAnsi="Times New Roman" w:cs="Times New Roman"/>
          <w:sz w:val="30"/>
          <w:szCs w:val="30"/>
          <w:lang w:eastAsia="ru-BY"/>
        </w:rPr>
        <w:t>24 марта 2021 г. № 116 «Об отчуждении жилых домов в сельской местности и совершенствовании работы с пустующими домами» в суд Кировского района направлены заявления о признании пустующих жилых домов бесхозяйными и передаче их в собственность Стайковского сельсовета.</w:t>
      </w:r>
    </w:p>
    <w:p w14:paraId="12EA14B2" w14:textId="77777777" w:rsidR="00080E50" w:rsidRPr="00580630" w:rsidRDefault="00080E50" w:rsidP="00080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580630">
        <w:rPr>
          <w:rFonts w:ascii="Times New Roman" w:eastAsia="Times New Roman" w:hAnsi="Times New Roman" w:cs="Times New Roman"/>
          <w:sz w:val="30"/>
          <w:szCs w:val="30"/>
          <w:lang w:eastAsia="ru-BY"/>
        </w:rPr>
        <w:t>Список жилых домов:</w:t>
      </w:r>
    </w:p>
    <w:p w14:paraId="3928B48D" w14:textId="77777777" w:rsidR="00080E50" w:rsidRPr="00080E50" w:rsidRDefault="00080E50" w:rsidP="00080E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080E50">
        <w:rPr>
          <w:rFonts w:ascii="Times New Roman" w:eastAsia="Times New Roman" w:hAnsi="Times New Roman" w:cs="Times New Roman"/>
          <w:sz w:val="30"/>
          <w:szCs w:val="30"/>
          <w:lang w:eastAsia="ru-BY"/>
        </w:rPr>
        <w:t>д. Чигиринка, ул. Совхозная, д. 16. Собственник: Корнеенко Пётр Михайлович (умер 18.04.2003).</w:t>
      </w:r>
    </w:p>
    <w:p w14:paraId="69A34E6D" w14:textId="77777777" w:rsidR="00080E50" w:rsidRPr="00080E50" w:rsidRDefault="00080E50" w:rsidP="00080E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080E50">
        <w:rPr>
          <w:rFonts w:ascii="Times New Roman" w:eastAsia="Times New Roman" w:hAnsi="Times New Roman" w:cs="Times New Roman"/>
          <w:sz w:val="30"/>
          <w:szCs w:val="30"/>
          <w:lang w:eastAsia="ru-BY"/>
        </w:rPr>
        <w:t>д. Чигиринка, ул. Друтская, д. 86. Собственник: Лобач Петр Николаевич.</w:t>
      </w:r>
    </w:p>
    <w:p w14:paraId="39049732" w14:textId="77777777" w:rsidR="00080E50" w:rsidRPr="00080E50" w:rsidRDefault="00080E50" w:rsidP="00080E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080E50">
        <w:rPr>
          <w:rFonts w:ascii="Times New Roman" w:eastAsia="Times New Roman" w:hAnsi="Times New Roman" w:cs="Times New Roman"/>
          <w:sz w:val="30"/>
          <w:szCs w:val="30"/>
          <w:lang w:eastAsia="ru-BY"/>
        </w:rPr>
        <w:t>д. Подселы, ул. Заречная, д. 44. Собственник: Лобач Петр Николаевич.</w:t>
      </w:r>
    </w:p>
    <w:p w14:paraId="00292CB7" w14:textId="77777777" w:rsidR="00080E50" w:rsidRPr="00080E50" w:rsidRDefault="00080E50" w:rsidP="00080E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080E50">
        <w:rPr>
          <w:rFonts w:ascii="Times New Roman" w:eastAsia="Times New Roman" w:hAnsi="Times New Roman" w:cs="Times New Roman"/>
          <w:sz w:val="30"/>
          <w:szCs w:val="30"/>
          <w:lang w:eastAsia="ru-BY"/>
        </w:rPr>
        <w:t>д. Колбово, ул. Центральная, д. 12. Собственник: Козлова Анна Степановна.</w:t>
      </w:r>
    </w:p>
    <w:p w14:paraId="46A509E6" w14:textId="77777777" w:rsidR="00080E50" w:rsidRPr="00080E50" w:rsidRDefault="00080E50" w:rsidP="00080E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080E50">
        <w:rPr>
          <w:rFonts w:ascii="Times New Roman" w:eastAsia="Times New Roman" w:hAnsi="Times New Roman" w:cs="Times New Roman"/>
          <w:sz w:val="30"/>
          <w:szCs w:val="30"/>
          <w:lang w:eastAsia="ru-BY"/>
        </w:rPr>
        <w:t>д. Шмаки, ул. Луговая, д. 18. Собственник: Поляков Юрий Олегович.</w:t>
      </w:r>
    </w:p>
    <w:p w14:paraId="447996D8" w14:textId="77777777" w:rsidR="00080E50" w:rsidRPr="00080E50" w:rsidRDefault="00080E50" w:rsidP="00080E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080E50">
        <w:rPr>
          <w:rFonts w:ascii="Times New Roman" w:eastAsia="Times New Roman" w:hAnsi="Times New Roman" w:cs="Times New Roman"/>
          <w:sz w:val="30"/>
          <w:szCs w:val="30"/>
          <w:lang w:eastAsia="ru-BY"/>
        </w:rPr>
        <w:t>д. Дубцы, ул. Рощанская, д. 23. Собственник: Грищенко Эмилия Савельевна (умерла 08.04.2022).</w:t>
      </w:r>
    </w:p>
    <w:p w14:paraId="41AB9F22" w14:textId="52B2A67F" w:rsidR="00B07D18" w:rsidRPr="00580630" w:rsidRDefault="00580630" w:rsidP="00080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580630">
        <w:rPr>
          <w:rFonts w:ascii="Times New Roman" w:eastAsia="Times New Roman" w:hAnsi="Times New Roman" w:cs="Times New Roman"/>
          <w:sz w:val="30"/>
          <w:szCs w:val="30"/>
          <w:lang w:eastAsia="ru-BY"/>
        </w:rPr>
        <w:t>Справки по телефонам Стайковского сельисполкома: (02237) 71-305, 71-429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BY"/>
        </w:rPr>
        <w:t>.</w:t>
      </w:r>
      <w:bookmarkStart w:id="0" w:name="_GoBack"/>
      <w:bookmarkEnd w:id="0"/>
    </w:p>
    <w:sectPr w:rsidR="00B07D18" w:rsidRPr="00580630" w:rsidSect="00080E5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852CA"/>
    <w:multiLevelType w:val="multilevel"/>
    <w:tmpl w:val="A28A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496C1D"/>
    <w:multiLevelType w:val="multilevel"/>
    <w:tmpl w:val="D4F67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F44"/>
    <w:rsid w:val="00080E50"/>
    <w:rsid w:val="00176F44"/>
    <w:rsid w:val="00324E0E"/>
    <w:rsid w:val="00580630"/>
    <w:rsid w:val="00B07D18"/>
    <w:rsid w:val="00E0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A581F"/>
  <w15:chartTrackingRefBased/>
  <w15:docId w15:val="{14FE167E-7144-4EBC-9105-906B32B3E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2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57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93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77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30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88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53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gogal</dc:creator>
  <cp:keywords/>
  <dc:description/>
  <cp:lastModifiedBy>Шаболда Елена Петровна</cp:lastModifiedBy>
  <cp:revision>6</cp:revision>
  <cp:lastPrinted>2026-09-14T08:38:00Z</cp:lastPrinted>
  <dcterms:created xsi:type="dcterms:W3CDTF">2026-09-13T17:28:00Z</dcterms:created>
  <dcterms:modified xsi:type="dcterms:W3CDTF">2026-09-14T09:20:00Z</dcterms:modified>
</cp:coreProperties>
</file>