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85F" w:rsidRDefault="00D7085F" w:rsidP="00D7085F">
      <w:pPr>
        <w:spacing w:after="120" w:line="280" w:lineRule="exact"/>
        <w:rPr>
          <w:rFonts w:eastAsia="Calibri"/>
          <w:sz w:val="30"/>
          <w:szCs w:val="30"/>
          <w:lang w:eastAsia="en-US"/>
        </w:rPr>
      </w:pPr>
    </w:p>
    <w:p w:rsidR="00D7085F" w:rsidRPr="00AC1056" w:rsidRDefault="00D7085F" w:rsidP="00D7085F">
      <w:pPr>
        <w:spacing w:after="120" w:line="280" w:lineRule="exact"/>
        <w:rPr>
          <w:rFonts w:eastAsia="Calibri"/>
          <w:sz w:val="30"/>
          <w:szCs w:val="30"/>
          <w:lang w:eastAsia="en-US"/>
        </w:rPr>
      </w:pPr>
      <w:r w:rsidRPr="00AC1056">
        <w:rPr>
          <w:rFonts w:eastAsia="Calibri"/>
          <w:sz w:val="30"/>
          <w:szCs w:val="30"/>
          <w:lang w:eastAsia="en-US"/>
        </w:rPr>
        <w:t>ПЕРЕЧЕНЬ</w:t>
      </w:r>
    </w:p>
    <w:p w:rsidR="00D7085F" w:rsidRPr="00AC1056" w:rsidRDefault="00D7085F" w:rsidP="00D7085F">
      <w:pPr>
        <w:spacing w:line="280" w:lineRule="exact"/>
        <w:ind w:right="5192"/>
        <w:jc w:val="both"/>
        <w:rPr>
          <w:rFonts w:eastAsia="Calibri"/>
          <w:sz w:val="30"/>
          <w:szCs w:val="30"/>
          <w:lang w:eastAsia="en-US"/>
        </w:rPr>
      </w:pPr>
      <w:r w:rsidRPr="00AC1056">
        <w:rPr>
          <w:rFonts w:eastAsia="Calibri"/>
          <w:sz w:val="30"/>
          <w:szCs w:val="30"/>
          <w:lang w:eastAsia="en-US"/>
        </w:rPr>
        <w:t xml:space="preserve">перспективных природных лечебных ресурсов </w:t>
      </w:r>
      <w:r>
        <w:rPr>
          <w:rFonts w:eastAsia="Calibri"/>
          <w:sz w:val="30"/>
          <w:szCs w:val="30"/>
          <w:lang w:eastAsia="en-US"/>
        </w:rPr>
        <w:t>Могилевской области</w:t>
      </w:r>
      <w:r w:rsidRPr="00AC1056">
        <w:rPr>
          <w:rFonts w:eastAsia="Calibri"/>
          <w:sz w:val="30"/>
          <w:szCs w:val="30"/>
          <w:lang w:eastAsia="en-US"/>
        </w:rPr>
        <w:t xml:space="preserve"> для использования в санаторно-курортном деле при профилактике и лечении заболеваний</w:t>
      </w:r>
    </w:p>
    <w:p w:rsidR="00D7085F" w:rsidRPr="00AC1056" w:rsidRDefault="00D7085F" w:rsidP="00D7085F">
      <w:pPr>
        <w:spacing w:line="280" w:lineRule="exact"/>
        <w:jc w:val="center"/>
        <w:rPr>
          <w:rFonts w:eastAsia="Calibri"/>
          <w:sz w:val="30"/>
          <w:szCs w:val="30"/>
          <w:lang w:eastAsia="en-US"/>
        </w:rPr>
      </w:pPr>
    </w:p>
    <w:p w:rsidR="00D7085F" w:rsidRPr="00AC1056" w:rsidRDefault="00D7085F" w:rsidP="00D7085F">
      <w:pPr>
        <w:spacing w:line="280" w:lineRule="exact"/>
        <w:ind w:left="720"/>
        <w:contextualSpacing/>
        <w:jc w:val="center"/>
        <w:rPr>
          <w:sz w:val="30"/>
          <w:szCs w:val="30"/>
        </w:rPr>
      </w:pPr>
      <w:r w:rsidRPr="00AC1056">
        <w:rPr>
          <w:rFonts w:eastAsia="Calibri"/>
          <w:sz w:val="30"/>
          <w:szCs w:val="30"/>
          <w:lang w:eastAsia="en-US"/>
        </w:rPr>
        <w:t xml:space="preserve"> МИНЕРАЛЬНЫЕ ВОДЫ ЛЕЧЕБНО-СТОЛОВЫЕ</w:t>
      </w:r>
      <w:r w:rsidRPr="00AC1056">
        <w:rPr>
          <w:rFonts w:eastAsia="Calibri"/>
          <w:sz w:val="30"/>
          <w:szCs w:val="30"/>
          <w:lang w:eastAsia="en-US"/>
        </w:rPr>
        <w:br/>
        <w:t>(С МИНЕРАЛИЗАЦИЕЙ ОТ 1 ДО 10 Г/КУБ. ДМ)</w:t>
      </w:r>
    </w:p>
    <w:p w:rsidR="00D7085F" w:rsidRPr="00AC1056" w:rsidRDefault="00D7085F" w:rsidP="00D7085F">
      <w:pPr>
        <w:jc w:val="right"/>
        <w:rPr>
          <w:sz w:val="30"/>
          <w:szCs w:val="30"/>
        </w:rPr>
      </w:pPr>
    </w:p>
    <w:tbl>
      <w:tblPr>
        <w:tblW w:w="15860" w:type="dxa"/>
        <w:jc w:val="center"/>
        <w:tblLook w:val="04A0" w:firstRow="1" w:lastRow="0" w:firstColumn="1" w:lastColumn="0" w:noHBand="0" w:noVBand="1"/>
      </w:tblPr>
      <w:tblGrid>
        <w:gridCol w:w="540"/>
        <w:gridCol w:w="1802"/>
        <w:gridCol w:w="1960"/>
        <w:gridCol w:w="2039"/>
        <w:gridCol w:w="1835"/>
        <w:gridCol w:w="2976"/>
        <w:gridCol w:w="2750"/>
        <w:gridCol w:w="1361"/>
        <w:gridCol w:w="1401"/>
      </w:tblGrid>
      <w:tr w:rsidR="00D7085F" w:rsidRPr="00AC1056" w:rsidTr="006D6592">
        <w:trPr>
          <w:trHeight w:val="688"/>
          <w:tblHeader/>
          <w:jc w:val="center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85F" w:rsidRPr="00385826" w:rsidRDefault="00D7085F" w:rsidP="006D6592">
            <w:pPr>
              <w:jc w:val="center"/>
            </w:pPr>
            <w:r w:rsidRPr="00385826">
              <w:t>№ п/п</w:t>
            </w:r>
          </w:p>
        </w:tc>
        <w:tc>
          <w:tcPr>
            <w:tcW w:w="7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085F" w:rsidRPr="00385826" w:rsidRDefault="00D7085F" w:rsidP="006D6592">
            <w:pPr>
              <w:jc w:val="center"/>
            </w:pPr>
            <w:r w:rsidRPr="00385826">
              <w:t>Месторождение подземных вод (его часть), водозабор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85F" w:rsidRPr="00385826" w:rsidRDefault="00D7085F" w:rsidP="006D6592">
            <w:pPr>
              <w:jc w:val="center"/>
            </w:pPr>
            <w:r w:rsidRPr="00385826">
              <w:t>Недропользователь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85F" w:rsidRPr="00385826" w:rsidRDefault="00D7085F" w:rsidP="006D6592">
            <w:pPr>
              <w:jc w:val="center"/>
            </w:pPr>
            <w:r w:rsidRPr="00385826">
              <w:t>Район, привязка к ближайшему населенному пункту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7085F" w:rsidRPr="00385826" w:rsidRDefault="00D7085F" w:rsidP="006D6592">
            <w:pPr>
              <w:jc w:val="center"/>
            </w:pPr>
            <w:r w:rsidRPr="00385826">
              <w:t>Утвержденные балансовые запасы подземных вод по категориям, м</w:t>
            </w:r>
            <w:r w:rsidRPr="00385826">
              <w:rPr>
                <w:vertAlign w:val="superscript"/>
              </w:rPr>
              <w:t>3</w:t>
            </w:r>
            <w:r w:rsidRPr="00385826">
              <w:t>/сут.</w:t>
            </w:r>
          </w:p>
        </w:tc>
      </w:tr>
      <w:tr w:rsidR="00D7085F" w:rsidRPr="00AC1056" w:rsidTr="006D6592">
        <w:trPr>
          <w:trHeight w:val="995"/>
          <w:tblHeader/>
          <w:jc w:val="center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5F" w:rsidRPr="00385826" w:rsidRDefault="00D7085F" w:rsidP="006D6592"/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85F" w:rsidRPr="00385826" w:rsidRDefault="00D7085F" w:rsidP="006D6592">
            <w:pPr>
              <w:jc w:val="center"/>
            </w:pPr>
            <w:r w:rsidRPr="00385826">
              <w:t>наименование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85F" w:rsidRPr="00385826" w:rsidRDefault="00D7085F" w:rsidP="006D6592">
            <w:pPr>
              <w:jc w:val="center"/>
            </w:pPr>
            <w:r w:rsidRPr="00385826">
              <w:t>степень изученности или промышленного освоения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85F" w:rsidRPr="00385826" w:rsidRDefault="00D7085F" w:rsidP="006D6592">
            <w:pPr>
              <w:jc w:val="center"/>
            </w:pPr>
            <w:r w:rsidRPr="00385826">
              <w:t>эксплуатируемый водоносный горизонт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85F" w:rsidRPr="00385826" w:rsidRDefault="00D7085F" w:rsidP="006D6592">
            <w:pPr>
              <w:jc w:val="center"/>
            </w:pPr>
            <w:r w:rsidRPr="00385826">
              <w:t>минерализация, г/дм</w:t>
            </w:r>
            <w:r w:rsidRPr="00385826">
              <w:rPr>
                <w:vertAlign w:val="superscript"/>
              </w:rPr>
              <w:t>3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5F" w:rsidRPr="00385826" w:rsidRDefault="00D7085F" w:rsidP="006D6592"/>
        </w:tc>
        <w:tc>
          <w:tcPr>
            <w:tcW w:w="2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5F" w:rsidRPr="00385826" w:rsidRDefault="00D7085F" w:rsidP="006D6592"/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85F" w:rsidRPr="00385826" w:rsidRDefault="00D7085F" w:rsidP="006D6592">
            <w:pPr>
              <w:jc w:val="center"/>
            </w:pPr>
            <w:r w:rsidRPr="00385826">
              <w:t>С</w:t>
            </w:r>
            <w:r w:rsidRPr="00385826">
              <w:rPr>
                <w:vertAlign w:val="subscript"/>
              </w:rPr>
              <w:t>2,</w:t>
            </w:r>
            <w:r w:rsidRPr="00385826">
              <w:rPr>
                <w:vertAlign w:val="subscript"/>
              </w:rPr>
              <w:br/>
              <w:t>(поисковые)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85F" w:rsidRPr="00385826" w:rsidRDefault="00D7085F" w:rsidP="006D6592">
            <w:pPr>
              <w:jc w:val="center"/>
            </w:pPr>
            <w:r w:rsidRPr="00385826">
              <w:t>А+В+С</w:t>
            </w:r>
            <w:r w:rsidRPr="00385826">
              <w:rPr>
                <w:vertAlign w:val="subscript"/>
              </w:rPr>
              <w:t>1,</w:t>
            </w:r>
            <w:r w:rsidRPr="00385826">
              <w:rPr>
                <w:vertAlign w:val="subscript"/>
              </w:rPr>
              <w:br/>
              <w:t>(промышленные)</w:t>
            </w:r>
          </w:p>
        </w:tc>
      </w:tr>
      <w:tr w:rsidR="00D7085F" w:rsidRPr="00AC1056" w:rsidTr="006D6592">
        <w:trPr>
          <w:trHeight w:val="300"/>
          <w:tblHeader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85F" w:rsidRPr="00385826" w:rsidRDefault="00D7085F" w:rsidP="006D6592">
            <w:pPr>
              <w:jc w:val="center"/>
              <w:rPr>
                <w:color w:val="000000"/>
              </w:rPr>
            </w:pPr>
            <w:r w:rsidRPr="00385826">
              <w:rPr>
                <w:color w:val="000000"/>
              </w:rPr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85F" w:rsidRPr="00385826" w:rsidRDefault="00D7085F" w:rsidP="006D6592">
            <w:pPr>
              <w:jc w:val="center"/>
              <w:rPr>
                <w:color w:val="000000"/>
              </w:rPr>
            </w:pPr>
            <w:r w:rsidRPr="00385826">
              <w:rPr>
                <w:color w:val="00000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85F" w:rsidRPr="00385826" w:rsidRDefault="00D7085F" w:rsidP="006D6592">
            <w:pPr>
              <w:jc w:val="center"/>
              <w:rPr>
                <w:color w:val="000000"/>
              </w:rPr>
            </w:pPr>
            <w:r w:rsidRPr="00385826">
              <w:rPr>
                <w:color w:val="000000"/>
              </w:rPr>
              <w:t>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85F" w:rsidRPr="00385826" w:rsidRDefault="00D7085F" w:rsidP="006D6592">
            <w:pPr>
              <w:jc w:val="center"/>
              <w:rPr>
                <w:color w:val="000000"/>
              </w:rPr>
            </w:pPr>
            <w:r w:rsidRPr="00385826">
              <w:rPr>
                <w:color w:val="000000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85F" w:rsidRPr="00385826" w:rsidRDefault="00D7085F" w:rsidP="006D6592">
            <w:pPr>
              <w:jc w:val="center"/>
              <w:rPr>
                <w:color w:val="000000"/>
              </w:rPr>
            </w:pPr>
            <w:r w:rsidRPr="00385826">
              <w:rPr>
                <w:color w:val="000000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85F" w:rsidRPr="00385826" w:rsidRDefault="00D7085F" w:rsidP="006D6592">
            <w:pPr>
              <w:jc w:val="center"/>
              <w:rPr>
                <w:color w:val="000000"/>
              </w:rPr>
            </w:pPr>
            <w:r w:rsidRPr="00385826">
              <w:rPr>
                <w:color w:val="000000"/>
              </w:rPr>
              <w:t>6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85F" w:rsidRPr="00385826" w:rsidRDefault="00D7085F" w:rsidP="006D6592">
            <w:pPr>
              <w:jc w:val="center"/>
              <w:rPr>
                <w:color w:val="000000"/>
              </w:rPr>
            </w:pPr>
            <w:r w:rsidRPr="00385826">
              <w:rPr>
                <w:color w:val="000000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85F" w:rsidRPr="00385826" w:rsidRDefault="00D7085F" w:rsidP="006D6592">
            <w:pPr>
              <w:jc w:val="center"/>
              <w:rPr>
                <w:color w:val="000000"/>
              </w:rPr>
            </w:pPr>
            <w:r w:rsidRPr="00385826">
              <w:rPr>
                <w:color w:val="000000"/>
              </w:rPr>
              <w:t>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85F" w:rsidRPr="00385826" w:rsidRDefault="00D7085F" w:rsidP="006D6592">
            <w:pPr>
              <w:jc w:val="center"/>
              <w:rPr>
                <w:color w:val="000000"/>
              </w:rPr>
            </w:pPr>
            <w:r w:rsidRPr="00385826">
              <w:rPr>
                <w:color w:val="000000"/>
              </w:rPr>
              <w:t>9</w:t>
            </w:r>
          </w:p>
        </w:tc>
      </w:tr>
      <w:tr w:rsidR="00D7085F" w:rsidRPr="00AC1056" w:rsidTr="006D6592">
        <w:trPr>
          <w:trHeight w:val="375"/>
          <w:jc w:val="center"/>
        </w:trPr>
        <w:tc>
          <w:tcPr>
            <w:tcW w:w="15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85F" w:rsidRPr="00385826" w:rsidRDefault="00D7085F" w:rsidP="006D6592">
            <w:pPr>
              <w:rPr>
                <w:color w:val="000000"/>
              </w:rPr>
            </w:pPr>
          </w:p>
        </w:tc>
      </w:tr>
      <w:tr w:rsidR="00D7085F" w:rsidRPr="00AC1056" w:rsidTr="006D6592">
        <w:trPr>
          <w:trHeight w:val="636"/>
          <w:jc w:val="center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85F" w:rsidRPr="00385826" w:rsidRDefault="00D7085F" w:rsidP="006D6592">
            <w:r w:rsidRPr="00385826">
              <w:t>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7085F" w:rsidRPr="00385826" w:rsidRDefault="00D7085F" w:rsidP="006D6592">
            <w:r w:rsidRPr="00385826">
              <w:t xml:space="preserve">Мышковичи скв. № 3-э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085F" w:rsidRPr="00385826" w:rsidRDefault="00D7085F" w:rsidP="006D6592">
            <w:r w:rsidRPr="00385826">
              <w:t>разведанное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85F" w:rsidRPr="00385826" w:rsidRDefault="00D7085F" w:rsidP="006D6592">
            <w:pPr>
              <w:jc w:val="center"/>
            </w:pPr>
            <w:r w:rsidRPr="00385826">
              <w:t>Vvl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85F" w:rsidRPr="00385826" w:rsidRDefault="00D7085F" w:rsidP="006D6592">
            <w:pPr>
              <w:jc w:val="center"/>
            </w:pPr>
            <w:r w:rsidRPr="00385826">
              <w:t>5,1-5,3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085F" w:rsidRPr="00385826" w:rsidRDefault="00D7085F" w:rsidP="006D6592">
            <w:r w:rsidRPr="00385826">
              <w:rPr>
                <w:lang w:eastAsia="en-US"/>
              </w:rPr>
              <w:t>ОАО "Рассвет им. К.П. Орловского"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26" w:rsidRDefault="00D7085F" w:rsidP="006D6592">
            <w:pPr>
              <w:spacing w:after="260"/>
              <w:rPr>
                <w:lang w:eastAsia="en-US"/>
              </w:rPr>
            </w:pPr>
            <w:r w:rsidRPr="00385826">
              <w:rPr>
                <w:lang w:eastAsia="en-US"/>
              </w:rPr>
              <w:t>Кировский</w:t>
            </w:r>
            <w:r w:rsidR="00385826">
              <w:rPr>
                <w:lang w:eastAsia="en-US"/>
              </w:rPr>
              <w:t xml:space="preserve"> район</w:t>
            </w:r>
            <w:bookmarkStart w:id="0" w:name="_GoBack"/>
            <w:bookmarkEnd w:id="0"/>
            <w:r w:rsidRPr="00385826">
              <w:rPr>
                <w:lang w:eastAsia="en-US"/>
              </w:rPr>
              <w:t xml:space="preserve">, </w:t>
            </w:r>
          </w:p>
          <w:p w:rsidR="00D7085F" w:rsidRPr="00385826" w:rsidRDefault="00385826" w:rsidP="00385826">
            <w:pPr>
              <w:spacing w:after="260"/>
            </w:pPr>
            <w:r>
              <w:rPr>
                <w:lang w:eastAsia="en-US"/>
              </w:rPr>
              <w:t>аг</w:t>
            </w:r>
            <w:r w:rsidR="00D7085F" w:rsidRPr="00385826">
              <w:rPr>
                <w:lang w:eastAsia="en-US"/>
              </w:rPr>
              <w:t>. Мышковичи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7085F" w:rsidRPr="00385826" w:rsidRDefault="00D7085F" w:rsidP="006D6592">
            <w:pPr>
              <w:jc w:val="center"/>
              <w:rPr>
                <w:color w:val="000000"/>
              </w:rPr>
            </w:pPr>
            <w:r w:rsidRPr="00385826">
              <w:rPr>
                <w:color w:val="00000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085F" w:rsidRPr="00385826" w:rsidRDefault="00D7085F" w:rsidP="006D6592">
            <w:pPr>
              <w:jc w:val="center"/>
            </w:pPr>
            <w:r w:rsidRPr="00385826">
              <w:t>48,00</w:t>
            </w:r>
          </w:p>
        </w:tc>
      </w:tr>
    </w:tbl>
    <w:p w:rsidR="00D7085F" w:rsidRPr="00AC1056" w:rsidRDefault="00D7085F" w:rsidP="00D7085F">
      <w:pPr>
        <w:jc w:val="right"/>
        <w:rPr>
          <w:sz w:val="30"/>
          <w:szCs w:val="30"/>
        </w:rPr>
      </w:pPr>
    </w:p>
    <w:sectPr w:rsidR="00D7085F" w:rsidRPr="00AC1056" w:rsidSect="00D7085F">
      <w:headerReference w:type="default" r:id="rId6"/>
      <w:pgSz w:w="16838" w:h="11906" w:orient="landscape"/>
      <w:pgMar w:top="720" w:right="720" w:bottom="720" w:left="72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1BF" w:rsidRDefault="007571BF" w:rsidP="002332BE">
      <w:r>
        <w:separator/>
      </w:r>
    </w:p>
  </w:endnote>
  <w:endnote w:type="continuationSeparator" w:id="0">
    <w:p w:rsidR="007571BF" w:rsidRDefault="007571BF" w:rsidP="0023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1BF" w:rsidRDefault="007571BF" w:rsidP="002332BE">
      <w:r>
        <w:separator/>
      </w:r>
    </w:p>
  </w:footnote>
  <w:footnote w:type="continuationSeparator" w:id="0">
    <w:p w:rsidR="007571BF" w:rsidRDefault="007571BF" w:rsidP="00233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B1" w:rsidRDefault="007571B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085F"/>
    <w:rsid w:val="00203767"/>
    <w:rsid w:val="002332BE"/>
    <w:rsid w:val="00293D08"/>
    <w:rsid w:val="002A4EA0"/>
    <w:rsid w:val="00385826"/>
    <w:rsid w:val="007571BF"/>
    <w:rsid w:val="00B009CB"/>
    <w:rsid w:val="00B16B94"/>
    <w:rsid w:val="00D7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3FEE1"/>
  <w15:docId w15:val="{734DC64E-09FF-470E-A202-8CEFECA0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8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7085F"/>
    <w:pPr>
      <w:keepNext/>
      <w:suppressAutoHyphens w:val="0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08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D7085F"/>
    <w:rPr>
      <w:sz w:val="28"/>
    </w:rPr>
  </w:style>
  <w:style w:type="character" w:customStyle="1" w:styleId="a4">
    <w:name w:val="Основной текст Знак"/>
    <w:basedOn w:val="a0"/>
    <w:link w:val="a3"/>
    <w:rsid w:val="00D7085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D7085F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708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</dc:creator>
  <cp:keywords/>
  <dc:description/>
  <cp:lastModifiedBy>Печень Светлана Владимировна</cp:lastModifiedBy>
  <cp:revision>7</cp:revision>
  <dcterms:created xsi:type="dcterms:W3CDTF">2024-11-28T11:59:00Z</dcterms:created>
  <dcterms:modified xsi:type="dcterms:W3CDTF">2024-12-02T11:34:00Z</dcterms:modified>
</cp:coreProperties>
</file>