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E1B2B">
      <w:pPr>
        <w:pStyle w:val="newncpi"/>
        <w:ind w:firstLine="0"/>
        <w:jc w:val="center"/>
        <w:rPr>
          <w:color w:val="000000"/>
        </w:rPr>
      </w:pPr>
      <w:r>
        <w:rPr>
          <w:color w:val="000000"/>
        </w:rPr>
        <w:t> </w:t>
      </w:r>
    </w:p>
    <w:p w:rsidR="00000000" w:rsidRDefault="009E1B2B">
      <w:pPr>
        <w:pStyle w:val="newncpi"/>
        <w:ind w:firstLine="0"/>
        <w:jc w:val="center"/>
        <w:rPr>
          <w:color w:val="000000"/>
        </w:rPr>
      </w:pPr>
      <w:bookmarkStart w:id="0" w:name="a2"/>
      <w:bookmarkEnd w:id="0"/>
      <w:r>
        <w:rPr>
          <w:rStyle w:val="name"/>
          <w:color w:val="000000"/>
        </w:rPr>
        <w:t xml:space="preserve">ПОСТАНОВЛЕНИЕ 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9E1B2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23 декабря 2006 г.</w:t>
      </w:r>
      <w:r>
        <w:rPr>
          <w:rStyle w:val="number"/>
          <w:color w:val="000000"/>
        </w:rPr>
        <w:t xml:space="preserve"> № 1716</w:t>
      </w:r>
    </w:p>
    <w:p w:rsidR="00000000" w:rsidRPr="00055929" w:rsidRDefault="009E1B2B">
      <w:pPr>
        <w:pStyle w:val="title"/>
        <w:rPr>
          <w:rFonts w:ascii="Arial" w:hAnsi="Arial" w:cs="Arial"/>
        </w:rPr>
      </w:pPr>
      <w:bookmarkStart w:id="1" w:name="_GoBack"/>
      <w:r w:rsidRPr="00055929">
        <w:rPr>
          <w:rFonts w:ascii="Arial" w:hAnsi="Arial" w:cs="Arial"/>
        </w:rPr>
        <w:t>О порядке организации и условиях проведения</w:t>
      </w:r>
      <w:r w:rsidRPr="00055929">
        <w:rPr>
          <w:rFonts w:ascii="Arial" w:hAnsi="Arial" w:cs="Arial"/>
        </w:rPr>
        <w:t xml:space="preserve"> </w:t>
      </w:r>
      <w:r w:rsidRPr="00055929">
        <w:rPr>
          <w:rStyle w:val="HTML"/>
          <w:rFonts w:ascii="Arial" w:hAnsi="Arial" w:cs="Arial"/>
          <w:color w:val="auto"/>
          <w:shd w:val="clear" w:color="auto" w:fill="FFFFFF"/>
        </w:rPr>
        <w:t>оплачиваемых общественных</w:t>
      </w:r>
      <w:r w:rsidRPr="00055929">
        <w:rPr>
          <w:rFonts w:ascii="Arial" w:hAnsi="Arial" w:cs="Arial"/>
        </w:rPr>
        <w:t xml:space="preserve"> работ</w:t>
      </w:r>
      <w:bookmarkEnd w:id="1"/>
    </w:p>
    <w:p w:rsidR="00000000" w:rsidRDefault="009E1B2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18 февраля 2008 г. № </w:t>
      </w:r>
      <w:r>
        <w:rPr>
          <w:color w:val="000000"/>
        </w:rPr>
        <w:t>221 (Национальный реестр правовых актов Республики Беларусь, 2008 г., № 53, 5/26825);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10 сентября 2009 г. № 1177 (Национальный реестр правовых актов Республики Беларусь, 2009 г., № 223, 5/30434);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</w:t>
      </w:r>
      <w:r>
        <w:rPr>
          <w:color w:val="000000"/>
        </w:rPr>
        <w:t>овление Совета Министров Республики Беларусь от 28 апреля 2010 г. № 640 (Национальный реестр правовых актов Республики Беларусь, 2010 г., № 118, 5/31768);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29 июля 2010 г. № 1128 (Национальный реестр пра</w:t>
      </w:r>
      <w:r>
        <w:rPr>
          <w:color w:val="000000"/>
        </w:rPr>
        <w:t>вовых актов Республики Беларусь, 2010 г., № 186, 5/32267);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9 февраля 2012 г. № 136 (Национальный реестр правовых актов Республики Беларусь, 2012 г., № 22, 5/35256);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</w:t>
      </w:r>
      <w:r>
        <w:rPr>
          <w:color w:val="000000"/>
        </w:rPr>
        <w:t>лики Беларусь от 4 марта 2015 г. № 160 (Национальный правовой Интернет-портал Республики Беларусь, 07.03.2015, 5/40210);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22 октября 2016 г. № 856 (Национальный правовой Интернет-портал Республики Белару</w:t>
      </w:r>
      <w:r>
        <w:rPr>
          <w:color w:val="000000"/>
        </w:rPr>
        <w:t>сь, 02.11.2016, 5/42835);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- внесены изменения и дополнения, вступившие в силу 28 января 2020 г., з</w:t>
      </w:r>
      <w:r>
        <w:rPr>
          <w:color w:val="000000"/>
        </w:rPr>
        <w:t>а исключением изменений и дополнений, которые вступят в силу 8 февраля 2020 г.;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- внесены изменени</w:t>
      </w:r>
      <w:r>
        <w:rPr>
          <w:color w:val="000000"/>
        </w:rPr>
        <w:t>я и дополнения, вступившие в силу 28 января 2020 г. и 8 февраля 2020 г.;</w:t>
      </w:r>
    </w:p>
    <w:p w:rsidR="00000000" w:rsidRDefault="009E1B2B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5 декабря 2024 г. № 906 (Национальный правовой Интернет-портал Республики Беларусь, 12.12.2024, 5/54261)</w:t>
      </w:r>
    </w:p>
    <w:p w:rsidR="00000000" w:rsidRDefault="009E1B2B">
      <w:pPr>
        <w:pStyle w:val="preamble"/>
        <w:rPr>
          <w:color w:val="000000"/>
        </w:rPr>
      </w:pPr>
      <w:r>
        <w:rPr>
          <w:color w:val="000000"/>
        </w:rPr>
        <w:t> 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вос</w:t>
      </w:r>
      <w:r>
        <w:rPr>
          <w:color w:val="000000"/>
        </w:rPr>
        <w:t>ьмой статьи 19 Закона Республики Беларусь от 15 июня 2006 г. № 125-З «О занятости населения Республики Беларусь» Совет Министров Республики Беларусь ПОСТАНОВЛЯЕТ: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t>1. Утвердить Положение о порядке организации и условиях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</w:t>
      </w:r>
      <w:r>
        <w:rPr>
          <w:color w:val="000000"/>
        </w:rPr>
        <w:t>работ (прилагается).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16 мая 1997 г. № 513 «О порядке организации и условиях проведения общественных работ в Республике Беларусь» (Собрание декретов, указов Президента и пос</w:t>
      </w:r>
      <w:r>
        <w:rPr>
          <w:color w:val="000000"/>
        </w:rPr>
        <w:t>тановлений Правительства Республики Беларусь, 1997 г., № 15, ст. 553);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апреля 1999 г. № 488 «О внесении изменений в Положение о порядке организации и условиях проведения общественных работ в Республик</w:t>
      </w:r>
      <w:r>
        <w:rPr>
          <w:color w:val="000000"/>
        </w:rPr>
        <w:t>е Беларусь» (Национальный реестр правовых актов Республики Беларусь, 1999 г., № 31, 5/579);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15 июня 2000 г. № 884 «О внесении изменений и дополнения в Положение о порядке организации и условиях проведен</w:t>
      </w:r>
      <w:r>
        <w:rPr>
          <w:color w:val="000000"/>
        </w:rPr>
        <w:t>ия общественных работ в Республике Беларусь» (Национальный реестр правовых актов Республики Беларусь, 2000 г., № 60, 5/3442);</w:t>
      </w:r>
    </w:p>
    <w:p w:rsidR="00000000" w:rsidRDefault="009E1B2B">
      <w:pPr>
        <w:pStyle w:val="newncpi"/>
        <w:rPr>
          <w:color w:val="000000"/>
        </w:rPr>
      </w:pPr>
      <w:bookmarkStart w:id="2" w:name="a42"/>
      <w:bookmarkEnd w:id="2"/>
      <w:r>
        <w:rPr>
          <w:color w:val="000000"/>
        </w:rPr>
        <w:t>пункт 42 постановления Совета Министров Республики Беларусь от 28 февраля 2002 г. № 288 «О внесении изменений и дополнений в некот</w:t>
      </w:r>
      <w:r>
        <w:rPr>
          <w:color w:val="000000"/>
        </w:rPr>
        <w:t>орые постановления Правительства Республики Беларусь» (Национальный реестр правовых актов Республики Беларусь, 2002 г., № 32, 5/10103);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октября 2005 г. № 1087 «О внесении изменений и дополнений в Поло</w:t>
      </w:r>
      <w:r>
        <w:rPr>
          <w:color w:val="000000"/>
        </w:rPr>
        <w:t>жение о порядке организации и условиях проведения общественных работ в Республике Беларусь» (Национальный реестр правовых актов Республики Беларусь, 2005 г., № 158, 5/16588).</w:t>
      </w:r>
    </w:p>
    <w:p w:rsidR="00000000" w:rsidRDefault="009E1B2B">
      <w:pPr>
        <w:pStyle w:val="point"/>
        <w:rPr>
          <w:color w:val="000000"/>
        </w:rPr>
      </w:pPr>
      <w:bookmarkStart w:id="3" w:name="a8"/>
      <w:bookmarkEnd w:id="3"/>
      <w:r>
        <w:rPr>
          <w:color w:val="000000"/>
        </w:rPr>
        <w:t xml:space="preserve">3. Республиканским органам государственного управления привести свои нормативные </w:t>
      </w:r>
      <w:r>
        <w:rPr>
          <w:color w:val="000000"/>
        </w:rPr>
        <w:t>правовые акты в соответствие с настоящим постановлением и принять иные меры по его реализации.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 силу со дня его официального опубликования.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E1B2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9E1B2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С.Сидорский</w:t>
            </w:r>
            <w:proofErr w:type="spellEnd"/>
          </w:p>
        </w:tc>
      </w:tr>
    </w:tbl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E1B2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E1B2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9E1B2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9E1B2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23.12.2006 № 1716</w:t>
            </w:r>
          </w:p>
        </w:tc>
      </w:tr>
    </w:tbl>
    <w:p w:rsidR="00000000" w:rsidRDefault="009E1B2B">
      <w:pPr>
        <w:pStyle w:val="titleu"/>
        <w:rPr>
          <w:color w:val="000000"/>
        </w:rPr>
      </w:pPr>
      <w:bookmarkStart w:id="4" w:name="a1"/>
      <w:bookmarkEnd w:id="4"/>
      <w:r>
        <w:rPr>
          <w:color w:val="000000"/>
        </w:rPr>
        <w:t>ПОЛОЖЕНИЕ</w:t>
      </w:r>
      <w:r>
        <w:rPr>
          <w:color w:val="000000"/>
        </w:rPr>
        <w:br/>
        <w:t>о порядке организации и условиях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t xml:space="preserve">1. Настоящее Положение разработано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со</w:t>
      </w:r>
      <w:r>
        <w:rPr>
          <w:color w:val="000000"/>
        </w:rPr>
        <w:t xml:space="preserve"> </w:t>
      </w:r>
      <w:r>
        <w:rPr>
          <w:color w:val="000000"/>
        </w:rPr>
        <w:t>статьей 19 Закона Республики Беларусь «О занят</w:t>
      </w:r>
      <w:r>
        <w:rPr>
          <w:color w:val="000000"/>
        </w:rPr>
        <w:t>ости населения Республики Беларусь» и определяет порядок организации и условия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работ.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t>2. Осуществление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 заключается в выполнении общедоступных видов трудовой деятельности, как </w:t>
      </w:r>
      <w:proofErr w:type="gramStart"/>
      <w:r>
        <w:rPr>
          <w:color w:val="000000"/>
        </w:rPr>
        <w:t>правило</w:t>
      </w:r>
      <w:proofErr w:type="gramEnd"/>
      <w:r>
        <w:rPr>
          <w:color w:val="000000"/>
        </w:rPr>
        <w:t xml:space="preserve"> не т</w:t>
      </w:r>
      <w:r>
        <w:rPr>
          <w:color w:val="000000"/>
        </w:rPr>
        <w:t>ребующих дополнительной профессиональной подготовки, имеющих социально полезную значимость и содействующих включению в активную трудовую жизнь безработных и других лиц, обращающихся по вопросам трудоустройства.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</w:t>
      </w:r>
      <w:r>
        <w:rPr>
          <w:color w:val="000000"/>
        </w:rPr>
        <w:t>работы призваны обеспечивать: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удовлетворение потребностей административно-территориальных единиц и организаций в </w:t>
      </w:r>
      <w:proofErr w:type="gramStart"/>
      <w:r>
        <w:rPr>
          <w:color w:val="000000"/>
        </w:rPr>
        <w:t>выполнении</w:t>
      </w:r>
      <w:proofErr w:type="gramEnd"/>
      <w:r>
        <w:rPr>
          <w:color w:val="000000"/>
        </w:rPr>
        <w:t xml:space="preserve"> социально полезных работ;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осуществление безработными деятельности, приносящей им дополнительную материальную поддержку;</w:t>
      </w:r>
    </w:p>
    <w:p w:rsidR="00000000" w:rsidRDefault="009E1B2B">
      <w:pPr>
        <w:pStyle w:val="newncpi"/>
        <w:rPr>
          <w:color w:val="000000"/>
        </w:rPr>
      </w:pPr>
      <w:proofErr w:type="gramStart"/>
      <w:r>
        <w:rPr>
          <w:color w:val="000000"/>
        </w:rPr>
        <w:t>предоставлен</w:t>
      </w:r>
      <w:r>
        <w:rPr>
          <w:color w:val="000000"/>
        </w:rPr>
        <w:t xml:space="preserve">ие работы родителям, которые обязаны возмещать расходы, затраченные государством на содержание детей, находящихся на государственном обеспечении (далее – граждане, обязанные возмещать расходы на содержание детей), и направленным по судебному постановлению </w:t>
      </w:r>
      <w:r>
        <w:rPr>
          <w:color w:val="000000"/>
        </w:rPr>
        <w:t xml:space="preserve">в комитет по труду, занятости и социальной защите Минского городского исполнительного комитета, </w:t>
      </w:r>
      <w:r>
        <w:rPr>
          <w:color w:val="000000"/>
        </w:rPr>
        <w:lastRenderedPageBreak/>
        <w:t>управления (отделы) по труду, занятости и социальной защите городских, районных исполнительных комитетов (далее – органы по труду, занятости и социальной</w:t>
      </w:r>
      <w:proofErr w:type="gramEnd"/>
      <w:r>
        <w:rPr>
          <w:color w:val="000000"/>
        </w:rPr>
        <w:t xml:space="preserve"> защите</w:t>
      </w:r>
      <w:r>
        <w:rPr>
          <w:color w:val="000000"/>
        </w:rPr>
        <w:t>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сохранение мотивации к труду у лиц, занимающихся поиском работы.</w:t>
      </w:r>
    </w:p>
    <w:p w:rsidR="00000000" w:rsidRDefault="009E1B2B">
      <w:pPr>
        <w:pStyle w:val="point"/>
        <w:rPr>
          <w:color w:val="000000"/>
        </w:rPr>
      </w:pPr>
      <w:bookmarkStart w:id="5" w:name="a9"/>
      <w:bookmarkEnd w:id="5"/>
      <w:r>
        <w:rPr>
          <w:color w:val="000000"/>
        </w:rPr>
        <w:t>4.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 могут быть организованы при выполнении следующих видов работ: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рекультивация земель, мелиоративные, природоохранные работы, работы в лесном </w:t>
      </w:r>
      <w:proofErr w:type="gramStart"/>
      <w:r>
        <w:rPr>
          <w:color w:val="000000"/>
        </w:rPr>
        <w:t>хозяйстве</w:t>
      </w:r>
      <w:proofErr w:type="gramEnd"/>
      <w:r>
        <w:rPr>
          <w:color w:val="000000"/>
        </w:rPr>
        <w:t>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ст</w:t>
      </w:r>
      <w:r>
        <w:rPr>
          <w:color w:val="000000"/>
        </w:rPr>
        <w:t>роительство дорог, их ремонт и содержание, прокладка водопроводных, отопительных, канализационных, газовых и других коммуникаций;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строительство и ремонт жилых помещений, объектов социально-культурного назначения;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восстановление историко-архитектурных памят</w:t>
      </w:r>
      <w:r>
        <w:rPr>
          <w:color w:val="000000"/>
        </w:rPr>
        <w:t>ников, комплексов, заповедных зон;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сельскохозяйственные работы;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экологическое оздоровление территорий (благоустройство и озеленение территорий, сохранение и развитие лесопаркового хозяйства, зон отдыха и туризма);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подсобные работы в </w:t>
      </w:r>
      <w:proofErr w:type="gramStart"/>
      <w:r>
        <w:rPr>
          <w:color w:val="000000"/>
        </w:rPr>
        <w:t>организациях</w:t>
      </w:r>
      <w:proofErr w:type="gramEnd"/>
      <w:r>
        <w:rPr>
          <w:color w:val="000000"/>
        </w:rPr>
        <w:t xml:space="preserve"> агропромыш</w:t>
      </w:r>
      <w:r>
        <w:rPr>
          <w:color w:val="000000"/>
        </w:rPr>
        <w:t>ленного комплекса и торговли;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сбор и переработка вторичного сырья и отходов;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работы в </w:t>
      </w:r>
      <w:proofErr w:type="gramStart"/>
      <w:r>
        <w:rPr>
          <w:color w:val="000000"/>
        </w:rPr>
        <w:t>организациях</w:t>
      </w:r>
      <w:proofErr w:type="gramEnd"/>
      <w:r>
        <w:rPr>
          <w:color w:val="000000"/>
        </w:rPr>
        <w:t xml:space="preserve"> жилищно-коммунального хозяйства;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проведение мероприятий общественно-культурного назначения (перепись населения, спортивные соревнования, фестивали, охрана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об</w:t>
      </w:r>
      <w:r>
        <w:rPr>
          <w:rStyle w:val="HTML"/>
          <w:shd w:val="clear" w:color="auto" w:fill="FFFFFF"/>
        </w:rPr>
        <w:t>щественного</w:t>
      </w:r>
      <w:r>
        <w:rPr>
          <w:color w:val="000000"/>
        </w:rPr>
        <w:t xml:space="preserve"> порядка и другие);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уход за местами захоронений.</w:t>
      </w:r>
    </w:p>
    <w:p w:rsidR="00000000" w:rsidRDefault="009E1B2B">
      <w:pPr>
        <w:pStyle w:val="newncpi"/>
        <w:rPr>
          <w:color w:val="000000"/>
        </w:rPr>
      </w:pPr>
      <w:bookmarkStart w:id="6" w:name="a32"/>
      <w:bookmarkEnd w:id="6"/>
      <w:r>
        <w:rPr>
          <w:color w:val="000000"/>
        </w:rPr>
        <w:t>В качестве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 могут быть использованы свободные рабочие места (вакансии), которые не заполняются более 3 месяцев, а также в соответствии с решениями городских, районны</w:t>
      </w:r>
      <w:r>
        <w:rPr>
          <w:color w:val="000000"/>
        </w:rPr>
        <w:t>х исполнительных комитетов, местных администраций (далее – местные исполнительные и распорядительные органы) другие виды работ, имеющих социально полезную значимость.</w:t>
      </w:r>
    </w:p>
    <w:p w:rsidR="00000000" w:rsidRDefault="009E1B2B">
      <w:pPr>
        <w:pStyle w:val="point"/>
        <w:rPr>
          <w:color w:val="000000"/>
        </w:rPr>
      </w:pPr>
      <w:bookmarkStart w:id="7" w:name="a44"/>
      <w:bookmarkEnd w:id="7"/>
      <w:r>
        <w:rPr>
          <w:color w:val="000000"/>
        </w:rPr>
        <w:t>5. Перечни планируемых на территории административно-территориальных единиц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 xml:space="preserve">оплачиваемых </w:t>
      </w:r>
      <w:r>
        <w:rPr>
          <w:rStyle w:val="HTML"/>
          <w:shd w:val="clear" w:color="auto" w:fill="FFFFFF"/>
        </w:rPr>
        <w:t>общественных</w:t>
      </w:r>
      <w:r>
        <w:rPr>
          <w:color w:val="000000"/>
        </w:rPr>
        <w:t xml:space="preserve"> работ, их объемы и сроки выполнения формируются с учетом заявок республиканских органов государственного управления, иных организаций, подчиненных Правительству Республики Беларусь, нанимателей и утверждаются решениями местных исполнительных и</w:t>
      </w:r>
      <w:r>
        <w:rPr>
          <w:color w:val="000000"/>
        </w:rPr>
        <w:t xml:space="preserve"> распорядительных органов, а также при необходимости решениями облисполкомов, Минского горисполкома.</w:t>
      </w:r>
    </w:p>
    <w:p w:rsidR="00000000" w:rsidRDefault="009E1B2B">
      <w:pPr>
        <w:pStyle w:val="point"/>
        <w:rPr>
          <w:color w:val="000000"/>
        </w:rPr>
      </w:pPr>
      <w:bookmarkStart w:id="8" w:name="a40"/>
      <w:bookmarkEnd w:id="8"/>
      <w:r>
        <w:rPr>
          <w:color w:val="000000"/>
        </w:rPr>
        <w:t>6.</w:t>
      </w:r>
      <w:r>
        <w:rPr>
          <w:color w:val="000000"/>
        </w:rPr>
        <w:t> 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 организуются местными исполнительными и распорядительными органами на основе договоров о порядке организации и условиях</w:t>
      </w:r>
      <w:r>
        <w:rPr>
          <w:color w:val="000000"/>
        </w:rPr>
        <w:t xml:space="preserve">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работ, заключенных между органами по труду, занятости и социальной защите и нанимателями.</w:t>
      </w:r>
    </w:p>
    <w:p w:rsidR="00000000" w:rsidRDefault="009E1B2B">
      <w:pPr>
        <w:pStyle w:val="point"/>
        <w:rPr>
          <w:color w:val="000000"/>
        </w:rPr>
      </w:pPr>
      <w:bookmarkStart w:id="9" w:name="a34"/>
      <w:bookmarkEnd w:id="9"/>
      <w:r>
        <w:rPr>
          <w:color w:val="000000"/>
        </w:rPr>
        <w:t>7. Местные исполнительные и распорядительные органы на основании объемов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 и количества безработны</w:t>
      </w:r>
      <w:r>
        <w:rPr>
          <w:color w:val="000000"/>
        </w:rPr>
        <w:t>х ежегодно до 1 декабря текущего года устанавливают минимальное количество рабочих дней для участия безработных 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работах в каждом месяце следующего года (далее – месячная норма).</w:t>
      </w:r>
    </w:p>
    <w:p w:rsidR="00000000" w:rsidRDefault="009E1B2B">
      <w:pPr>
        <w:pStyle w:val="newncpi"/>
        <w:rPr>
          <w:color w:val="000000"/>
        </w:rPr>
      </w:pPr>
      <w:bookmarkStart w:id="10" w:name="a43"/>
      <w:bookmarkEnd w:id="10"/>
      <w:r>
        <w:rPr>
          <w:color w:val="000000"/>
        </w:rPr>
        <w:t>Месячная норма не может превышать 10 рабочих дней.</w:t>
      </w:r>
    </w:p>
    <w:p w:rsidR="00000000" w:rsidRDefault="009E1B2B">
      <w:pPr>
        <w:pStyle w:val="newncpi"/>
        <w:rPr>
          <w:color w:val="000000"/>
        </w:rPr>
      </w:pPr>
      <w:bookmarkStart w:id="11" w:name="a37"/>
      <w:bookmarkEnd w:id="11"/>
      <w:r>
        <w:rPr>
          <w:color w:val="000000"/>
        </w:rPr>
        <w:t>При необходимости в течение года месячная норма может быть изменена по решению местных исполнительных и распорядительных органов.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lastRenderedPageBreak/>
        <w:t>8. Безработный при его желании может участвовать 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работах сверх установленной месячной нормы.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Безработным, отработавшим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работах количество рабочих дней, превышающее установленную месячную норму, эти дни засчитываются в выполнение месячных норм в последующих месяцах.</w:t>
      </w:r>
    </w:p>
    <w:p w:rsidR="00000000" w:rsidRDefault="009E1B2B">
      <w:pPr>
        <w:pStyle w:val="point"/>
        <w:rPr>
          <w:color w:val="000000"/>
        </w:rPr>
      </w:pPr>
      <w:bookmarkStart w:id="12" w:name="a41"/>
      <w:bookmarkEnd w:id="12"/>
      <w:r>
        <w:rPr>
          <w:color w:val="000000"/>
        </w:rPr>
        <w:t xml:space="preserve">9. В случае невыполнения безработным без уважительных </w:t>
      </w:r>
      <w:r>
        <w:rPr>
          <w:color w:val="000000"/>
        </w:rPr>
        <w:t>причин установленной месячной нормы принимается решение о приостановлении выплаты ему пособия по безработице. Указанное решение принимается не позднее назначенного дня явки безработного в органы по труду, занятости и социальной защите в месяце, следующем з</w:t>
      </w:r>
      <w:r>
        <w:rPr>
          <w:color w:val="000000"/>
        </w:rPr>
        <w:t>а месяцем, в котором не выполнена месячная норма. При этом выплата пособия по безработице приостанавливается с первого числа месяца, следующего за месяцем, в котором безработным без уважительных причин не выполнена месячная норма.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К уважительным причинам н</w:t>
      </w:r>
      <w:r>
        <w:rPr>
          <w:color w:val="000000"/>
        </w:rPr>
        <w:t>евыполнения месячной нормы относятся: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временная нетрудоспособность безработного, если количество дней его трудоспособности </w:t>
      </w:r>
      <w:proofErr w:type="gramStart"/>
      <w:r>
        <w:rPr>
          <w:color w:val="000000"/>
        </w:rPr>
        <w:t>менее месячной</w:t>
      </w:r>
      <w:proofErr w:type="gramEnd"/>
      <w:r>
        <w:rPr>
          <w:color w:val="000000"/>
        </w:rPr>
        <w:t xml:space="preserve"> нормы (при наличии справки о временной нетрудоспособности, выданной и оформленной в</w:t>
      </w:r>
      <w:r>
        <w:rPr>
          <w:color w:val="000000"/>
        </w:rPr>
        <w:t xml:space="preserve"> </w:t>
      </w:r>
      <w:r>
        <w:rPr>
          <w:color w:val="000000"/>
        </w:rPr>
        <w:t>порядке, установленном законодател</w:t>
      </w:r>
      <w:r>
        <w:rPr>
          <w:color w:val="000000"/>
        </w:rPr>
        <w:t>ьством);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противопоказания для безработного ко всем видам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 (при наличии</w:t>
      </w:r>
      <w:r>
        <w:rPr>
          <w:color w:val="000000"/>
        </w:rPr>
        <w:t xml:space="preserve"> </w:t>
      </w:r>
      <w:r>
        <w:rPr>
          <w:color w:val="000000"/>
        </w:rPr>
        <w:t>заключения врачебно-консультационной комиссии);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необеспечение безработного объемом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</w:t>
      </w:r>
      <w:r>
        <w:rPr>
          <w:color w:val="000000"/>
        </w:rPr>
        <w:t>работ для выполнения установленной месячной нормы;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необеспечение органами по труду, занятости и социальной защите доставки (проезда) безработного к месту выполнения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работ, находящемуся за пределами населенного пункта, в котором пр</w:t>
      </w:r>
      <w:r>
        <w:rPr>
          <w:color w:val="000000"/>
        </w:rPr>
        <w:t>оживает безработный;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нахождение безработного на учете в органах по труду, занятости и социальной защите </w:t>
      </w:r>
      <w:proofErr w:type="gramStart"/>
      <w:r>
        <w:rPr>
          <w:color w:val="000000"/>
        </w:rPr>
        <w:t>менее календарного</w:t>
      </w:r>
      <w:proofErr w:type="gramEnd"/>
      <w:r>
        <w:rPr>
          <w:color w:val="000000"/>
        </w:rPr>
        <w:t xml:space="preserve"> месяца;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выполнение обязанностей,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 5 ноября 1992 г. № 1914-XII «О воинской обязанности и</w:t>
      </w:r>
      <w:r>
        <w:rPr>
          <w:color w:val="000000"/>
        </w:rPr>
        <w:t> воинской службе».</w:t>
      </w:r>
    </w:p>
    <w:p w:rsidR="00000000" w:rsidRDefault="009E1B2B">
      <w:pPr>
        <w:pStyle w:val="point"/>
        <w:rPr>
          <w:color w:val="000000"/>
        </w:rPr>
      </w:pPr>
      <w:bookmarkStart w:id="13" w:name="a29"/>
      <w:bookmarkEnd w:id="13"/>
      <w:r>
        <w:rPr>
          <w:color w:val="000000"/>
        </w:rPr>
        <w:t>10. Участие 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работах не является обязательным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000000" w:rsidRDefault="009E1B2B">
      <w:pPr>
        <w:pStyle w:val="newncpi"/>
        <w:rPr>
          <w:color w:val="000000"/>
        </w:rPr>
      </w:pPr>
      <w:bookmarkStart w:id="14" w:name="a39"/>
      <w:bookmarkEnd w:id="14"/>
      <w:r>
        <w:rPr>
          <w:color w:val="000000"/>
        </w:rPr>
        <w:t xml:space="preserve">родителей в многодетных и неполных </w:t>
      </w:r>
      <w:proofErr w:type="gramStart"/>
      <w:r>
        <w:rPr>
          <w:color w:val="000000"/>
        </w:rPr>
        <w:t>семьях</w:t>
      </w:r>
      <w:proofErr w:type="gramEnd"/>
      <w:r>
        <w:rPr>
          <w:color w:val="000000"/>
        </w:rPr>
        <w:t>, а также воспитывающих детей-инвалидов;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молодежи до 18 лет;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инвалидов;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эвакуированных и отселенных из зон эвакуации (</w:t>
      </w:r>
      <w:r>
        <w:rPr>
          <w:color w:val="000000"/>
        </w:rPr>
        <w:t>отчуждения), первоочередного и последующего отселения, а также самостоятельно выехавших из этих зон после катастрофы на Чернобыльской АЭС;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лиц предпенсионного возраста (за два года до наступления возраста, дающего право на пенсию по возрасту на общих основ</w:t>
      </w:r>
      <w:r>
        <w:rPr>
          <w:color w:val="000000"/>
        </w:rPr>
        <w:t>аниях);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граждан, уволенных в связи с ликвидацией организации, прекращением деятельности индивидуального предпринимателя, сокращением численности или штата работников и зарегистрированных в органах по труду, занятости и социальной защите в течение 12 месяце</w:t>
      </w:r>
      <w:r>
        <w:rPr>
          <w:color w:val="000000"/>
        </w:rPr>
        <w:t>в со дня увольнения, в течение первых трех месяцев со дня данной регистрации;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беременных женщин;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безработных, трудоустроенных на временные работы с уведомлением органов по труду, занятости и социальной защите.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lastRenderedPageBreak/>
        <w:t>11. Органы по труду, занятости и социальной за</w:t>
      </w:r>
      <w:r>
        <w:rPr>
          <w:color w:val="000000"/>
        </w:rPr>
        <w:t>щите: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обеспечивают своевременное информирование безработных и других лиц, обращающихся по вопросам трудоустройства, о видах, объемах и условиях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работ, об установленной месячной норме;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осуществляют учет безработных и дру</w:t>
      </w:r>
      <w:r>
        <w:rPr>
          <w:color w:val="000000"/>
        </w:rPr>
        <w:t>гих лиц, обращающихся по вопросам трудоустройства, принимающих участие 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работах;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направляют безработных и других лиц, обращающихся по вопросам трудоустройства,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 с учетом их способностей, состоян</w:t>
      </w:r>
      <w:r>
        <w:rPr>
          <w:color w:val="000000"/>
        </w:rPr>
        <w:t>ия здоровья, профессиональных навыков;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осуществляют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нанимателями договоров на проведение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 и за их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оплатой</w:t>
      </w:r>
      <w:r>
        <w:rPr>
          <w:color w:val="000000"/>
        </w:rPr>
        <w:t>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ведут учет количества рабочих дней с участием безработных 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работах;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осуществляют финансирование мероприятий по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 в </w:t>
      </w: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с настоящим Положением;</w:t>
      </w:r>
    </w:p>
    <w:p w:rsidR="00000000" w:rsidRDefault="009E1B2B">
      <w:pPr>
        <w:pStyle w:val="newncpi"/>
        <w:rPr>
          <w:color w:val="000000"/>
        </w:rPr>
      </w:pPr>
      <w:bookmarkStart w:id="15" w:name="a36"/>
      <w:bookmarkEnd w:id="15"/>
      <w:r>
        <w:rPr>
          <w:color w:val="000000"/>
        </w:rPr>
        <w:t>при необходимости запрашивают у нанимателя справку о нахождении граждан в отпуске без сохранения заработной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платы</w:t>
      </w:r>
      <w:r>
        <w:rPr>
          <w:color w:val="000000"/>
        </w:rPr>
        <w:t>, предоставленно</w:t>
      </w:r>
      <w:r>
        <w:rPr>
          <w:color w:val="000000"/>
        </w:rPr>
        <w:t>м по инициативе нанимателя.</w:t>
      </w:r>
    </w:p>
    <w:p w:rsidR="00000000" w:rsidRDefault="009E1B2B">
      <w:pPr>
        <w:pStyle w:val="point"/>
        <w:rPr>
          <w:color w:val="000000"/>
        </w:rPr>
      </w:pPr>
      <w:bookmarkStart w:id="16" w:name="a38"/>
      <w:bookmarkEnd w:id="16"/>
      <w:r>
        <w:rPr>
          <w:color w:val="000000"/>
        </w:rPr>
        <w:t>12. Направление на участие в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работах</w:t>
      </w:r>
      <w:proofErr w:type="gramEnd"/>
      <w:r>
        <w:rPr>
          <w:color w:val="000000"/>
        </w:rPr>
        <w:t>, выданное органами по труду, занятости и социальной защите, является основанием для заключения срочного трудового или гражданско-правового договора между нанимателем</w:t>
      </w:r>
      <w:r>
        <w:rPr>
          <w:color w:val="000000"/>
        </w:rPr>
        <w:t xml:space="preserve"> и гражданином, направленным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работы. </w:t>
      </w:r>
      <w:proofErr w:type="gramStart"/>
      <w:r>
        <w:rPr>
          <w:color w:val="000000"/>
        </w:rPr>
        <w:t>С гражданами в период их нахождения в отпуске без сохранения заработной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платы</w:t>
      </w:r>
      <w:r>
        <w:rPr>
          <w:color w:val="000000"/>
        </w:rPr>
        <w:t>, предоставленном по инициативе нанимателя, направленными (по их желанию) органами по труду, занятости и социальн</w:t>
      </w:r>
      <w:r>
        <w:rPr>
          <w:color w:val="000000"/>
        </w:rPr>
        <w:t>ой защите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работы, заключаются гражданско-правовые договоры.</w:t>
      </w:r>
      <w:proofErr w:type="gramEnd"/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t>13. </w:t>
      </w:r>
      <w:proofErr w:type="gramStart"/>
      <w:r>
        <w:rPr>
          <w:color w:val="000000"/>
        </w:rPr>
        <w:t>Финансирование мероприятий по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 производится за счет средств нанимателей, в интересах которых организуются эти работы, ср</w:t>
      </w:r>
      <w:r>
        <w:rPr>
          <w:color w:val="000000"/>
        </w:rPr>
        <w:t>едств местных исполнительных и распорядительных органов, средств бюджета государственного внебюджетного фонда социальной защиты населения Республики Беларусь (далее – бюджет фонда).</w:t>
      </w:r>
      <w:proofErr w:type="gramEnd"/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Средства бюджета фонда могут использоваться для финансирования расходов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доставку лиц, направляемых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работы, к месту работы и обратно;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оборудование мест отправки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проживание лиц, направляемых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работы, в </w:t>
      </w:r>
      <w:proofErr w:type="gramStart"/>
      <w:r>
        <w:rPr>
          <w:color w:val="000000"/>
        </w:rPr>
        <w:t>местах</w:t>
      </w:r>
      <w:proofErr w:type="gramEnd"/>
      <w:r>
        <w:rPr>
          <w:color w:val="000000"/>
        </w:rPr>
        <w:t xml:space="preserve">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</w:t>
      </w:r>
      <w:r>
        <w:rPr>
          <w:rStyle w:val="HTML"/>
          <w:shd w:val="clear" w:color="auto" w:fill="FFFFFF"/>
        </w:rPr>
        <w:t>бщественных</w:t>
      </w:r>
      <w:r>
        <w:rPr>
          <w:color w:val="000000"/>
        </w:rPr>
        <w:t xml:space="preserve"> работ;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информационное обеспечение лиц, направляемых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работы;</w:t>
      </w:r>
    </w:p>
    <w:p w:rsidR="00000000" w:rsidRDefault="009E1B2B">
      <w:pPr>
        <w:pStyle w:val="newncpi"/>
        <w:rPr>
          <w:color w:val="000000"/>
        </w:rPr>
      </w:pPr>
      <w:proofErr w:type="gramStart"/>
      <w:r>
        <w:rPr>
          <w:rStyle w:val="HTML"/>
          <w:shd w:val="clear" w:color="auto" w:fill="FFFFFF"/>
        </w:rPr>
        <w:t>оплату</w:t>
      </w:r>
      <w:r>
        <w:rPr>
          <w:color w:val="000000"/>
        </w:rPr>
        <w:t xml:space="preserve"> проезда к месту проведения работ и обратно, компенсацию дополнительных личных расходов за время нахождения в пути при проезде к месту проведения раб</w:t>
      </w:r>
      <w:r>
        <w:rPr>
          <w:color w:val="000000"/>
        </w:rPr>
        <w:t xml:space="preserve">от и обратно, которые возмещаются по нормам и в размерах, установленных законодательством о возмещении суточных при служебных командировках в пределах Республики Беларусь, а также частичную компенсацию нанимателям расходов (оплата стоимости использованных </w:t>
      </w:r>
      <w:r>
        <w:rPr>
          <w:color w:val="000000"/>
        </w:rPr>
        <w:t>горюче-смазочных материалов) по доставке продукции, полученной гражданами</w:t>
      </w:r>
      <w:proofErr w:type="gramEnd"/>
      <w:r>
        <w:rPr>
          <w:color w:val="000000"/>
        </w:rPr>
        <w:t xml:space="preserve"> в счет оплаты за выполненную работу, к месту их проживания.</w:t>
      </w:r>
    </w:p>
    <w:p w:rsidR="00000000" w:rsidRDefault="009E1B2B">
      <w:pPr>
        <w:pStyle w:val="point"/>
        <w:rPr>
          <w:color w:val="000000"/>
        </w:rPr>
      </w:pPr>
      <w:bookmarkStart w:id="17" w:name="a33"/>
      <w:bookmarkEnd w:id="17"/>
      <w:r>
        <w:rPr>
          <w:color w:val="000000"/>
        </w:rPr>
        <w:t>14. </w:t>
      </w:r>
      <w:proofErr w:type="gramStart"/>
      <w:r>
        <w:rPr>
          <w:color w:val="000000"/>
        </w:rPr>
        <w:t>При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работ нанимателями, финансируемыми из средств республиканского или местных бюджетов, либо когда такие работы организуются на объектах, </w:t>
      </w:r>
      <w:r>
        <w:rPr>
          <w:color w:val="000000"/>
        </w:rPr>
        <w:lastRenderedPageBreak/>
        <w:t>финансируемых из республиканского или местных бюджетов, из средств бюджета фонда могут финансироваться затраты на приобре</w:t>
      </w:r>
      <w:r>
        <w:rPr>
          <w:color w:val="000000"/>
        </w:rPr>
        <w:t>тение спецодежды, инвентаря, инструментов и материалов, необходимых при проведении работ,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оплату</w:t>
      </w:r>
      <w:r>
        <w:rPr>
          <w:color w:val="000000"/>
        </w:rPr>
        <w:t xml:space="preserve"> труда и выплату вознаграждений за выполненную работу по гражданско-правовым договорам безработным и гражданам, обязанным возмещать</w:t>
      </w:r>
      <w:proofErr w:type="gramEnd"/>
      <w:r>
        <w:rPr>
          <w:color w:val="000000"/>
        </w:rPr>
        <w:t xml:space="preserve"> расходы на содержание детей,</w:t>
      </w:r>
      <w:r>
        <w:rPr>
          <w:color w:val="000000"/>
        </w:rPr>
        <w:t xml:space="preserve"> а также на выплату вознаграждений за выполненную работу по гражданско-правовым договорам работникам из числа граждан, находящихся в </w:t>
      </w:r>
      <w:proofErr w:type="gramStart"/>
      <w:r>
        <w:rPr>
          <w:color w:val="000000"/>
        </w:rPr>
        <w:t>отпуске</w:t>
      </w:r>
      <w:proofErr w:type="gramEnd"/>
      <w:r>
        <w:rPr>
          <w:color w:val="000000"/>
        </w:rPr>
        <w:t xml:space="preserve"> без сохранения заработной платы, предоставленном по инициативе нанимателя.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При заключении с гражданами, направленны</w:t>
      </w:r>
      <w:r>
        <w:rPr>
          <w:color w:val="000000"/>
        </w:rPr>
        <w:t>ми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работы, срочных трудовых договоров нанимателям перечисляются денежные средства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000000" w:rsidRDefault="009E1B2B">
      <w:pPr>
        <w:pStyle w:val="newncpi"/>
        <w:rPr>
          <w:color w:val="000000"/>
        </w:rPr>
      </w:pPr>
      <w:proofErr w:type="gramStart"/>
      <w:r>
        <w:rPr>
          <w:rStyle w:val="HTML"/>
          <w:shd w:val="clear" w:color="auto" w:fill="FFFFFF"/>
        </w:rPr>
        <w:t>оплату</w:t>
      </w:r>
      <w:r>
        <w:rPr>
          <w:color w:val="000000"/>
        </w:rPr>
        <w:t xml:space="preserve"> труда в размере начисленной заработной платы (с учетом стимулирующих и компенсирующих выплат) за фактически отработанное время и выпол</w:t>
      </w:r>
      <w:r>
        <w:rPr>
          <w:color w:val="000000"/>
        </w:rPr>
        <w:t>ненную работу, но не ниже размера минимальной заработной платы (месячной, часовой), установленного в соответствии с законодательством, при условии отработки работником определенной ему нанимателем нормы продолжительности рабочего времени и выполнения месяч</w:t>
      </w:r>
      <w:r>
        <w:rPr>
          <w:color w:val="000000"/>
        </w:rPr>
        <w:t>ной (часовой) нормы труда;</w:t>
      </w:r>
      <w:proofErr w:type="gramEnd"/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выплату среднего заработка, сохраняемого за время трудового отпуска, денежной компенсации за неиспользованный трудовой отпуск;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уплату сумм обязательных страховых взносов в бюджет фонда и страховых взносов по обязательному страхов</w:t>
      </w:r>
      <w:r>
        <w:rPr>
          <w:color w:val="000000"/>
        </w:rPr>
        <w:t>анию от несчастных случаев на производстве и профессиональных заболеваний.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При заключении с гражданами, направленными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работы, гражданско-правовых договоров нанимателям перечисляются денежные средства на выплату вознаграждений з</w:t>
      </w:r>
      <w:r>
        <w:rPr>
          <w:color w:val="000000"/>
        </w:rPr>
        <w:t>а выполненную работу (оказанную услугу) по гражданско-правовым договорам и суммы обязательных страховых взносов в бюджет фонда, страховых взносов по обязательному страхованию от несчастных случаев на производстве и профессиональных заболеваний.</w:t>
      </w:r>
    </w:p>
    <w:p w:rsidR="00000000" w:rsidRDefault="009E1B2B">
      <w:pPr>
        <w:pStyle w:val="newncpi"/>
        <w:rPr>
          <w:color w:val="000000"/>
        </w:rPr>
      </w:pPr>
      <w:proofErr w:type="gramStart"/>
      <w:r>
        <w:rPr>
          <w:color w:val="000000"/>
        </w:rPr>
        <w:t>При заключе</w:t>
      </w:r>
      <w:r>
        <w:rPr>
          <w:color w:val="000000"/>
        </w:rPr>
        <w:t>нии с гражданами в период их нахождения в отпуске без сохранения заработной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платы</w:t>
      </w:r>
      <w:r>
        <w:rPr>
          <w:color w:val="000000"/>
        </w:rPr>
        <w:t>, предоставленном по инициативе нанимателя, направленными (по их желанию) органами по труду, занятости и социальной защите на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работы, гражданско-прав</w:t>
      </w:r>
      <w:r>
        <w:rPr>
          <w:color w:val="000000"/>
        </w:rPr>
        <w:t>овых договоров нанимателям перечисляются денежные средства на выплату вознаграждений за выполненную работу (оказанную услугу) по гражданско-правовым договорам и суммы обязательных страховых взносов в бюджет фонда, страховых взносов</w:t>
      </w:r>
      <w:proofErr w:type="gramEnd"/>
      <w:r>
        <w:rPr>
          <w:color w:val="000000"/>
        </w:rPr>
        <w:t xml:space="preserve"> по обязательному страхов</w:t>
      </w:r>
      <w:r>
        <w:rPr>
          <w:color w:val="000000"/>
        </w:rPr>
        <w:t>анию от несчастных случаев на производстве и профессиональных заболеваний.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Такие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 организуются нанимателями на основе отдельных решений местных исполнительных и распорядительных органов, принимаемых по согласованию с комитет</w:t>
      </w:r>
      <w:r>
        <w:rPr>
          <w:color w:val="000000"/>
        </w:rPr>
        <w:t>ами по труду, занятости и социальной защите облисполкомов, Минского горисполкома.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Наниматели, организующие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оплачиваемые общественные</w:t>
      </w:r>
      <w:r>
        <w:rPr>
          <w:color w:val="000000"/>
        </w:rPr>
        <w:t xml:space="preserve"> работы, указанные в части первой настоящего пункта, представляют в органы по труду, занятости и социальной защите смету рас</w:t>
      </w:r>
      <w:r>
        <w:rPr>
          <w:color w:val="000000"/>
        </w:rPr>
        <w:t xml:space="preserve">ходов на выполнение работ, </w:t>
      </w:r>
      <w:proofErr w:type="gramStart"/>
      <w:r>
        <w:rPr>
          <w:color w:val="000000"/>
        </w:rPr>
        <w:t>которая</w:t>
      </w:r>
      <w:proofErr w:type="gramEnd"/>
      <w:r>
        <w:rPr>
          <w:color w:val="000000"/>
        </w:rPr>
        <w:t xml:space="preserve"> является неотъемлемой частью договора о порядке организации и условиях проведения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работ, заключаемого между органами по труду, занятости и социальной защите и нанимателями. При этом затраты на пр</w:t>
      </w:r>
      <w:r>
        <w:rPr>
          <w:color w:val="000000"/>
        </w:rPr>
        <w:t>иобретение спецодежды, инвентаря, инструментов и материалов, необходимых при проведении работ, не могут превышать 50 процентов затрат по смете расходов по каждому договору.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В таких договорах должны быть отражены: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количество принимаемых на работу безработны</w:t>
      </w:r>
      <w:r>
        <w:rPr>
          <w:color w:val="000000"/>
        </w:rPr>
        <w:t>х и граждан, обязанных возмещать расходы на содержание детей, а также граждан, находящихся в отпуске без сохранения заработной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платы</w:t>
      </w:r>
      <w:r>
        <w:rPr>
          <w:color w:val="000000"/>
        </w:rPr>
        <w:t>, предоставленном по инициативе нанимателя, сроки их трудоустройства;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объемы и сроки выполнения работ;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lastRenderedPageBreak/>
        <w:t>обязательства нанимат</w:t>
      </w:r>
      <w:r>
        <w:rPr>
          <w:color w:val="000000"/>
        </w:rPr>
        <w:t xml:space="preserve">елей по оплате труда в соответствии с условиями оплаты труда, установленными в заключенных трудовых договорах на </w:t>
      </w:r>
      <w:proofErr w:type="gramStart"/>
      <w:r>
        <w:rPr>
          <w:color w:val="000000"/>
        </w:rPr>
        <w:t>основе</w:t>
      </w:r>
      <w:proofErr w:type="gramEnd"/>
      <w:r>
        <w:rPr>
          <w:color w:val="000000"/>
        </w:rPr>
        <w:t xml:space="preserve"> действующей у нанимателя системы оплаты труда, при заключении срочных трудовых договоров и по выплате вознаграждений за выполненную рабо</w:t>
      </w:r>
      <w:r>
        <w:rPr>
          <w:color w:val="000000"/>
        </w:rPr>
        <w:t>ту по гражданско-правовым договорам при заключении гражданско-правовых договоров;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 xml:space="preserve">обязательства нанимателей представлять в установленные в </w:t>
      </w:r>
      <w:proofErr w:type="gramStart"/>
      <w:r>
        <w:rPr>
          <w:color w:val="000000"/>
        </w:rPr>
        <w:t>договоре</w:t>
      </w:r>
      <w:proofErr w:type="gramEnd"/>
      <w:r>
        <w:rPr>
          <w:color w:val="000000"/>
        </w:rPr>
        <w:t xml:space="preserve"> сроки в орган по труду, занятости и социальной защите копии документов, подтверждающих целевое использование</w:t>
      </w:r>
      <w:r>
        <w:rPr>
          <w:color w:val="000000"/>
        </w:rPr>
        <w:t xml:space="preserve"> средств бюджета фонда;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обязательства органов по труду, занятости и социальной защите по финансированию за счет средств бюджета фонда мероприятий по организации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работ, в том числе приобретения спецодежды, инвентаря, инструмента и </w:t>
      </w:r>
      <w:r>
        <w:rPr>
          <w:color w:val="000000"/>
        </w:rPr>
        <w:t>другого имущества, необходимых для выполнения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общественных</w:t>
      </w:r>
      <w:r>
        <w:rPr>
          <w:color w:val="000000"/>
        </w:rPr>
        <w:t xml:space="preserve"> работ;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порядок, условия и сроки перечисления органами по труду, занятости и социальной защите финансовых средств нанимателям;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порядок использования после выполнения объемов работ, пред</w:t>
      </w:r>
      <w:r>
        <w:rPr>
          <w:color w:val="000000"/>
        </w:rPr>
        <w:t>усмотренных договорами, спецодежды, инвентаря, инструмента и другого имущества*;</w:t>
      </w:r>
    </w:p>
    <w:p w:rsidR="00000000" w:rsidRDefault="009E1B2B">
      <w:pPr>
        <w:pStyle w:val="newncpi"/>
        <w:rPr>
          <w:color w:val="000000"/>
        </w:rPr>
      </w:pPr>
      <w:r>
        <w:rPr>
          <w:color w:val="000000"/>
        </w:rPr>
        <w:t>ответственность сторон за невыполнение условий договора.</w:t>
      </w:r>
    </w:p>
    <w:p w:rsidR="00000000" w:rsidRDefault="009E1B2B">
      <w:pPr>
        <w:pStyle w:val="newncpi"/>
        <w:rPr>
          <w:color w:val="000000"/>
        </w:rPr>
      </w:pP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законодательства о занятости населения в части исполнения условий договоров осуществляется орг</w:t>
      </w:r>
      <w:r>
        <w:rPr>
          <w:color w:val="000000"/>
        </w:rPr>
        <w:t>анами по труду, занятости и социальной защите.</w:t>
      </w:r>
    </w:p>
    <w:p w:rsidR="00000000" w:rsidRDefault="009E1B2B">
      <w:pPr>
        <w:pStyle w:val="point"/>
        <w:rPr>
          <w:color w:val="000000"/>
        </w:rPr>
      </w:pPr>
      <w:r>
        <w:rPr>
          <w:color w:val="000000"/>
        </w:rPr>
        <w:t>15. Наниматель не вправе отказать лицам, направленным органами по труду, занятости и социальной защите, в заключении срочного трудового договора, гражданско-правового договора на выполнение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оплачиваемых общест</w:t>
      </w:r>
      <w:r>
        <w:rPr>
          <w:rStyle w:val="HTML"/>
          <w:shd w:val="clear" w:color="auto" w:fill="FFFFFF"/>
        </w:rPr>
        <w:t>венных</w:t>
      </w:r>
      <w:r>
        <w:rPr>
          <w:color w:val="000000"/>
        </w:rPr>
        <w:t xml:space="preserve"> работ, если их проведение финансируется из средств местного бюджета, бюджета фонда.</w:t>
      </w:r>
    </w:p>
    <w:p w:rsidR="00000000" w:rsidRDefault="009E1B2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9E1B2B" w:rsidRDefault="009E1B2B">
      <w:pPr>
        <w:pStyle w:val="snoski"/>
        <w:spacing w:after="240"/>
        <w:rPr>
          <w:color w:val="000000"/>
        </w:rPr>
      </w:pPr>
      <w:bookmarkStart w:id="18" w:name="a27"/>
      <w:bookmarkEnd w:id="18"/>
      <w:r>
        <w:rPr>
          <w:color w:val="000000"/>
        </w:rPr>
        <w:t xml:space="preserve">*Спецодежда, инвентарь, инструменты и другое имущество, приобретенные за счет </w:t>
      </w:r>
      <w:proofErr w:type="gramStart"/>
      <w:r>
        <w:rPr>
          <w:color w:val="000000"/>
        </w:rPr>
        <w:t>средств Фонда социальной защиты населения Министерства т</w:t>
      </w:r>
      <w:r>
        <w:rPr>
          <w:color w:val="000000"/>
        </w:rPr>
        <w:t>руда</w:t>
      </w:r>
      <w:proofErr w:type="gramEnd"/>
      <w:r>
        <w:rPr>
          <w:color w:val="000000"/>
        </w:rPr>
        <w:t xml:space="preserve"> и социальной защиты и пригодные для дальнейшего использования, сохраняются за нанимателями или передаются другим нанимателям для дальнейшего использования при организации таких работ на других объектах.</w:t>
      </w:r>
    </w:p>
    <w:sectPr w:rsidR="009E1B2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24"/>
    <w:rsid w:val="00055929"/>
    <w:rsid w:val="00346324"/>
    <w:rsid w:val="009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Zanyatost</dc:creator>
  <cp:lastModifiedBy>Zanyatost</cp:lastModifiedBy>
  <cp:revision>2</cp:revision>
  <dcterms:created xsi:type="dcterms:W3CDTF">2025-04-04T07:20:00Z</dcterms:created>
  <dcterms:modified xsi:type="dcterms:W3CDTF">2025-04-04T07:20:00Z</dcterms:modified>
</cp:coreProperties>
</file>