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0D" w:rsidRDefault="000F4FB4" w:rsidP="000F4F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BE176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Аналитическая записка по результатам социологичес</w:t>
      </w:r>
      <w:r w:rsidR="006A45D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кого исследования, проведенного</w:t>
      </w:r>
      <w:r w:rsidRPr="00BE176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среди взрослого населения г. </w:t>
      </w:r>
      <w:r w:rsidR="00BC0D6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Кировска</w:t>
      </w:r>
      <w:r w:rsidRPr="00BE176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в рамках профилактического проекта </w:t>
      </w:r>
    </w:p>
    <w:p w:rsidR="000F4FB4" w:rsidRPr="00BE176F" w:rsidRDefault="000F4FB4" w:rsidP="000F4F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BE176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«</w:t>
      </w:r>
      <w:r w:rsidR="00BC0D6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Кировск – здоровый город</w:t>
      </w:r>
      <w:r w:rsidRPr="00BE176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» </w:t>
      </w:r>
      <w:r w:rsidR="00F365D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по оценке поведенческих и биологических факторов риска неинфекционных заболеваний</w:t>
      </w: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Pr="002A5542" w:rsidRDefault="00AC4D98" w:rsidP="000F4F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="00BC0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ябрь</w:t>
      </w:r>
      <w:r w:rsidR="00A910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FB4" w:rsidRPr="002A55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BF25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BC0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510D" w:rsidRDefault="001A510D" w:rsidP="00F36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510D" w:rsidRDefault="001A510D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59FB" w:rsidRPr="00F759FB" w:rsidRDefault="00F759FB" w:rsidP="00F75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9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Здоровье – основа полноценной и интенсивной жизни человека, один из основных показателей социально-экономического развития государства. Охрана здоровья населения является важнейшей задачей, требующей постоянной совместной работы всех ведомств, учреждений и организаций.</w:t>
      </w:r>
    </w:p>
    <w:p w:rsidR="00F759FB" w:rsidRDefault="00F759FB" w:rsidP="00F75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экспертов Всемирной организации здравоохранения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55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доровье каждого человека на 50% зависит от образа жизни. 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здоровья. Именно поэтому Могилевская область присоединилась к Международному проекту «Здоровые города и поселки», который был предложен Всемирной организацией здравоохранения в 1986 году и является средством для внедрения стратегии Организации объединенных наций «Здоровье для всех». </w:t>
      </w:r>
    </w:p>
    <w:p w:rsidR="00B76BDC" w:rsidRDefault="00B76BDC" w:rsidP="00F759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Возрастание отрицательной роли неинфекционных заболеваний в социально-экономическом развитии обуславливает постоянную необходимость мониторинга факторов риска их возникновения, а также мотивации населения к их преодолению.</w:t>
      </w:r>
    </w:p>
    <w:p w:rsidR="00DB7979" w:rsidRPr="00F365D2" w:rsidRDefault="002F3B94" w:rsidP="00F365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="00B76BDC">
        <w:rPr>
          <w:rFonts w:ascii="Times New Roman" w:hAnsi="Times New Roman" w:cs="Times New Roman"/>
          <w:color w:val="000000"/>
          <w:spacing w:val="2"/>
          <w:sz w:val="28"/>
          <w:szCs w:val="28"/>
        </w:rPr>
        <w:t>ля</w:t>
      </w:r>
      <w:r w:rsidR="00A910A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76BDC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="00F759FB" w:rsidRPr="00F759FB">
        <w:rPr>
          <w:rFonts w:ascii="Times New Roman" w:hAnsi="Times New Roman" w:cs="Times New Roman"/>
          <w:color w:val="000000"/>
          <w:spacing w:val="2"/>
          <w:sz w:val="28"/>
          <w:szCs w:val="28"/>
        </w:rPr>
        <w:t>це</w:t>
      </w:r>
      <w:r w:rsidR="00B76BDC">
        <w:rPr>
          <w:rFonts w:ascii="Times New Roman" w:hAnsi="Times New Roman" w:cs="Times New Roman"/>
          <w:color w:val="000000"/>
          <w:spacing w:val="2"/>
          <w:sz w:val="28"/>
          <w:szCs w:val="28"/>
        </w:rPr>
        <w:t>нки</w:t>
      </w:r>
      <w:r w:rsidR="00A910A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76BDC" w:rsidRPr="001A5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изучения поведенческих </w:t>
      </w:r>
      <w:r w:rsidR="00F365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биологических </w:t>
      </w:r>
      <w:r w:rsidR="00B76BDC" w:rsidRPr="001A5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факторов риска развития неинфекционных заболева</w:t>
      </w:r>
      <w:r w:rsidR="00B76B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B76BDC" w:rsidRPr="001A5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="00F759FB" w:rsidRPr="00F759F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было проведено социологическое исследование методом анкетного опроса, участие в котором приняло </w:t>
      </w:r>
      <w:r w:rsidR="00B76BDC"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 w:rsidR="00BF250B">
        <w:rPr>
          <w:rFonts w:ascii="Times New Roman" w:hAnsi="Times New Roman" w:cs="Times New Roman"/>
          <w:color w:val="000000"/>
          <w:spacing w:val="2"/>
          <w:sz w:val="28"/>
          <w:szCs w:val="28"/>
        </w:rPr>
        <w:t>6</w:t>
      </w:r>
      <w:r w:rsidR="001C0ADB">
        <w:rPr>
          <w:rFonts w:ascii="Times New Roman" w:hAnsi="Times New Roman" w:cs="Times New Roman"/>
          <w:color w:val="000000"/>
          <w:spacing w:val="2"/>
          <w:sz w:val="28"/>
          <w:szCs w:val="28"/>
        </w:rPr>
        <w:t>6</w:t>
      </w:r>
      <w:r w:rsidR="00F759FB" w:rsidRPr="00F759F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человек (1</w:t>
      </w:r>
      <w:r w:rsidR="00BF250B">
        <w:rPr>
          <w:rFonts w:ascii="Times New Roman" w:hAnsi="Times New Roman" w:cs="Times New Roman"/>
          <w:color w:val="000000"/>
          <w:spacing w:val="2"/>
          <w:sz w:val="28"/>
          <w:szCs w:val="28"/>
        </w:rPr>
        <w:t>11</w:t>
      </w:r>
      <w:r w:rsidR="00F759FB" w:rsidRPr="00F759F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мужчин и </w:t>
      </w:r>
      <w:r w:rsidR="00B76BDC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="001C0ADB"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="00BF250B"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="00F759FB" w:rsidRPr="00F759F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женщин)</w:t>
      </w:r>
      <w:r w:rsidR="00F365D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76BDC" w:rsidRPr="00655D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возрасте от 18 до </w:t>
      </w:r>
      <w:r w:rsidR="00B76B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69</w:t>
      </w:r>
      <w:r w:rsidR="00B76BDC" w:rsidRPr="00655D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BF250B" w:rsidRDefault="000F4FB4" w:rsidP="00BF2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Курение является одним из ведущих факторов риска, способствующим формированию хронических неинфекционных заболеваний, и главной устранимой  причиной преждевременной смерти населения.</w:t>
      </w:r>
      <w:r w:rsidR="00BF250B" w:rsidRPr="00BF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4FB4" w:rsidRPr="00485391" w:rsidRDefault="00BF250B" w:rsidP="00C44F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полученным в ходе анкетного опроса данным,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Кировске </w:t>
      </w:r>
      <w:r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,4% </w:t>
      </w:r>
      <w:r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взрослого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>реди мужчин – 40,4% курильщиков, среди женщин – 10,</w:t>
      </w:r>
      <w:r w:rsidR="00C44F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44F62" w:rsidRDefault="00C44F62" w:rsidP="00C44F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число курящих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 </w:t>
      </w:r>
      <w:r w:rsidR="00616F9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6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,4% </w:t>
      </w:r>
      <w:r w:rsidR="000F4FB4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взрослого населения</w:t>
      </w:r>
      <w:r w:rsidR="000F4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</w:t>
      </w:r>
      <w:r w:rsidR="000F4FB4">
        <w:rPr>
          <w:rFonts w:ascii="Times New Roman" w:hAnsi="Times New Roman" w:cs="Times New Roman"/>
          <w:sz w:val="28"/>
          <w:szCs w:val="28"/>
        </w:rPr>
        <w:t xml:space="preserve">реди мужчин – </w:t>
      </w:r>
      <w:r w:rsidR="00616F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6F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6F9C">
        <w:rPr>
          <w:rFonts w:ascii="Times New Roman" w:hAnsi="Times New Roman" w:cs="Times New Roman"/>
          <w:sz w:val="28"/>
          <w:szCs w:val="28"/>
        </w:rPr>
        <w:t>%</w:t>
      </w:r>
      <w:r w:rsidR="000F4FB4">
        <w:rPr>
          <w:rFonts w:ascii="Times New Roman" w:hAnsi="Times New Roman" w:cs="Times New Roman"/>
          <w:sz w:val="28"/>
          <w:szCs w:val="28"/>
        </w:rPr>
        <w:t xml:space="preserve">, среди женщин – </w:t>
      </w:r>
      <w:r w:rsidR="00616F9C">
        <w:rPr>
          <w:rFonts w:ascii="Times New Roman" w:hAnsi="Times New Roman" w:cs="Times New Roman"/>
          <w:sz w:val="28"/>
          <w:szCs w:val="28"/>
        </w:rPr>
        <w:t>10,7%</w:t>
      </w:r>
      <w:r w:rsidR="000F4FB4">
        <w:rPr>
          <w:rFonts w:ascii="Times New Roman" w:hAnsi="Times New Roman" w:cs="Times New Roman"/>
          <w:sz w:val="28"/>
          <w:szCs w:val="28"/>
        </w:rPr>
        <w:t>)</w:t>
      </w:r>
      <w:r w:rsidR="008F59F7">
        <w:rPr>
          <w:rFonts w:ascii="Times New Roman" w:hAnsi="Times New Roman" w:cs="Times New Roman"/>
          <w:sz w:val="28"/>
          <w:szCs w:val="28"/>
        </w:rPr>
        <w:t>, в</w:t>
      </w:r>
      <w:r w:rsidR="00390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16F9C">
        <w:rPr>
          <w:rFonts w:ascii="Times New Roman" w:hAnsi="Times New Roman" w:cs="Times New Roman"/>
          <w:color w:val="000000" w:themeColor="text1"/>
          <w:sz w:val="28"/>
          <w:szCs w:val="28"/>
        </w:rPr>
        <w:t>26,7</w:t>
      </w:r>
      <w:r w:rsidR="00616F9C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% взрослого населения</w:t>
      </w:r>
      <w:r w:rsidR="00616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</w:t>
      </w:r>
      <w:r w:rsidR="00616F9C">
        <w:rPr>
          <w:rFonts w:ascii="Times New Roman" w:hAnsi="Times New Roman" w:cs="Times New Roman"/>
          <w:sz w:val="28"/>
          <w:szCs w:val="28"/>
        </w:rPr>
        <w:t>реди мужчин – 42,9%, среди женщин – 13,4%), в</w:t>
      </w:r>
      <w:r w:rsidR="00616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году </w:t>
      </w:r>
      <w:r w:rsidR="00616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90B96">
        <w:rPr>
          <w:rFonts w:ascii="Times New Roman" w:hAnsi="Times New Roman" w:cs="Times New Roman"/>
          <w:color w:val="000000" w:themeColor="text1"/>
          <w:sz w:val="28"/>
          <w:szCs w:val="28"/>
        </w:rPr>
        <w:t>26,6</w:t>
      </w:r>
      <w:r w:rsidR="00390B96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% взрослого населения</w:t>
      </w:r>
      <w:r w:rsidR="00390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</w:t>
      </w:r>
      <w:r w:rsidR="00390B96">
        <w:rPr>
          <w:rFonts w:ascii="Times New Roman" w:hAnsi="Times New Roman" w:cs="Times New Roman"/>
          <w:sz w:val="28"/>
          <w:szCs w:val="28"/>
        </w:rPr>
        <w:t>реди мужчин – 46,1%, среди женщин – 11,2%)</w:t>
      </w:r>
      <w:r w:rsidR="00390B96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0F4FB4" w:rsidRDefault="00390B96" w:rsidP="00C44F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курящих </w:t>
      </w:r>
      <w:r w:rsidR="00616F9C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C44F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16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незначительно снизилась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1% по сравнению с 202</w:t>
      </w:r>
      <w:r w:rsidR="00C4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Численность курящих среди женщин </w:t>
      </w:r>
      <w:r w:rsidR="00616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снизилась 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среди мужчин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снизилась на 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>4,3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0F4FB4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Представим графически распределение ответов респондентов на вопрос: «Курите ли Вы?» (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F4FB4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ис.</w:t>
      </w:r>
      <w:r w:rsidR="00367D5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F4FB4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F4FB4" w:rsidRDefault="0072750B" w:rsidP="000F4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50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1619250"/>
            <wp:effectExtent l="19050" t="0" r="1905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4FB4" w:rsidRDefault="000F4FB4" w:rsidP="00891E0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26DE">
        <w:rPr>
          <w:rFonts w:ascii="Times New Roman" w:hAnsi="Times New Roman" w:cs="Times New Roman"/>
          <w:b/>
          <w:sz w:val="20"/>
          <w:szCs w:val="20"/>
        </w:rPr>
        <w:t>Рис</w:t>
      </w:r>
      <w:r>
        <w:rPr>
          <w:rFonts w:ascii="Times New Roman" w:hAnsi="Times New Roman" w:cs="Times New Roman"/>
          <w:b/>
          <w:sz w:val="20"/>
          <w:szCs w:val="20"/>
        </w:rPr>
        <w:t>унок</w:t>
      </w:r>
      <w:r w:rsidR="007A1439">
        <w:rPr>
          <w:rFonts w:ascii="Times New Roman" w:hAnsi="Times New Roman" w:cs="Times New Roman"/>
          <w:b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8526DE">
        <w:rPr>
          <w:rFonts w:ascii="Times New Roman" w:hAnsi="Times New Roman" w:cs="Times New Roman"/>
          <w:b/>
          <w:sz w:val="20"/>
          <w:szCs w:val="20"/>
        </w:rPr>
        <w:t xml:space="preserve"> Распределение ответов респондентов на вопрос: </w:t>
      </w:r>
      <w:r w:rsidRPr="00CC5B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Курите ли Вы?</w:t>
      </w:r>
      <w:r w:rsidRPr="00CC5B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</w:p>
    <w:p w:rsidR="009B610C" w:rsidRPr="000821E6" w:rsidRDefault="008F59F7" w:rsidP="000821E6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11"/>
        </w:rPr>
        <w:lastRenderedPageBreak/>
        <w:t>По данным социологических исследований последних двух лет отмечается незначительное снижение данного показателя</w:t>
      </w:r>
      <w:r>
        <w:rPr>
          <w:rStyle w:val="FontStyle11"/>
        </w:rPr>
        <w:t>.</w:t>
      </w:r>
      <w:r>
        <w:rPr>
          <w:rStyle w:val="FontStyle11"/>
        </w:rPr>
        <w:t xml:space="preserve"> </w:t>
      </w:r>
      <w:r>
        <w:rPr>
          <w:rStyle w:val="FontStyle11"/>
        </w:rPr>
        <w:t>Д</w:t>
      </w:r>
      <w:r w:rsidR="009B610C" w:rsidRPr="00633AE0">
        <w:rPr>
          <w:rStyle w:val="FontStyle11"/>
        </w:rPr>
        <w:t>анны</w:t>
      </w:r>
      <w:r>
        <w:rPr>
          <w:rStyle w:val="FontStyle11"/>
        </w:rPr>
        <w:t>е</w:t>
      </w:r>
      <w:r w:rsidR="009B610C" w:rsidRPr="00633AE0">
        <w:rPr>
          <w:rStyle w:val="FontStyle11"/>
        </w:rPr>
        <w:t xml:space="preserve"> социологического исследования </w:t>
      </w:r>
      <w:r w:rsidR="009B610C">
        <w:rPr>
          <w:rStyle w:val="FontStyle11"/>
        </w:rPr>
        <w:t>2018</w:t>
      </w:r>
      <w:r w:rsidR="009B610C" w:rsidRPr="00633AE0">
        <w:rPr>
          <w:rStyle w:val="FontStyle11"/>
        </w:rPr>
        <w:t xml:space="preserve"> год</w:t>
      </w:r>
      <w:r>
        <w:rPr>
          <w:rStyle w:val="FontStyle11"/>
        </w:rPr>
        <w:t>а -</w:t>
      </w:r>
      <w:r w:rsidR="009B610C" w:rsidRPr="00633AE0">
        <w:rPr>
          <w:rStyle w:val="FontStyle11"/>
        </w:rPr>
        <w:t xml:space="preserve"> процент курящего населения составлял </w:t>
      </w:r>
      <w:r w:rsidR="009B610C">
        <w:rPr>
          <w:rStyle w:val="FontStyle11"/>
        </w:rPr>
        <w:t>25,9</w:t>
      </w:r>
      <w:r w:rsidR="009B610C" w:rsidRPr="00633AE0">
        <w:rPr>
          <w:rStyle w:val="FontStyle11"/>
        </w:rPr>
        <w:t xml:space="preserve">%, </w:t>
      </w:r>
      <w:r w:rsidR="009B610C">
        <w:rPr>
          <w:rStyle w:val="FontStyle11"/>
        </w:rPr>
        <w:t>в 2020 – 25,5%</w:t>
      </w:r>
      <w:r w:rsidR="009B610C" w:rsidRPr="00633AE0">
        <w:rPr>
          <w:rStyle w:val="FontStyle11"/>
        </w:rPr>
        <w:t xml:space="preserve">, в </w:t>
      </w:r>
      <w:r w:rsidR="009B610C">
        <w:rPr>
          <w:rStyle w:val="FontStyle11"/>
        </w:rPr>
        <w:t>2021 – 26,6%</w:t>
      </w:r>
      <w:r w:rsidR="00616F9C">
        <w:rPr>
          <w:rStyle w:val="FontStyle11"/>
        </w:rPr>
        <w:t>, в 2022 – 27,7%, в 2023 – 25,4%</w:t>
      </w:r>
      <w:r>
        <w:rPr>
          <w:rStyle w:val="FontStyle11"/>
        </w:rPr>
        <w:t>, в 2024 – 24,4%</w:t>
      </w:r>
      <w:r w:rsidR="009B610C">
        <w:rPr>
          <w:rStyle w:val="FontStyle11"/>
        </w:rPr>
        <w:t>.</w:t>
      </w:r>
      <w:r w:rsidR="009B610C" w:rsidRPr="00633AE0">
        <w:rPr>
          <w:rStyle w:val="FontStyle11"/>
        </w:rPr>
        <w:t xml:space="preserve"> </w:t>
      </w:r>
      <w:r w:rsidR="009B610C">
        <w:rPr>
          <w:rStyle w:val="FontStyle11"/>
        </w:rPr>
        <w:t>По данным социологического исследования 202</w:t>
      </w:r>
      <w:r>
        <w:rPr>
          <w:rStyle w:val="FontStyle11"/>
        </w:rPr>
        <w:t>4</w:t>
      </w:r>
      <w:r w:rsidR="009B610C">
        <w:rPr>
          <w:rStyle w:val="FontStyle11"/>
        </w:rPr>
        <w:t xml:space="preserve"> года отмечается незначительное </w:t>
      </w:r>
      <w:r w:rsidR="00616F9C">
        <w:rPr>
          <w:rStyle w:val="FontStyle11"/>
        </w:rPr>
        <w:t xml:space="preserve">снижение </w:t>
      </w:r>
      <w:r w:rsidR="009B610C">
        <w:rPr>
          <w:rStyle w:val="FontStyle11"/>
        </w:rPr>
        <w:t>данного показателя на</w:t>
      </w:r>
      <w:r w:rsidR="00616F9C">
        <w:rPr>
          <w:rStyle w:val="FontStyle11"/>
        </w:rPr>
        <w:t xml:space="preserve"> </w:t>
      </w:r>
      <w:r w:rsidR="009B610C">
        <w:rPr>
          <w:rStyle w:val="FontStyle11"/>
        </w:rPr>
        <w:t>1% (</w:t>
      </w:r>
      <w:r>
        <w:rPr>
          <w:rStyle w:val="FontStyle11"/>
        </w:rPr>
        <w:t>р</w:t>
      </w:r>
      <w:r w:rsidR="009B610C">
        <w:rPr>
          <w:rStyle w:val="FontStyle11"/>
        </w:rPr>
        <w:t>ис.2).</w:t>
      </w:r>
    </w:p>
    <w:p w:rsidR="000D7869" w:rsidRDefault="009B610C" w:rsidP="00891E0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drawing>
          <wp:inline distT="0" distB="0" distL="0" distR="0">
            <wp:extent cx="5486400" cy="18097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610C" w:rsidRDefault="009B610C" w:rsidP="009B61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6DE">
        <w:rPr>
          <w:rFonts w:ascii="Times New Roman" w:hAnsi="Times New Roman" w:cs="Times New Roman"/>
          <w:b/>
          <w:sz w:val="20"/>
          <w:szCs w:val="20"/>
        </w:rPr>
        <w:t>Рис</w:t>
      </w:r>
      <w:r>
        <w:rPr>
          <w:rFonts w:ascii="Times New Roman" w:hAnsi="Times New Roman" w:cs="Times New Roman"/>
          <w:b/>
          <w:sz w:val="20"/>
          <w:szCs w:val="20"/>
        </w:rPr>
        <w:t>унок</w:t>
      </w:r>
      <w:r w:rsidR="008F59F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2.</w:t>
      </w:r>
      <w:r w:rsidRPr="008526D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Процентное соотношение курящего населения в г. Кировске</w:t>
      </w:r>
    </w:p>
    <w:p w:rsidR="000D7869" w:rsidRDefault="009B610C" w:rsidP="009B61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D7869" w:rsidRPr="00B50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Всемирной организации здравоохранения, злоупотребление алкоголем находится на третьем месте среди причин смертности (после </w:t>
      </w:r>
      <w:proofErr w:type="gramStart"/>
      <w:r w:rsidR="000D7869" w:rsidRPr="00B50B14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сердечно-сосудистых</w:t>
      </w:r>
      <w:proofErr w:type="gramEnd"/>
      <w:r w:rsidR="000D7869" w:rsidRPr="00B50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онкологических заболеваний). Пьющие люди  живут в среднем на 15 лет меньше, чем непьющие. Лицами в нетрезвом состоянии совершается почти 40% всех преступлений, они - частые виновники дорожно-транспортных происшествий. К сожалению, Республика Беларусь относится к группе стран с высоким уровнем потребления алкоголя и жители города </w:t>
      </w:r>
      <w:r w:rsidR="000D7869">
        <w:rPr>
          <w:rFonts w:ascii="Times New Roman" w:hAnsi="Times New Roman" w:cs="Times New Roman"/>
          <w:color w:val="000000" w:themeColor="text1"/>
          <w:sz w:val="28"/>
          <w:szCs w:val="28"/>
        </w:rPr>
        <w:t>Кировск</w:t>
      </w:r>
      <w:r w:rsidR="000D7869" w:rsidRPr="00B50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исключение.</w:t>
      </w:r>
      <w:r w:rsidR="000D7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59F7" w:rsidRDefault="000D7869" w:rsidP="002E12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4FB4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дним фактором риска для здоровья населения является употребление алкогольных напитков. Актуальна эта проблема и для населения </w:t>
      </w:r>
      <w:r w:rsidR="00AA01C8">
        <w:rPr>
          <w:rFonts w:ascii="Times New Roman" w:hAnsi="Times New Roman" w:cs="Times New Roman"/>
          <w:color w:val="000000" w:themeColor="text1"/>
          <w:sz w:val="28"/>
          <w:szCs w:val="28"/>
        </w:rPr>
        <w:t>нашего города</w:t>
      </w:r>
      <w:r w:rsidR="000F4FB4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полученным данным в 202</w:t>
      </w:r>
      <w:r w:rsidR="002E12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только 15,</w:t>
      </w:r>
      <w:r w:rsidR="002E12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F59F7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опрошенных отметили, что никогда не употребляют алкоголь, остальные делают это с различной регулярностью: 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E12B5">
        <w:rPr>
          <w:rFonts w:ascii="Times New Roman" w:hAnsi="Times New Roman" w:cs="Times New Roman"/>
          <w:color w:val="000000" w:themeColor="text1"/>
          <w:sz w:val="28"/>
          <w:szCs w:val="28"/>
        </w:rPr>
        <w:t>6,3</w:t>
      </w:r>
      <w:r w:rsidR="008F59F7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год; 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12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12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F59F7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месяц; </w:t>
      </w:r>
      <w:r w:rsidR="002E12B5">
        <w:rPr>
          <w:rFonts w:ascii="Times New Roman" w:hAnsi="Times New Roman" w:cs="Times New Roman"/>
          <w:color w:val="000000" w:themeColor="text1"/>
          <w:sz w:val="28"/>
          <w:szCs w:val="28"/>
        </w:rPr>
        <w:t>4,1</w:t>
      </w:r>
      <w:r w:rsidR="008F59F7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неделю; 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2E12B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F59F7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ежедневно. Мужчины употребляют алкоголь чаще женщин: </w:t>
      </w:r>
      <w:r w:rsidR="002E12B5">
        <w:rPr>
          <w:rFonts w:ascii="Times New Roman" w:hAnsi="Times New Roman" w:cs="Times New Roman"/>
          <w:color w:val="000000" w:themeColor="text1"/>
          <w:sz w:val="28"/>
          <w:szCs w:val="28"/>
        </w:rPr>
        <w:t>41,4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2E12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раз в год и 2</w:t>
      </w:r>
      <w:r w:rsidR="002E12B5">
        <w:rPr>
          <w:rFonts w:ascii="Times New Roman" w:hAnsi="Times New Roman" w:cs="Times New Roman"/>
          <w:color w:val="000000" w:themeColor="text1"/>
          <w:sz w:val="28"/>
          <w:szCs w:val="28"/>
        </w:rPr>
        <w:t>9,7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8F59F7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2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59F7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раз в месяц.</w:t>
      </w:r>
      <w:r w:rsidR="008F59F7" w:rsidRPr="007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респондентов, не употребляющих алкоголь, </w:t>
      </w:r>
      <w:r w:rsidR="002E1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незначительно 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снизилось на </w:t>
      </w:r>
      <w:r w:rsidR="002E12B5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8F59F7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204776" w:rsidRDefault="002E12B5" w:rsidP="002047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данным </w:t>
      </w:r>
      <w:r w:rsidR="00204776">
        <w:rPr>
          <w:rFonts w:ascii="Times New Roman" w:hAnsi="Times New Roman" w:cs="Times New Roman"/>
          <w:color w:val="000000" w:themeColor="text1"/>
          <w:sz w:val="28"/>
          <w:szCs w:val="28"/>
        </w:rPr>
        <w:t>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15,2</w:t>
      </w:r>
      <w:r w:rsidR="00204776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опрошенных отметили, что никогда не употребляют алкоголь, остальные делают это с различной регулярностью: </w:t>
      </w:r>
      <w:r w:rsidR="00204776">
        <w:rPr>
          <w:rFonts w:ascii="Times New Roman" w:hAnsi="Times New Roman" w:cs="Times New Roman"/>
          <w:color w:val="000000" w:themeColor="text1"/>
          <w:sz w:val="28"/>
          <w:szCs w:val="28"/>
        </w:rPr>
        <w:t>52.1</w:t>
      </w:r>
      <w:r w:rsidR="00204776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год; </w:t>
      </w:r>
      <w:r w:rsidR="00204776">
        <w:rPr>
          <w:rFonts w:ascii="Times New Roman" w:hAnsi="Times New Roman" w:cs="Times New Roman"/>
          <w:color w:val="000000" w:themeColor="text1"/>
          <w:sz w:val="28"/>
          <w:szCs w:val="28"/>
        </w:rPr>
        <w:t>24,2</w:t>
      </w:r>
      <w:r w:rsidR="00204776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месяц; </w:t>
      </w:r>
      <w:r w:rsidR="00204776">
        <w:rPr>
          <w:rFonts w:ascii="Times New Roman" w:hAnsi="Times New Roman" w:cs="Times New Roman"/>
          <w:color w:val="000000" w:themeColor="text1"/>
          <w:sz w:val="28"/>
          <w:szCs w:val="28"/>
        </w:rPr>
        <w:t>3,6</w:t>
      </w:r>
      <w:r w:rsidR="00204776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неделю; </w:t>
      </w:r>
      <w:r w:rsidR="00204776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="00204776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ежедневно. Мужчины употребляют алкоголь чаще женщин: </w:t>
      </w:r>
      <w:r w:rsidR="00204776">
        <w:rPr>
          <w:rFonts w:ascii="Times New Roman" w:hAnsi="Times New Roman" w:cs="Times New Roman"/>
          <w:color w:val="000000" w:themeColor="text1"/>
          <w:sz w:val="28"/>
          <w:szCs w:val="28"/>
        </w:rPr>
        <w:t>45% – несколько раз в год и 25,4%</w:t>
      </w:r>
      <w:r w:rsidR="00204776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несколько раз в месяц.</w:t>
      </w:r>
      <w:r w:rsidR="00204776" w:rsidRPr="007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77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респондентов, не употребляющих алкоголь, снизилось на 4%.</w:t>
      </w:r>
    </w:p>
    <w:p w:rsidR="00D8787C" w:rsidRDefault="00204776" w:rsidP="000D78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опроса 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60EB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787C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>19,2</w:t>
      </w:r>
      <w:r w:rsidR="00D8787C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>% опрошенных отметили, что никогда не употребля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D8787C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алкоголь, остальные 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D8787C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 различной регулярностью: 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>49,6</w:t>
      </w:r>
      <w:r w:rsidR="00D8787C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год; 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>24,4</w:t>
      </w:r>
      <w:r w:rsidR="00D8787C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месяц; 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>4,4</w:t>
      </w:r>
      <w:r w:rsidR="00D8787C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неделю; </w:t>
      </w:r>
      <w:r w:rsidR="00C027D6">
        <w:rPr>
          <w:rFonts w:ascii="Times New Roman" w:hAnsi="Times New Roman" w:cs="Times New Roman"/>
          <w:color w:val="000000" w:themeColor="text1"/>
          <w:sz w:val="28"/>
          <w:szCs w:val="28"/>
        </w:rPr>
        <w:t>1,4</w:t>
      </w:r>
      <w:r w:rsidR="00D8787C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>% - ежедневно. Мужчины употребля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D8787C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алкоголь чаще женщин: 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почти каждый </w:t>
      </w:r>
      <w:r w:rsidR="00C027D6">
        <w:rPr>
          <w:rFonts w:ascii="Times New Roman" w:hAnsi="Times New Roman" w:cs="Times New Roman"/>
          <w:color w:val="000000" w:themeColor="text1"/>
          <w:sz w:val="28"/>
          <w:szCs w:val="28"/>
        </w:rPr>
        <w:t>трети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>й (</w:t>
      </w:r>
      <w:r w:rsidR="00C027D6">
        <w:rPr>
          <w:rFonts w:ascii="Times New Roman" w:hAnsi="Times New Roman" w:cs="Times New Roman"/>
          <w:color w:val="000000" w:themeColor="text1"/>
          <w:sz w:val="28"/>
          <w:szCs w:val="28"/>
        </w:rPr>
        <w:t>36,3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>%) – несколько раз в год</w:t>
      </w:r>
      <w:r w:rsidR="00C02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столько же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8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(37,6%)</w:t>
      </w:r>
      <w:r w:rsidR="00D8787C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несколько раз в месяц.</w:t>
      </w:r>
      <w:r w:rsidR="00D8787C" w:rsidRPr="007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7D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респондентов</w:t>
      </w:r>
      <w:r w:rsidR="00B60E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2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употребляющих алкоголь</w:t>
      </w:r>
      <w:r w:rsidR="00B60E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2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увеличилось на 3,7%.</w:t>
      </w:r>
    </w:p>
    <w:p w:rsidR="000F4FB4" w:rsidRDefault="00C027D6" w:rsidP="000821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опроса 2021 год</w:t>
      </w:r>
      <w:r w:rsidR="00B60E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1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A143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A6CE9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 w:rsidR="000F4FB4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0821E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респондентов</w:t>
      </w:r>
      <w:r w:rsidR="000F4FB4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отметили, что никогда не употребля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0F4FB4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алкоголь, остальные делают это с различной регулярностью: </w:t>
      </w:r>
      <w:r w:rsidR="000D7869">
        <w:rPr>
          <w:rFonts w:ascii="Times New Roman" w:hAnsi="Times New Roman" w:cs="Times New Roman"/>
          <w:color w:val="000000" w:themeColor="text1"/>
          <w:sz w:val="28"/>
          <w:szCs w:val="28"/>
        </w:rPr>
        <w:t>51,8</w:t>
      </w:r>
      <w:r w:rsidR="000F4FB4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год; </w:t>
      </w:r>
      <w:r w:rsidR="007A6C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786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A6CE9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="000F4FB4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месяц; </w:t>
      </w:r>
      <w:r w:rsidR="007A6CE9">
        <w:rPr>
          <w:rFonts w:ascii="Times New Roman" w:hAnsi="Times New Roman" w:cs="Times New Roman"/>
          <w:color w:val="000000" w:themeColor="text1"/>
          <w:sz w:val="28"/>
          <w:szCs w:val="28"/>
        </w:rPr>
        <w:t>2,2</w:t>
      </w:r>
      <w:r w:rsidR="000F4FB4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неделю; </w:t>
      </w:r>
      <w:r w:rsidR="000D7869">
        <w:rPr>
          <w:rFonts w:ascii="Times New Roman" w:hAnsi="Times New Roman" w:cs="Times New Roman"/>
          <w:color w:val="000000" w:themeColor="text1"/>
          <w:sz w:val="28"/>
          <w:szCs w:val="28"/>
        </w:rPr>
        <w:t>0,3</w:t>
      </w:r>
      <w:r w:rsidR="000F4FB4"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>% - ежедневно.</w:t>
      </w:r>
      <w:r w:rsidR="007A1439" w:rsidRPr="007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439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Представим графически распределение ответов респондентов на вопрос: «</w:t>
      </w:r>
      <w:r w:rsidR="000D7869">
        <w:rPr>
          <w:rFonts w:ascii="Times New Roman" w:hAnsi="Times New Roman" w:cs="Times New Roman"/>
          <w:color w:val="000000" w:themeColor="text1"/>
          <w:sz w:val="28"/>
          <w:szCs w:val="28"/>
        </w:rPr>
        <w:t>Как часто</w:t>
      </w:r>
      <w:r w:rsidR="007A1439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0D7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употребляете спиртные напитки</w:t>
      </w:r>
      <w:r w:rsidR="007A1439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?» (Рис.</w:t>
      </w:r>
      <w:r w:rsidR="009B61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A1439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A1439" w:rsidRDefault="007A1439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50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EE9EF9A" wp14:editId="3F99909B">
            <wp:extent cx="5486400" cy="1619250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1439" w:rsidRPr="006925D6" w:rsidRDefault="007A1439" w:rsidP="006925D6">
      <w:pPr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6DE">
        <w:rPr>
          <w:rFonts w:ascii="Times New Roman" w:hAnsi="Times New Roman" w:cs="Times New Roman"/>
          <w:b/>
          <w:sz w:val="20"/>
          <w:szCs w:val="20"/>
        </w:rPr>
        <w:t>Рис</w:t>
      </w:r>
      <w:r>
        <w:rPr>
          <w:rFonts w:ascii="Times New Roman" w:hAnsi="Times New Roman" w:cs="Times New Roman"/>
          <w:b/>
          <w:sz w:val="20"/>
          <w:szCs w:val="20"/>
        </w:rPr>
        <w:t xml:space="preserve">унок </w:t>
      </w:r>
      <w:r w:rsidR="009B610C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8526DE">
        <w:rPr>
          <w:rFonts w:ascii="Times New Roman" w:hAnsi="Times New Roman" w:cs="Times New Roman"/>
          <w:b/>
          <w:sz w:val="20"/>
          <w:szCs w:val="20"/>
        </w:rPr>
        <w:t xml:space="preserve"> Распределение ответов респондентов на вопрос: </w:t>
      </w:r>
      <w:r w:rsidR="000D7869" w:rsidRPr="000D78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«Как часто Вы употребляете спиртные напитки?</w:t>
      </w:r>
      <w:r w:rsidR="000D7869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0F4FB4" w:rsidRPr="00031570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t>Еще одной проблемой, способной негативно сказаться на здоровье населения, является недостаточная двигательная активность. Специалисты  полагают, что для поддержания хорошей физической формы достаточно 20-30 минут активных физических упражнений не менее трех раз в неделю. Если это, по каким либо причинам невозможно, то для поддержания здоровья ежедневно достаточно 20 минут умеренной или выраженной физической активности (не обязательно непрерывной) не менее 5 дней в неделю. </w:t>
      </w:r>
    </w:p>
    <w:p w:rsidR="00204776" w:rsidRDefault="000F4FB4" w:rsidP="000D7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t xml:space="preserve">Чтобы оценить, соблюдается ли жителями </w:t>
      </w:r>
      <w:proofErr w:type="spellStart"/>
      <w:r w:rsidR="005A7A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A7A5F">
        <w:rPr>
          <w:rFonts w:ascii="Times New Roman" w:hAnsi="Times New Roman" w:cs="Times New Roman"/>
          <w:sz w:val="28"/>
          <w:szCs w:val="28"/>
        </w:rPr>
        <w:t>.</w:t>
      </w:r>
      <w:r w:rsidR="007A6C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A6CE9">
        <w:rPr>
          <w:rFonts w:ascii="Times New Roman" w:hAnsi="Times New Roman" w:cs="Times New Roman"/>
          <w:sz w:val="28"/>
          <w:szCs w:val="28"/>
        </w:rPr>
        <w:t>ировска</w:t>
      </w:r>
      <w:proofErr w:type="spellEnd"/>
      <w:r w:rsidR="00A910A3">
        <w:rPr>
          <w:rFonts w:ascii="Times New Roman" w:hAnsi="Times New Roman" w:cs="Times New Roman"/>
          <w:sz w:val="28"/>
          <w:szCs w:val="28"/>
        </w:rPr>
        <w:t xml:space="preserve"> </w:t>
      </w:r>
      <w:r w:rsidRPr="00031570">
        <w:rPr>
          <w:rFonts w:ascii="Times New Roman" w:hAnsi="Times New Roman" w:cs="Times New Roman"/>
          <w:sz w:val="28"/>
          <w:szCs w:val="28"/>
        </w:rPr>
        <w:t xml:space="preserve">этот необходимый для здоровья минимум физической активности, в анкете был задан вопрос: «Уделяете ли Вы физической активности (физические упражнения, ходьба, бег, танцы, спорт и т.д.) не менее 20 минут в день?». </w:t>
      </w:r>
    </w:p>
    <w:p w:rsidR="00C80627" w:rsidRDefault="002E12B5" w:rsidP="002E1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t xml:space="preserve">Положительно на него ответили </w:t>
      </w:r>
      <w:r w:rsidR="00C80627">
        <w:rPr>
          <w:rFonts w:ascii="Times New Roman" w:hAnsi="Times New Roman" w:cs="Times New Roman"/>
          <w:sz w:val="28"/>
          <w:szCs w:val="28"/>
        </w:rPr>
        <w:t>80</w:t>
      </w:r>
      <w:r w:rsidRPr="00C01B67">
        <w:rPr>
          <w:rFonts w:ascii="Times New Roman" w:hAnsi="Times New Roman" w:cs="Times New Roman"/>
          <w:sz w:val="28"/>
          <w:szCs w:val="28"/>
        </w:rPr>
        <w:t>% респондентов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C806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0627">
        <w:rPr>
          <w:rFonts w:ascii="Times New Roman" w:hAnsi="Times New Roman" w:cs="Times New Roman"/>
          <w:sz w:val="28"/>
          <w:szCs w:val="28"/>
        </w:rPr>
        <w:t>3</w:t>
      </w:r>
      <w:r w:rsidRPr="00C01B67">
        <w:rPr>
          <w:rFonts w:ascii="Times New Roman" w:hAnsi="Times New Roman" w:cs="Times New Roman"/>
          <w:sz w:val="28"/>
          <w:szCs w:val="28"/>
        </w:rPr>
        <w:t xml:space="preserve">% мужчин и </w:t>
      </w:r>
      <w:r w:rsidR="00C80627">
        <w:rPr>
          <w:rFonts w:ascii="Times New Roman" w:hAnsi="Times New Roman" w:cs="Times New Roman"/>
          <w:sz w:val="28"/>
          <w:szCs w:val="28"/>
        </w:rPr>
        <w:t>81,2</w:t>
      </w:r>
      <w:r w:rsidRPr="00C01B67">
        <w:rPr>
          <w:rFonts w:ascii="Times New Roman" w:hAnsi="Times New Roman" w:cs="Times New Roman"/>
          <w:sz w:val="28"/>
          <w:szCs w:val="28"/>
        </w:rPr>
        <w:t>% женщин).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C806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составлял</w:t>
      </w:r>
      <w:r w:rsidRPr="00031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806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0627">
        <w:rPr>
          <w:rFonts w:ascii="Times New Roman" w:hAnsi="Times New Roman" w:cs="Times New Roman"/>
          <w:sz w:val="28"/>
          <w:szCs w:val="28"/>
        </w:rPr>
        <w:t>2</w:t>
      </w:r>
      <w:r w:rsidRPr="00C01B67">
        <w:rPr>
          <w:rFonts w:ascii="Times New Roman" w:hAnsi="Times New Roman" w:cs="Times New Roman"/>
          <w:sz w:val="28"/>
          <w:szCs w:val="28"/>
        </w:rPr>
        <w:t>% респондентов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C806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C01B67">
        <w:rPr>
          <w:rFonts w:ascii="Times New Roman" w:hAnsi="Times New Roman" w:cs="Times New Roman"/>
          <w:sz w:val="28"/>
          <w:szCs w:val="28"/>
        </w:rPr>
        <w:t xml:space="preserve">% мужчин и </w:t>
      </w:r>
      <w:r w:rsidR="00C80627">
        <w:rPr>
          <w:rFonts w:ascii="Times New Roman" w:hAnsi="Times New Roman" w:cs="Times New Roman"/>
          <w:sz w:val="28"/>
          <w:szCs w:val="28"/>
        </w:rPr>
        <w:t>74,6</w:t>
      </w:r>
      <w:r w:rsidRPr="00C01B67">
        <w:rPr>
          <w:rFonts w:ascii="Times New Roman" w:hAnsi="Times New Roman" w:cs="Times New Roman"/>
          <w:sz w:val="28"/>
          <w:szCs w:val="28"/>
        </w:rPr>
        <w:t>% женщин).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27">
        <w:rPr>
          <w:rFonts w:ascii="Times New Roman" w:hAnsi="Times New Roman" w:cs="Times New Roman"/>
          <w:sz w:val="28"/>
          <w:szCs w:val="28"/>
        </w:rPr>
        <w:t>В 2022 году данный показатель составлял</w:t>
      </w:r>
      <w:r w:rsidR="00C80627" w:rsidRPr="00031570">
        <w:rPr>
          <w:rFonts w:ascii="Times New Roman" w:hAnsi="Times New Roman" w:cs="Times New Roman"/>
          <w:sz w:val="28"/>
          <w:szCs w:val="28"/>
        </w:rPr>
        <w:t xml:space="preserve"> </w:t>
      </w:r>
      <w:r w:rsidR="00C80627">
        <w:rPr>
          <w:rFonts w:ascii="Times New Roman" w:hAnsi="Times New Roman" w:cs="Times New Roman"/>
          <w:sz w:val="28"/>
          <w:szCs w:val="28"/>
        </w:rPr>
        <w:t>73,3</w:t>
      </w:r>
      <w:r w:rsidR="00C80627" w:rsidRPr="00C01B67">
        <w:rPr>
          <w:rFonts w:ascii="Times New Roman" w:hAnsi="Times New Roman" w:cs="Times New Roman"/>
          <w:sz w:val="28"/>
          <w:szCs w:val="28"/>
        </w:rPr>
        <w:t>% респондентов (</w:t>
      </w:r>
      <w:r w:rsidR="00C80627">
        <w:rPr>
          <w:rFonts w:ascii="Times New Roman" w:hAnsi="Times New Roman" w:cs="Times New Roman"/>
          <w:sz w:val="28"/>
          <w:szCs w:val="28"/>
        </w:rPr>
        <w:t>74,3</w:t>
      </w:r>
      <w:r w:rsidR="00C80627" w:rsidRPr="00C01B67">
        <w:rPr>
          <w:rFonts w:ascii="Times New Roman" w:hAnsi="Times New Roman" w:cs="Times New Roman"/>
          <w:sz w:val="28"/>
          <w:szCs w:val="28"/>
        </w:rPr>
        <w:t xml:space="preserve">% мужчин и </w:t>
      </w:r>
      <w:r w:rsidR="00C80627">
        <w:rPr>
          <w:rFonts w:ascii="Times New Roman" w:hAnsi="Times New Roman" w:cs="Times New Roman"/>
          <w:sz w:val="28"/>
          <w:szCs w:val="28"/>
        </w:rPr>
        <w:t>73,2</w:t>
      </w:r>
      <w:r w:rsidR="00C80627" w:rsidRPr="00C01B67">
        <w:rPr>
          <w:rFonts w:ascii="Times New Roman" w:hAnsi="Times New Roman" w:cs="Times New Roman"/>
          <w:sz w:val="28"/>
          <w:szCs w:val="28"/>
        </w:rPr>
        <w:t>% женщин).</w:t>
      </w:r>
      <w:r w:rsidR="00C80627">
        <w:rPr>
          <w:rFonts w:ascii="Times New Roman" w:hAnsi="Times New Roman" w:cs="Times New Roman"/>
          <w:sz w:val="28"/>
          <w:szCs w:val="28"/>
        </w:rPr>
        <w:t xml:space="preserve"> В 2021 году данный показатель составлял</w:t>
      </w:r>
      <w:r w:rsidR="00C80627" w:rsidRPr="00031570">
        <w:rPr>
          <w:rFonts w:ascii="Times New Roman" w:hAnsi="Times New Roman" w:cs="Times New Roman"/>
          <w:sz w:val="28"/>
          <w:szCs w:val="28"/>
        </w:rPr>
        <w:t xml:space="preserve"> </w:t>
      </w:r>
      <w:r w:rsidR="00C80627" w:rsidRPr="00C01B67">
        <w:rPr>
          <w:rFonts w:ascii="Times New Roman" w:hAnsi="Times New Roman" w:cs="Times New Roman"/>
          <w:sz w:val="28"/>
          <w:szCs w:val="28"/>
        </w:rPr>
        <w:t>6</w:t>
      </w:r>
      <w:r w:rsidR="00C80627">
        <w:rPr>
          <w:rFonts w:ascii="Times New Roman" w:hAnsi="Times New Roman" w:cs="Times New Roman"/>
          <w:sz w:val="28"/>
          <w:szCs w:val="28"/>
        </w:rPr>
        <w:t>8,5</w:t>
      </w:r>
      <w:r w:rsidR="00C80627" w:rsidRPr="00C01B67">
        <w:rPr>
          <w:rFonts w:ascii="Times New Roman" w:hAnsi="Times New Roman" w:cs="Times New Roman"/>
          <w:sz w:val="28"/>
          <w:szCs w:val="28"/>
        </w:rPr>
        <w:t>% респондентов (</w:t>
      </w:r>
      <w:r w:rsidR="00C80627">
        <w:rPr>
          <w:rFonts w:ascii="Times New Roman" w:hAnsi="Times New Roman" w:cs="Times New Roman"/>
          <w:sz w:val="28"/>
          <w:szCs w:val="28"/>
        </w:rPr>
        <w:t>64,1</w:t>
      </w:r>
      <w:r w:rsidR="00C80627" w:rsidRPr="00C01B67">
        <w:rPr>
          <w:rFonts w:ascii="Times New Roman" w:hAnsi="Times New Roman" w:cs="Times New Roman"/>
          <w:sz w:val="28"/>
          <w:szCs w:val="28"/>
        </w:rPr>
        <w:t xml:space="preserve">% мужчин и </w:t>
      </w:r>
      <w:r w:rsidR="00C80627">
        <w:rPr>
          <w:rFonts w:ascii="Times New Roman" w:hAnsi="Times New Roman" w:cs="Times New Roman"/>
          <w:sz w:val="28"/>
          <w:szCs w:val="28"/>
        </w:rPr>
        <w:t>71,8</w:t>
      </w:r>
      <w:r w:rsidR="00C80627" w:rsidRPr="00C01B67">
        <w:rPr>
          <w:rFonts w:ascii="Times New Roman" w:hAnsi="Times New Roman" w:cs="Times New Roman"/>
          <w:sz w:val="28"/>
          <w:szCs w:val="28"/>
        </w:rPr>
        <w:t xml:space="preserve"> % женщин).</w:t>
      </w:r>
    </w:p>
    <w:p w:rsidR="00204776" w:rsidRDefault="00204776" w:rsidP="00676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показателя составило </w:t>
      </w:r>
      <w:r w:rsidR="00C80627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>%, в целом количество респондентов, соблюдающих необходимый для здоровья минимум физической активности, имеет тенденцию к росту</w:t>
      </w:r>
      <w:r w:rsidR="0067646C">
        <w:rPr>
          <w:rFonts w:ascii="Times New Roman" w:hAnsi="Times New Roman" w:cs="Times New Roman"/>
          <w:sz w:val="28"/>
          <w:szCs w:val="28"/>
        </w:rPr>
        <w:t xml:space="preserve"> (рис.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10C" w:rsidRPr="000D7869" w:rsidRDefault="009B610C" w:rsidP="000D7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10200" cy="18573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25D6" w:rsidRPr="006925D6" w:rsidRDefault="006925D6" w:rsidP="006925D6">
      <w:pPr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6DE">
        <w:rPr>
          <w:rFonts w:ascii="Times New Roman" w:hAnsi="Times New Roman" w:cs="Times New Roman"/>
          <w:b/>
          <w:sz w:val="20"/>
          <w:szCs w:val="20"/>
        </w:rPr>
        <w:t>Рис</w:t>
      </w:r>
      <w:r>
        <w:rPr>
          <w:rFonts w:ascii="Times New Roman" w:hAnsi="Times New Roman" w:cs="Times New Roman"/>
          <w:b/>
          <w:sz w:val="20"/>
          <w:szCs w:val="20"/>
        </w:rPr>
        <w:t>унок 4.</w:t>
      </w:r>
      <w:r w:rsidRPr="008526D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Процентное соотношение населения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ировска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соблюдающих рекомендуемый уровень физической активности</w:t>
      </w:r>
    </w:p>
    <w:p w:rsidR="00377C4C" w:rsidRPr="007700DB" w:rsidRDefault="00377C4C" w:rsidP="00067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13">
        <w:rPr>
          <w:rFonts w:ascii="Times New Roman" w:hAnsi="Times New Roman" w:cs="Times New Roman"/>
          <w:sz w:val="28"/>
          <w:szCs w:val="28"/>
        </w:rPr>
        <w:t>Специалисты утверждают</w:t>
      </w:r>
      <w:r w:rsidRPr="007700DB">
        <w:rPr>
          <w:rFonts w:ascii="Times New Roman" w:hAnsi="Times New Roman" w:cs="Times New Roman"/>
          <w:sz w:val="28"/>
          <w:szCs w:val="28"/>
        </w:rPr>
        <w:t>, что в</w:t>
      </w:r>
      <w:r w:rsidR="00067B13">
        <w:rPr>
          <w:rFonts w:ascii="Times New Roman" w:hAnsi="Times New Roman" w:cs="Times New Roman"/>
          <w:sz w:val="28"/>
          <w:szCs w:val="28"/>
        </w:rPr>
        <w:t xml:space="preserve">ысокий уровень потребления соли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развитию </w:t>
      </w:r>
      <w:proofErr w:type="gramStart"/>
      <w:r w:rsidRPr="007700DB">
        <w:rPr>
          <w:rFonts w:ascii="Times New Roman" w:hAnsi="Times New Roman" w:cs="Times New Roman"/>
          <w:sz w:val="28"/>
          <w:szCs w:val="28"/>
        </w:rPr>
        <w:t>сердечно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00DB">
        <w:rPr>
          <w:rFonts w:ascii="Times New Roman" w:hAnsi="Times New Roman" w:cs="Times New Roman"/>
          <w:sz w:val="28"/>
          <w:szCs w:val="28"/>
        </w:rPr>
        <w:t>сосудистых</w:t>
      </w:r>
      <w:proofErr w:type="gramEnd"/>
      <w:r w:rsidRPr="007700DB">
        <w:rPr>
          <w:rFonts w:ascii="Times New Roman" w:hAnsi="Times New Roman" w:cs="Times New Roman"/>
          <w:sz w:val="28"/>
          <w:szCs w:val="28"/>
        </w:rPr>
        <w:t xml:space="preserve"> заболевани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700DB">
        <w:rPr>
          <w:rFonts w:ascii="Times New Roman" w:hAnsi="Times New Roman" w:cs="Times New Roman"/>
          <w:sz w:val="28"/>
          <w:szCs w:val="28"/>
        </w:rPr>
        <w:t xml:space="preserve">, также не исключена его связь с другими </w:t>
      </w:r>
      <w:r>
        <w:rPr>
          <w:rFonts w:ascii="Times New Roman" w:hAnsi="Times New Roman" w:cs="Times New Roman"/>
          <w:sz w:val="28"/>
          <w:szCs w:val="28"/>
        </w:rPr>
        <w:t>неинфекционными заболеваниями</w:t>
      </w:r>
      <w:r w:rsidRPr="007700DB">
        <w:rPr>
          <w:rFonts w:ascii="Times New Roman" w:hAnsi="Times New Roman" w:cs="Times New Roman"/>
          <w:sz w:val="28"/>
          <w:szCs w:val="28"/>
        </w:rPr>
        <w:t>, например</w:t>
      </w:r>
      <w:r w:rsidR="006A45D5">
        <w:rPr>
          <w:rFonts w:ascii="Times New Roman" w:hAnsi="Times New Roman" w:cs="Times New Roman"/>
          <w:sz w:val="28"/>
          <w:szCs w:val="28"/>
        </w:rPr>
        <w:t>,</w:t>
      </w:r>
      <w:r w:rsidRPr="007700DB">
        <w:rPr>
          <w:rFonts w:ascii="Times New Roman" w:hAnsi="Times New Roman" w:cs="Times New Roman"/>
          <w:sz w:val="28"/>
          <w:szCs w:val="28"/>
        </w:rPr>
        <w:t xml:space="preserve"> заболеваниями почек.</w:t>
      </w:r>
      <w:r w:rsidR="00A910A3">
        <w:rPr>
          <w:rFonts w:ascii="Times New Roman" w:hAnsi="Times New Roman" w:cs="Times New Roman"/>
          <w:sz w:val="28"/>
          <w:szCs w:val="28"/>
        </w:rPr>
        <w:t xml:space="preserve"> </w:t>
      </w:r>
      <w:r w:rsidRPr="007700DB">
        <w:rPr>
          <w:rFonts w:ascii="Times New Roman" w:hAnsi="Times New Roman" w:cs="Times New Roman"/>
          <w:sz w:val="28"/>
          <w:szCs w:val="28"/>
        </w:rPr>
        <w:t>ВОЗ рекомендует, чтобы дневное потребление соли составляло меньше 5 г (что соответствует примерно чайной ложке соли в день).</w:t>
      </w:r>
    </w:p>
    <w:p w:rsidR="00C80627" w:rsidRDefault="00C80627" w:rsidP="00A31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A">
        <w:rPr>
          <w:rFonts w:ascii="Times New Roman" w:hAnsi="Times New Roman" w:cs="Times New Roman"/>
          <w:sz w:val="28"/>
          <w:szCs w:val="28"/>
        </w:rPr>
        <w:t>По данным социологического исследования, проведенного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9E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929E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среднем взрослый житель г. Кировска в сутки употребляет 7,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7929E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граммов</w:t>
      </w:r>
      <w:r w:rsidRPr="005A6E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соли (это без учета солесодержащих продуктов)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</w:p>
    <w:p w:rsidR="00BC4E1D" w:rsidRPr="00A312CD" w:rsidRDefault="00BC4E1D" w:rsidP="00A312C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929EA">
        <w:rPr>
          <w:rFonts w:ascii="Times New Roman" w:hAnsi="Times New Roman" w:cs="Times New Roman"/>
          <w:sz w:val="28"/>
          <w:szCs w:val="28"/>
        </w:rPr>
        <w:t>По данным 202</w:t>
      </w:r>
      <w:r w:rsidR="00924071" w:rsidRPr="007929EA">
        <w:rPr>
          <w:rFonts w:ascii="Times New Roman" w:hAnsi="Times New Roman" w:cs="Times New Roman"/>
          <w:sz w:val="28"/>
          <w:szCs w:val="28"/>
        </w:rPr>
        <w:t>3</w:t>
      </w:r>
      <w:r w:rsidRPr="007929EA">
        <w:rPr>
          <w:rFonts w:ascii="Times New Roman" w:hAnsi="Times New Roman" w:cs="Times New Roman"/>
          <w:sz w:val="28"/>
          <w:szCs w:val="28"/>
        </w:rPr>
        <w:t xml:space="preserve"> год</w:t>
      </w:r>
      <w:r w:rsidR="00C80627">
        <w:rPr>
          <w:rFonts w:ascii="Times New Roman" w:hAnsi="Times New Roman" w:cs="Times New Roman"/>
          <w:sz w:val="28"/>
          <w:szCs w:val="28"/>
        </w:rPr>
        <w:t>а</w:t>
      </w:r>
      <w:r w:rsidRPr="007929EA">
        <w:rPr>
          <w:rFonts w:ascii="Times New Roman" w:hAnsi="Times New Roman" w:cs="Times New Roman"/>
          <w:sz w:val="28"/>
          <w:szCs w:val="28"/>
        </w:rPr>
        <w:t xml:space="preserve"> </w:t>
      </w:r>
      <w:r w:rsidRPr="007929E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среднем взрослый житель г. Кировска в сутки употребляет 7</w:t>
      </w:r>
      <w:r w:rsidR="00A312CD" w:rsidRPr="007929E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,0</w:t>
      </w:r>
      <w:r w:rsidRPr="007929E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граммов</w:t>
      </w:r>
      <w:r w:rsidRPr="005A6E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соли (это без учета солесодержащих продуктов)</w:t>
      </w:r>
      <w:r w:rsidR="004850E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в 2022 году – 7,1, в 2021 году – 7,5</w:t>
      </w:r>
      <w:r w:rsidRPr="005A6E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Разница в потреблении соли между мужчинами и женщинами значительная: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7,</w:t>
      </w:r>
      <w:r w:rsidR="00C806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</w:t>
      </w:r>
      <w:r w:rsidRPr="005A6E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г. и </w:t>
      </w:r>
      <w:r w:rsidR="00C806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7,0</w:t>
      </w:r>
      <w:r w:rsidRPr="005A6E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г. соответственно.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Проведенное исследование выявило </w:t>
      </w:r>
      <w:r w:rsidR="00C80627">
        <w:rPr>
          <w:rFonts w:ascii="Times New Roman" w:hAnsi="Times New Roman" w:cs="Times New Roman"/>
          <w:sz w:val="28"/>
          <w:szCs w:val="28"/>
        </w:rPr>
        <w:t>высоки</w:t>
      </w:r>
      <w:r>
        <w:rPr>
          <w:rFonts w:ascii="Times New Roman" w:hAnsi="Times New Roman" w:cs="Times New Roman"/>
          <w:sz w:val="28"/>
          <w:szCs w:val="28"/>
        </w:rPr>
        <w:t xml:space="preserve">й уровень потребления </w:t>
      </w:r>
      <w:r w:rsidRPr="00377C4C">
        <w:rPr>
          <w:rFonts w:ascii="Times New Roman" w:hAnsi="Times New Roman" w:cs="Times New Roman"/>
          <w:sz w:val="28"/>
          <w:szCs w:val="28"/>
        </w:rPr>
        <w:t>соли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7C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77C4C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. Вообще не употребляют соли </w:t>
      </w:r>
      <w:r w:rsidR="007929E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80627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% респондентов. Соблюдают рекомендуемый уровень потребления соли (5 грамм или 1 чайная ложка) </w:t>
      </w:r>
      <w:r w:rsidR="00FF5C0B">
        <w:rPr>
          <w:rFonts w:ascii="Times New Roman" w:hAnsi="Times New Roman" w:cs="Times New Roman"/>
          <w:sz w:val="28"/>
          <w:szCs w:val="28"/>
        </w:rPr>
        <w:t>56,7</w:t>
      </w:r>
      <w:r>
        <w:rPr>
          <w:rFonts w:ascii="Times New Roman" w:hAnsi="Times New Roman" w:cs="Times New Roman"/>
          <w:sz w:val="28"/>
          <w:szCs w:val="28"/>
        </w:rPr>
        <w:t xml:space="preserve">% опрошенных, причем женщин в этом числе </w:t>
      </w:r>
      <w:r w:rsidR="00FF5C0B">
        <w:rPr>
          <w:rFonts w:ascii="Times New Roman" w:hAnsi="Times New Roman" w:cs="Times New Roman"/>
          <w:sz w:val="28"/>
          <w:szCs w:val="28"/>
        </w:rPr>
        <w:t>57,</w:t>
      </w:r>
      <w:r w:rsidR="00A312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%, мужчин </w:t>
      </w:r>
      <w:r w:rsidR="00A312CD">
        <w:rPr>
          <w:rFonts w:ascii="Times New Roman" w:hAnsi="Times New Roman" w:cs="Times New Roman"/>
          <w:sz w:val="28"/>
          <w:szCs w:val="28"/>
        </w:rPr>
        <w:t>5</w:t>
      </w:r>
      <w:r w:rsidR="00FF5C0B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5A6E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312C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="00A312CD">
        <w:rPr>
          <w:rFonts w:ascii="Times New Roman" w:hAnsi="Times New Roman" w:cs="Times New Roman"/>
          <w:sz w:val="28"/>
          <w:szCs w:val="28"/>
        </w:rPr>
        <w:t>оличество респондентов, соблюдающих рекомендуемый уровень</w:t>
      </w:r>
      <w:r w:rsidR="001E567F">
        <w:rPr>
          <w:rFonts w:ascii="Times New Roman" w:hAnsi="Times New Roman" w:cs="Times New Roman"/>
          <w:sz w:val="28"/>
          <w:szCs w:val="28"/>
        </w:rPr>
        <w:t>,</w:t>
      </w:r>
      <w:r w:rsidR="00A312CD">
        <w:rPr>
          <w:rFonts w:ascii="Times New Roman" w:hAnsi="Times New Roman" w:cs="Times New Roman"/>
          <w:sz w:val="28"/>
          <w:szCs w:val="28"/>
        </w:rPr>
        <w:t xml:space="preserve"> </w:t>
      </w:r>
      <w:r w:rsidR="00FF5C0B">
        <w:rPr>
          <w:rFonts w:ascii="Times New Roman" w:hAnsi="Times New Roman" w:cs="Times New Roman"/>
          <w:sz w:val="28"/>
          <w:szCs w:val="28"/>
        </w:rPr>
        <w:t>снизи</w:t>
      </w:r>
      <w:r w:rsidR="00A312CD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FF5C0B">
        <w:rPr>
          <w:rFonts w:ascii="Times New Roman" w:hAnsi="Times New Roman" w:cs="Times New Roman"/>
          <w:sz w:val="28"/>
          <w:szCs w:val="28"/>
        </w:rPr>
        <w:t>7,4</w:t>
      </w:r>
      <w:r w:rsidR="00A312CD">
        <w:rPr>
          <w:rFonts w:ascii="Times New Roman" w:hAnsi="Times New Roman" w:cs="Times New Roman"/>
          <w:sz w:val="28"/>
          <w:szCs w:val="28"/>
        </w:rPr>
        <w:t xml:space="preserve">%, однако отмечается </w:t>
      </w:r>
      <w:r w:rsidR="00FF5C0B">
        <w:rPr>
          <w:rFonts w:ascii="Times New Roman" w:hAnsi="Times New Roman" w:cs="Times New Roman"/>
          <w:sz w:val="28"/>
          <w:szCs w:val="28"/>
        </w:rPr>
        <w:t>значительное увеличение</w:t>
      </w:r>
      <w:r w:rsidR="00A312CD">
        <w:rPr>
          <w:rFonts w:ascii="Times New Roman" w:hAnsi="Times New Roman" w:cs="Times New Roman"/>
          <w:sz w:val="28"/>
          <w:szCs w:val="28"/>
        </w:rPr>
        <w:t xml:space="preserve"> количества респондентов вообще не употребляющих соли на </w:t>
      </w:r>
      <w:r w:rsidR="00FF5C0B">
        <w:rPr>
          <w:rFonts w:ascii="Times New Roman" w:hAnsi="Times New Roman" w:cs="Times New Roman"/>
          <w:sz w:val="28"/>
          <w:szCs w:val="28"/>
        </w:rPr>
        <w:t>4,6</w:t>
      </w:r>
      <w:r w:rsidR="00A312CD">
        <w:rPr>
          <w:rFonts w:ascii="Times New Roman" w:hAnsi="Times New Roman" w:cs="Times New Roman"/>
          <w:sz w:val="28"/>
          <w:szCs w:val="28"/>
        </w:rPr>
        <w:t>%.</w:t>
      </w:r>
    </w:p>
    <w:p w:rsidR="00E220C8" w:rsidRPr="00E220C8" w:rsidRDefault="00067B13" w:rsidP="00E22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20C8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редставим графически распределение ответов респондентов на вопрос: «</w:t>
      </w:r>
      <w:r w:rsidR="00E220C8">
        <w:rPr>
          <w:rFonts w:ascii="Times New Roman" w:hAnsi="Times New Roman" w:cs="Times New Roman"/>
          <w:color w:val="000000" w:themeColor="text1"/>
          <w:sz w:val="28"/>
          <w:szCs w:val="28"/>
        </w:rPr>
        <w:t>Сколько грамм соли в сутки Вы употребляете</w:t>
      </w:r>
      <w:r w:rsidR="00E220C8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?» (</w:t>
      </w:r>
      <w:r w:rsidR="00FF5C0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220C8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ис.</w:t>
      </w:r>
      <w:r w:rsidR="006925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220C8"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220C8" w:rsidRDefault="00E220C8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0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4857D81" wp14:editId="402CAD22">
            <wp:extent cx="5486400" cy="1619250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41142" w:rsidRPr="001E567F" w:rsidRDefault="00741142" w:rsidP="001E567F">
      <w:pPr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6DE">
        <w:rPr>
          <w:rFonts w:ascii="Times New Roman" w:hAnsi="Times New Roman" w:cs="Times New Roman"/>
          <w:b/>
          <w:sz w:val="20"/>
          <w:szCs w:val="20"/>
        </w:rPr>
        <w:t>Рис</w:t>
      </w:r>
      <w:r>
        <w:rPr>
          <w:rFonts w:ascii="Times New Roman" w:hAnsi="Times New Roman" w:cs="Times New Roman"/>
          <w:b/>
          <w:sz w:val="20"/>
          <w:szCs w:val="20"/>
        </w:rPr>
        <w:t xml:space="preserve">унок </w:t>
      </w:r>
      <w:r w:rsidR="006925D6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8526DE">
        <w:rPr>
          <w:rFonts w:ascii="Times New Roman" w:hAnsi="Times New Roman" w:cs="Times New Roman"/>
          <w:b/>
          <w:sz w:val="20"/>
          <w:szCs w:val="20"/>
        </w:rPr>
        <w:t xml:space="preserve"> Распределение ответов респондентов на вопрос: </w:t>
      </w:r>
      <w:r w:rsidRPr="007411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«Сколько грамм соли в сутки  Вы употребляете?»</w:t>
      </w:r>
      <w:r w:rsidRPr="000D78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741142" w:rsidRDefault="000F4FB4" w:rsidP="007411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Чрезмерное потребление сахара и сладких продуктов питания также несет определенные риски здоровь</w:t>
      </w:r>
      <w:r w:rsidR="00377C4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Его избыточное потребление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заболеваний сердечно-сосудистой системы, нарушает обмен веществ, ослабляет иммунную систему, способствует преждевременному старению кожи, вызывает заболевания зубов и десен, ослабляет костную ткань и др.</w:t>
      </w:r>
      <w:r w:rsidR="00741142" w:rsidRPr="007411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41142" w:rsidRPr="001569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Всемирная организация здравоохранения </w:t>
      </w:r>
      <w:r w:rsidR="007411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рекомендует</w:t>
      </w:r>
      <w:r w:rsidR="00741142" w:rsidRPr="001569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ограничить употребление сахара в сутки до 5% от всего количества потребляемых калорий, что составляет приблизительно шесть чайных ложек сахара</w:t>
      </w:r>
      <w:r w:rsidR="00802F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(30 грамм)</w:t>
      </w:r>
      <w:r w:rsidR="00741142" w:rsidRPr="001569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</w:p>
    <w:p w:rsidR="00FF5C0B" w:rsidRDefault="00FF5C0B" w:rsidP="0054403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0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Аналогично соли, </w:t>
      </w:r>
      <w:proofErr w:type="gramStart"/>
      <w:r w:rsidRPr="004850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просчитано</w:t>
      </w:r>
      <w:proofErr w:type="gramEnd"/>
      <w:r w:rsidRPr="004850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суточное количество употребляемого в пищу сахара. Полученные данные показали, что в среднем жители города употребляют 1</w:t>
      </w:r>
      <w:r w:rsidR="0054403E">
        <w:rPr>
          <w:rFonts w:ascii="Times New Roman" w:eastAsiaTheme="minorHAnsi" w:hAnsi="Times New Roman" w:cs="Times New Roman"/>
          <w:sz w:val="28"/>
          <w:szCs w:val="28"/>
          <w:lang w:eastAsia="en-US"/>
        </w:rPr>
        <w:t>4,4</w:t>
      </w:r>
      <w:r w:rsidRPr="004850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граммов сахара в сутки (</w:t>
      </w:r>
      <w:r w:rsidR="00544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2023 году – 17,2, </w:t>
      </w:r>
      <w:r w:rsidRPr="004850E2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16,6, в 2021 – 16,9 грамм). Мужчины употребляют больше сахара, чем женщины (1</w:t>
      </w:r>
      <w:r w:rsidR="0054403E">
        <w:rPr>
          <w:rFonts w:ascii="Times New Roman" w:eastAsiaTheme="minorHAnsi" w:hAnsi="Times New Roman" w:cs="Times New Roman"/>
          <w:sz w:val="28"/>
          <w:szCs w:val="28"/>
          <w:lang w:eastAsia="en-US"/>
        </w:rPr>
        <w:t>6,9</w:t>
      </w:r>
      <w:r w:rsidRPr="004850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против 1</w:t>
      </w:r>
      <w:r w:rsidR="0054403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4850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4403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4850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г.).</w:t>
      </w:r>
      <w:r w:rsidRPr="000C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E567F" w:rsidRPr="00CF5679" w:rsidRDefault="001E567F" w:rsidP="00CF5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90">
        <w:rPr>
          <w:rFonts w:ascii="Times New Roman" w:hAnsi="Times New Roman" w:cs="Times New Roman"/>
          <w:sz w:val="28"/>
          <w:szCs w:val="28"/>
        </w:rPr>
        <w:t>В том, что вообще</w:t>
      </w:r>
      <w:r>
        <w:rPr>
          <w:rFonts w:ascii="Times New Roman" w:hAnsi="Times New Roman" w:cs="Times New Roman"/>
          <w:sz w:val="28"/>
          <w:szCs w:val="28"/>
        </w:rPr>
        <w:t xml:space="preserve"> не употребляют сахар, отметили </w:t>
      </w:r>
      <w:r w:rsidR="00CF5679">
        <w:rPr>
          <w:rFonts w:ascii="Times New Roman" w:hAnsi="Times New Roman" w:cs="Times New Roman"/>
          <w:sz w:val="28"/>
          <w:szCs w:val="28"/>
        </w:rPr>
        <w:t>12</w:t>
      </w:r>
      <w:r w:rsidR="0054403E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% респондентов, </w:t>
      </w:r>
      <w:r w:rsidR="00CF5679">
        <w:rPr>
          <w:rFonts w:ascii="Times New Roman" w:hAnsi="Times New Roman" w:cs="Times New Roman"/>
          <w:sz w:val="28"/>
          <w:szCs w:val="28"/>
        </w:rPr>
        <w:t>7</w:t>
      </w:r>
      <w:r w:rsidR="0054403E">
        <w:rPr>
          <w:rFonts w:ascii="Times New Roman" w:hAnsi="Times New Roman" w:cs="Times New Roman"/>
          <w:sz w:val="28"/>
          <w:szCs w:val="28"/>
        </w:rPr>
        <w:t>7,4,</w:t>
      </w:r>
      <w:r w:rsidR="00CF567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употребляют в сутки от 5 до 30 грамм сахара, остальные </w:t>
      </w:r>
      <w:r w:rsidR="0054403E">
        <w:rPr>
          <w:rFonts w:ascii="Times New Roman" w:hAnsi="Times New Roman" w:cs="Times New Roman"/>
          <w:sz w:val="28"/>
          <w:szCs w:val="28"/>
        </w:rPr>
        <w:t>9</w:t>
      </w:r>
      <w:r w:rsidR="00CF5679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>% употребляют в сутки более 30 грамм сахара.</w:t>
      </w:r>
      <w:r w:rsidRPr="00954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Проведенное исследование выявило умеренный уровень потребления </w:t>
      </w:r>
      <w:r w:rsidRPr="00377C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ахара</w:t>
      </w:r>
      <w:r w:rsidRPr="00377C4C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7C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77C4C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679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54403E">
        <w:rPr>
          <w:rFonts w:ascii="Times New Roman" w:hAnsi="Times New Roman" w:cs="Times New Roman"/>
          <w:sz w:val="28"/>
          <w:szCs w:val="28"/>
        </w:rPr>
        <w:t>незначительное увелич</w:t>
      </w:r>
      <w:r w:rsidR="00CF5679">
        <w:rPr>
          <w:rFonts w:ascii="Times New Roman" w:hAnsi="Times New Roman" w:cs="Times New Roman"/>
          <w:sz w:val="28"/>
          <w:szCs w:val="28"/>
        </w:rPr>
        <w:t xml:space="preserve">ение на </w:t>
      </w:r>
      <w:r w:rsidR="0054403E">
        <w:rPr>
          <w:rFonts w:ascii="Times New Roman" w:hAnsi="Times New Roman" w:cs="Times New Roman"/>
          <w:sz w:val="28"/>
          <w:szCs w:val="28"/>
        </w:rPr>
        <w:t>0,6</w:t>
      </w:r>
      <w:r w:rsidR="00CF5679">
        <w:rPr>
          <w:rFonts w:ascii="Times New Roman" w:hAnsi="Times New Roman" w:cs="Times New Roman"/>
          <w:sz w:val="28"/>
          <w:szCs w:val="28"/>
        </w:rPr>
        <w:t>% количества респондентов, соблюдающих рекомендуемый уровень потребления сахара в сутки.</w:t>
      </w:r>
    </w:p>
    <w:p w:rsidR="00802F90" w:rsidRDefault="0095491E" w:rsidP="0080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Всемирная организация здравоохранения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рекомендует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57045D" w:rsidRPr="0095491E">
        <w:rPr>
          <w:rFonts w:ascii="Times New Roman" w:hAnsi="Times New Roman" w:cs="Times New Roman"/>
          <w:sz w:val="28"/>
          <w:szCs w:val="28"/>
          <w:shd w:val="clear" w:color="auto" w:fill="FFFFFF"/>
        </w:rPr>
        <w:t>всему населению стремиться потреблять 400 г фруктов и овощей в день с целью предупреждения неинфекционных заболеваний, а также для профилактики и борьбы с недостаточностью некоторых питательных микроэлементов. Это составляет примерно 5 порций в день. Ежедневное потребление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количества</w:t>
      </w:r>
      <w:r w:rsidR="0057045D" w:rsidRPr="0095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фруктов и овощей снижает риск развития НИЗ и помогает обеспечить ежедневное поступление клетчатки.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оценить соблюдается ли жителями города рекомендуемое количество, </w:t>
      </w:r>
      <w:r>
        <w:rPr>
          <w:rFonts w:ascii="Times New Roman" w:hAnsi="Times New Roman" w:cs="Times New Roman"/>
          <w:sz w:val="28"/>
          <w:szCs w:val="28"/>
        </w:rPr>
        <w:t>респондентам был задан вопрос о количестве потребления овощей и фруктов в сутки.</w:t>
      </w:r>
    </w:p>
    <w:p w:rsidR="0054403E" w:rsidRDefault="0054403E" w:rsidP="0045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проведенного исследования в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выявлено, что </w:t>
      </w:r>
      <w:r w:rsidR="004504E5">
        <w:rPr>
          <w:rFonts w:ascii="Times New Roman" w:hAnsi="Times New Roman" w:cs="Times New Roman"/>
          <w:sz w:val="28"/>
          <w:szCs w:val="28"/>
        </w:rPr>
        <w:t>54,1</w:t>
      </w:r>
      <w:r>
        <w:rPr>
          <w:rFonts w:ascii="Times New Roman" w:hAnsi="Times New Roman" w:cs="Times New Roman"/>
          <w:sz w:val="28"/>
          <w:szCs w:val="28"/>
        </w:rPr>
        <w:t>% респондентов употребляют менее 400 грамм овощей и фруктов в сутки, 400-500 грамм употребляют 2</w:t>
      </w:r>
      <w:r w:rsidR="004504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респондентов и свыше 500 грамм 9</w:t>
      </w:r>
      <w:r w:rsidR="004504E5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>%. Среди женщин недостаточное употребление овощей и фруктов наблюдается у 6</w:t>
      </w:r>
      <w:r w:rsidR="004504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%, среди мужчин у </w:t>
      </w:r>
      <w:r w:rsidR="004504E5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1D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50E2" w:rsidRDefault="004850E2" w:rsidP="001D1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проведенного исследования в 2023 году выявлено, что 6</w:t>
      </w:r>
      <w:r w:rsidR="001D1B16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% респондентов употребляют менее 400 грамм овощей и фруктов в сутки, 400-500 грамм употребляют </w:t>
      </w:r>
      <w:r w:rsidR="001D1B1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% респондентов и свыше 500 грамм </w:t>
      </w:r>
      <w:r w:rsidR="001D1B16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%. Среди женщин недостаточное употребление овощей и фруктов наблюдается у </w:t>
      </w:r>
      <w:r w:rsidR="001D1B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="001D1B16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%, среди мужчин у </w:t>
      </w:r>
      <w:r w:rsidR="001D1B16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,1%.</w:t>
      </w:r>
      <w:r w:rsidR="001D1B16" w:rsidRPr="001D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2F90" w:rsidRDefault="00802F90" w:rsidP="0080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проведенного исследования </w:t>
      </w:r>
      <w:r w:rsidR="001D1B16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выявлено, что 61,1% респондентов употребля</w:t>
      </w:r>
      <w:r w:rsidR="001D1B16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менее 400 грамм овощей и фруктов в сутки, 400-500 грамм употребля</w:t>
      </w:r>
      <w:r w:rsidR="001D1B16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30,7% респондентов и свыше 500 грамм 8,5%. Среди женщин недостаточное употребление овощей и фруктов наблюда</w:t>
      </w:r>
      <w:r w:rsidR="001D1B16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у 57%, среди мужчин у 66,1%.</w:t>
      </w:r>
    </w:p>
    <w:p w:rsidR="000C36A4" w:rsidRDefault="006C1FCD" w:rsidP="000C36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социологического исследования 2021 года, </w:t>
      </w:r>
      <w:r w:rsidR="0095491E">
        <w:rPr>
          <w:rFonts w:ascii="Times New Roman" w:hAnsi="Times New Roman" w:cs="Times New Roman"/>
          <w:sz w:val="28"/>
          <w:szCs w:val="28"/>
        </w:rPr>
        <w:t>47,7% респондентов употребля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5491E">
        <w:rPr>
          <w:rFonts w:ascii="Times New Roman" w:hAnsi="Times New Roman" w:cs="Times New Roman"/>
          <w:sz w:val="28"/>
          <w:szCs w:val="28"/>
        </w:rPr>
        <w:t xml:space="preserve"> менее 400 грамм овощей и фруктов с сутки, 400-500 грамм употребля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5491E">
        <w:rPr>
          <w:rFonts w:ascii="Times New Roman" w:hAnsi="Times New Roman" w:cs="Times New Roman"/>
          <w:sz w:val="28"/>
          <w:szCs w:val="28"/>
        </w:rPr>
        <w:t xml:space="preserve"> 34,4% респондентов и свыше 500 грамм </w:t>
      </w:r>
      <w:r w:rsidR="00A516FB">
        <w:rPr>
          <w:rFonts w:ascii="Times New Roman" w:hAnsi="Times New Roman" w:cs="Times New Roman"/>
          <w:sz w:val="28"/>
          <w:szCs w:val="28"/>
        </w:rPr>
        <w:t>20,3%. Среди женщин недостаточное употребление</w:t>
      </w:r>
      <w:r w:rsidR="00F06B27">
        <w:rPr>
          <w:rFonts w:ascii="Times New Roman" w:hAnsi="Times New Roman" w:cs="Times New Roman"/>
          <w:sz w:val="28"/>
          <w:szCs w:val="28"/>
        </w:rPr>
        <w:t xml:space="preserve"> овощей и фруктов наблюда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="00F06B27">
        <w:rPr>
          <w:rFonts w:ascii="Times New Roman" w:hAnsi="Times New Roman" w:cs="Times New Roman"/>
          <w:sz w:val="28"/>
          <w:szCs w:val="28"/>
        </w:rPr>
        <w:t xml:space="preserve"> у 43,7%, среди мужчин у 52,9%.</w:t>
      </w:r>
      <w:r w:rsidR="00F06B27" w:rsidRPr="00F06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1FCD" w:rsidRPr="00D936D5" w:rsidRDefault="000C36A4" w:rsidP="00D936D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этим субъективным оценкам, удалось рассчитать средний уровень потребления овощей и фруктов жителями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</w:t>
      </w:r>
      <w:r w:rsidR="00D936D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</w:t>
      </w:r>
      <w:r w:rsidRPr="000C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1B1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0C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12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311 </w:t>
      </w:r>
      <w:r w:rsidR="001D1B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граммов (</w:t>
      </w:r>
      <w:r w:rsidR="00DC12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2023 – </w:t>
      </w:r>
      <w:r w:rsidR="00DC1267">
        <w:rPr>
          <w:rFonts w:ascii="Times New Roman" w:eastAsiaTheme="minorHAnsi" w:hAnsi="Times New Roman" w:cs="Times New Roman"/>
          <w:sz w:val="28"/>
          <w:szCs w:val="28"/>
          <w:lang w:eastAsia="en-US"/>
        </w:rPr>
        <w:t>289</w:t>
      </w:r>
      <w:r w:rsidR="00DC12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D1B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2022 – </w:t>
      </w:r>
      <w:r w:rsidRPr="000C36A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936D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0C36A4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1D1B16">
        <w:rPr>
          <w:rFonts w:ascii="Times New Roman" w:eastAsiaTheme="minorHAnsi" w:hAnsi="Times New Roman" w:cs="Times New Roman"/>
          <w:sz w:val="28"/>
          <w:szCs w:val="28"/>
          <w:lang w:eastAsia="en-US"/>
        </w:rPr>
        <w:t>, в 2021 – 406)</w:t>
      </w:r>
      <w:r w:rsidRPr="000C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D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снижение на </w:t>
      </w:r>
      <w:r w:rsidR="00DC12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="001D1B16">
        <w:rPr>
          <w:rFonts w:ascii="Times New Roman" w:hAnsi="Times New Roman" w:cs="Times New Roman"/>
          <w:color w:val="000000" w:themeColor="text1"/>
          <w:sz w:val="28"/>
          <w:szCs w:val="28"/>
        </w:rPr>
        <w:t>% количества респондентов, соблюдающих рекомендуемый уровень потребления овощей и фруктов в сутки.</w:t>
      </w:r>
    </w:p>
    <w:p w:rsidR="000F4FB4" w:rsidRPr="00D936D5" w:rsidRDefault="00F06B27" w:rsidP="00D93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Представим графически распределение ответов респондентов на вопрос: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граммов овощей и фруктов в сутки  Вы употребляете</w:t>
      </w:r>
      <w:r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?» (</w:t>
      </w:r>
      <w:r w:rsidR="004504E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ис.</w:t>
      </w:r>
      <w:r w:rsidR="00D936D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53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741142">
        <w:rPr>
          <w:rFonts w:ascii="Times New Roman" w:hAnsi="Times New Roman" w:cs="Times New Roman"/>
          <w:sz w:val="28"/>
          <w:szCs w:val="28"/>
        </w:rPr>
        <w:t xml:space="preserve"> </w:t>
      </w:r>
      <w:r w:rsidR="00E60ABC" w:rsidRPr="0072750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DD66608" wp14:editId="4515028B">
            <wp:extent cx="5486400" cy="20764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06B27" w:rsidRPr="00D936D5" w:rsidRDefault="00F06B27" w:rsidP="00D936D5">
      <w:pPr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6DE">
        <w:rPr>
          <w:rFonts w:ascii="Times New Roman" w:hAnsi="Times New Roman" w:cs="Times New Roman"/>
          <w:b/>
          <w:sz w:val="20"/>
          <w:szCs w:val="20"/>
        </w:rPr>
        <w:t>Рис</w:t>
      </w:r>
      <w:r>
        <w:rPr>
          <w:rFonts w:ascii="Times New Roman" w:hAnsi="Times New Roman" w:cs="Times New Roman"/>
          <w:b/>
          <w:sz w:val="20"/>
          <w:szCs w:val="20"/>
        </w:rPr>
        <w:t xml:space="preserve">унок </w:t>
      </w:r>
      <w:r w:rsidR="00D936D5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8526DE">
        <w:rPr>
          <w:rFonts w:ascii="Times New Roman" w:hAnsi="Times New Roman" w:cs="Times New Roman"/>
          <w:b/>
          <w:sz w:val="20"/>
          <w:szCs w:val="20"/>
        </w:rPr>
        <w:t xml:space="preserve"> Распределение ответов респондентов на вопрос: </w:t>
      </w:r>
      <w:r w:rsidRPr="007411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«Сколько грамм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ов овощей и фруктов</w:t>
      </w:r>
      <w:r w:rsidRPr="007411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сутки  Вы употребляете?»</w:t>
      </w:r>
      <w:r w:rsidRPr="000D78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0F4FB4" w:rsidRPr="00EA6E7F" w:rsidRDefault="000F4FB4" w:rsidP="000F4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6E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Подводя итог проведенного социологического исследования, обозначим полученные в ходе него </w:t>
      </w:r>
      <w:r w:rsidRPr="00EA6E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выводы</w:t>
      </w:r>
      <w:r w:rsidRPr="00EA6E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0F4FB4" w:rsidRPr="00EA6E7F" w:rsidRDefault="00AB0EBB" w:rsidP="000F4FB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7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A4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городе Кировске</w:t>
      </w:r>
      <w:r w:rsidR="00054CC9" w:rsidRPr="00EA6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курит 2</w:t>
      </w:r>
      <w:r w:rsidR="00DC12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1CA4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="00054CC9" w:rsidRPr="00EA6E7F">
        <w:rPr>
          <w:rFonts w:ascii="Times New Roman" w:hAnsi="Times New Roman" w:cs="Times New Roman"/>
          <w:color w:val="000000" w:themeColor="text1"/>
          <w:sz w:val="28"/>
          <w:szCs w:val="28"/>
        </w:rPr>
        <w:t>% взрослого населения</w:t>
      </w:r>
      <w:r w:rsidR="000F4FB4" w:rsidRPr="00EA6E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4FB4" w:rsidRPr="00EA6E7F" w:rsidRDefault="003C1FA3" w:rsidP="003C1FA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7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61C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36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12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A6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gramStart"/>
      <w:r w:rsidRPr="00EA6E7F">
        <w:rPr>
          <w:rFonts w:ascii="Times New Roman" w:hAnsi="Times New Roman" w:cs="Times New Roman"/>
          <w:color w:val="000000" w:themeColor="text1"/>
          <w:sz w:val="28"/>
          <w:szCs w:val="28"/>
        </w:rPr>
        <w:t>опрошенных</w:t>
      </w:r>
      <w:proofErr w:type="gramEnd"/>
      <w:r w:rsidRPr="00EA6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отметили, что никогда не употребляют алкоголь, остальные</w:t>
      </w:r>
      <w:r w:rsidR="003C2EC5" w:rsidRPr="00EA6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267">
        <w:rPr>
          <w:rFonts w:ascii="Times New Roman" w:hAnsi="Times New Roman" w:cs="Times New Roman"/>
          <w:color w:val="000000" w:themeColor="text1"/>
          <w:sz w:val="28"/>
          <w:szCs w:val="28"/>
        </w:rPr>
        <w:t>84,6</w:t>
      </w:r>
      <w:r w:rsidR="003C2EC5" w:rsidRPr="00EA6E7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5C6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6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делают это с различной регулярностью;</w:t>
      </w:r>
    </w:p>
    <w:p w:rsidR="005C6E56" w:rsidRDefault="00DC1267" w:rsidP="000F4FB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13531D" w:rsidRPr="005C6E56"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r w:rsidR="000D6B9C" w:rsidRPr="005C6E56">
        <w:rPr>
          <w:rFonts w:ascii="Times New Roman" w:hAnsi="Times New Roman" w:cs="Times New Roman"/>
          <w:sz w:val="28"/>
          <w:szCs w:val="28"/>
        </w:rPr>
        <w:t>уделяют физической активности (физические упражнения, ходьба, бег, танцы, спорт и т.д.) не менее 20 минут в день;</w:t>
      </w:r>
      <w:r w:rsidR="00A910A3" w:rsidRPr="005C6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FB4" w:rsidRDefault="005C6E56" w:rsidP="000F4FB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 рекомендуемый уровень потребления соли (5 грамм или 1 чайная ложка)</w:t>
      </w:r>
      <w:r w:rsidR="00D936D5">
        <w:rPr>
          <w:rFonts w:ascii="Times New Roman" w:hAnsi="Times New Roman" w:cs="Times New Roman"/>
          <w:sz w:val="28"/>
          <w:szCs w:val="28"/>
        </w:rPr>
        <w:t xml:space="preserve"> </w:t>
      </w:r>
      <w:r w:rsidR="00DC1267">
        <w:rPr>
          <w:rFonts w:ascii="Times New Roman" w:hAnsi="Times New Roman" w:cs="Times New Roman"/>
          <w:sz w:val="28"/>
          <w:szCs w:val="28"/>
        </w:rPr>
        <w:t>56,7</w:t>
      </w:r>
      <w:r>
        <w:rPr>
          <w:rFonts w:ascii="Times New Roman" w:hAnsi="Times New Roman" w:cs="Times New Roman"/>
          <w:sz w:val="28"/>
          <w:szCs w:val="28"/>
        </w:rPr>
        <w:t>% опрошенных</w:t>
      </w:r>
      <w:r w:rsidR="000F4FB4" w:rsidRPr="005C6E56">
        <w:rPr>
          <w:rFonts w:ascii="Times New Roman" w:hAnsi="Times New Roman" w:cs="Times New Roman"/>
          <w:sz w:val="28"/>
          <w:szCs w:val="28"/>
        </w:rPr>
        <w:t>;</w:t>
      </w:r>
    </w:p>
    <w:p w:rsidR="005C6E56" w:rsidRPr="005C6E56" w:rsidRDefault="005C6E56" w:rsidP="000F4FB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потребление овощей и фруктов недостаточное, </w:t>
      </w:r>
      <w:r w:rsidR="00DC1267">
        <w:rPr>
          <w:rFonts w:ascii="Times New Roman" w:hAnsi="Times New Roman" w:cs="Times New Roman"/>
          <w:sz w:val="28"/>
          <w:szCs w:val="28"/>
        </w:rPr>
        <w:t>54,1</w:t>
      </w:r>
      <w:r>
        <w:rPr>
          <w:rFonts w:ascii="Times New Roman" w:hAnsi="Times New Roman" w:cs="Times New Roman"/>
          <w:sz w:val="28"/>
          <w:szCs w:val="28"/>
        </w:rPr>
        <w:t xml:space="preserve">% респондентов употребляют менее 400 грамм овощей и фруктов с сутки, </w:t>
      </w:r>
    </w:p>
    <w:p w:rsidR="00D936D5" w:rsidRPr="00D936D5" w:rsidRDefault="00D936D5" w:rsidP="00D936D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6D5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проведенное исследование выявило ряд поведенческих факторов риска населения, которые уже сегодня негативно влияют на его здоровье.</w:t>
      </w:r>
    </w:p>
    <w:p w:rsidR="00D936D5" w:rsidRPr="005D57D7" w:rsidRDefault="00D936D5" w:rsidP="00D936D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E06" w:rsidRDefault="00891E06" w:rsidP="00891E06">
      <w:pPr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Инструктор-валеолог </w:t>
      </w:r>
    </w:p>
    <w:p w:rsidR="000F4FB4" w:rsidRDefault="00891E06" w:rsidP="00891E06">
      <w:pPr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УЗ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Кировский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райЦГ</w:t>
      </w:r>
      <w:r w:rsidR="00DC12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                                                             Зотова Н.М.</w:t>
      </w:r>
    </w:p>
    <w:p w:rsidR="0065540C" w:rsidRDefault="0065540C" w:rsidP="00891E06">
      <w:pPr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40C" w:rsidRDefault="0065540C" w:rsidP="000F4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FB4" w:rsidRPr="00CE48DA" w:rsidRDefault="000F4FB4" w:rsidP="000F4FB4">
      <w:pPr>
        <w:pStyle w:val="a6"/>
        <w:spacing w:line="240" w:lineRule="exact"/>
        <w:ind w:left="0" w:firstLine="709"/>
        <w:jc w:val="both"/>
        <w:rPr>
          <w:color w:val="000000" w:themeColor="text1"/>
          <w:sz w:val="28"/>
          <w:szCs w:val="28"/>
        </w:rPr>
      </w:pPr>
    </w:p>
    <w:sectPr w:rsidR="000F4FB4" w:rsidRPr="00CE48DA" w:rsidSect="000C67A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3D" w:rsidRDefault="006F063D" w:rsidP="00B71952">
      <w:pPr>
        <w:spacing w:after="0" w:line="240" w:lineRule="auto"/>
      </w:pPr>
      <w:r>
        <w:separator/>
      </w:r>
    </w:p>
  </w:endnote>
  <w:endnote w:type="continuationSeparator" w:id="0">
    <w:p w:rsidR="006F063D" w:rsidRDefault="006F063D" w:rsidP="00B7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53102"/>
      <w:docPartObj>
        <w:docPartGallery w:val="Page Numbers (Bottom of Page)"/>
        <w:docPartUnique/>
      </w:docPartObj>
    </w:sdtPr>
    <w:sdtEndPr/>
    <w:sdtContent>
      <w:p w:rsidR="0065540C" w:rsidRDefault="00DA5D4B">
        <w:pPr>
          <w:pStyle w:val="a7"/>
          <w:jc w:val="right"/>
        </w:pPr>
        <w:r>
          <w:fldChar w:fldCharType="begin"/>
        </w:r>
        <w:r w:rsidR="006A45D5">
          <w:instrText xml:space="preserve"> PAGE   \* MERGEFORMAT </w:instrText>
        </w:r>
        <w:r>
          <w:fldChar w:fldCharType="separate"/>
        </w:r>
        <w:r w:rsidR="00DC126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5540C" w:rsidRDefault="006554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3D" w:rsidRDefault="006F063D" w:rsidP="00B71952">
      <w:pPr>
        <w:spacing w:after="0" w:line="240" w:lineRule="auto"/>
      </w:pPr>
      <w:r>
        <w:separator/>
      </w:r>
    </w:p>
  </w:footnote>
  <w:footnote w:type="continuationSeparator" w:id="0">
    <w:p w:rsidR="006F063D" w:rsidRDefault="006F063D" w:rsidP="00B71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05F5"/>
    <w:multiLevelType w:val="hybridMultilevel"/>
    <w:tmpl w:val="892A790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3226D16"/>
    <w:multiLevelType w:val="hybridMultilevel"/>
    <w:tmpl w:val="0616B71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B4"/>
    <w:rsid w:val="0000137E"/>
    <w:rsid w:val="0003366A"/>
    <w:rsid w:val="00051B6A"/>
    <w:rsid w:val="00054CC9"/>
    <w:rsid w:val="00062D8F"/>
    <w:rsid w:val="00067B13"/>
    <w:rsid w:val="00082050"/>
    <w:rsid w:val="000821E6"/>
    <w:rsid w:val="000B1A83"/>
    <w:rsid w:val="000C36A4"/>
    <w:rsid w:val="000C67A0"/>
    <w:rsid w:val="000C7EC4"/>
    <w:rsid w:val="000D6B9C"/>
    <w:rsid w:val="000D7869"/>
    <w:rsid w:val="000F3EFE"/>
    <w:rsid w:val="000F4FB4"/>
    <w:rsid w:val="00104D77"/>
    <w:rsid w:val="00121D23"/>
    <w:rsid w:val="0013531D"/>
    <w:rsid w:val="00166FD5"/>
    <w:rsid w:val="001747BD"/>
    <w:rsid w:val="001A0F50"/>
    <w:rsid w:val="001A510D"/>
    <w:rsid w:val="001C0ADB"/>
    <w:rsid w:val="001C6804"/>
    <w:rsid w:val="001D1B16"/>
    <w:rsid w:val="001E567F"/>
    <w:rsid w:val="002003FB"/>
    <w:rsid w:val="00201582"/>
    <w:rsid w:val="00204776"/>
    <w:rsid w:val="00294E97"/>
    <w:rsid w:val="002A2EF4"/>
    <w:rsid w:val="002B5721"/>
    <w:rsid w:val="002B6923"/>
    <w:rsid w:val="002D55C1"/>
    <w:rsid w:val="002D7A51"/>
    <w:rsid w:val="002E12B5"/>
    <w:rsid w:val="002F3B94"/>
    <w:rsid w:val="00304744"/>
    <w:rsid w:val="003573EC"/>
    <w:rsid w:val="00367D5D"/>
    <w:rsid w:val="00377C4C"/>
    <w:rsid w:val="003846B7"/>
    <w:rsid w:val="00390B96"/>
    <w:rsid w:val="00394ED2"/>
    <w:rsid w:val="003C1FA3"/>
    <w:rsid w:val="003C2EC5"/>
    <w:rsid w:val="003D0FE2"/>
    <w:rsid w:val="003D161D"/>
    <w:rsid w:val="003D6BAB"/>
    <w:rsid w:val="003F534D"/>
    <w:rsid w:val="00406410"/>
    <w:rsid w:val="0041226F"/>
    <w:rsid w:val="00417AF1"/>
    <w:rsid w:val="00427DD6"/>
    <w:rsid w:val="0043050C"/>
    <w:rsid w:val="0044052D"/>
    <w:rsid w:val="00445CA2"/>
    <w:rsid w:val="004504E5"/>
    <w:rsid w:val="00461CA4"/>
    <w:rsid w:val="004649E6"/>
    <w:rsid w:val="00465EFB"/>
    <w:rsid w:val="00470652"/>
    <w:rsid w:val="00483BA6"/>
    <w:rsid w:val="004850E2"/>
    <w:rsid w:val="0048633C"/>
    <w:rsid w:val="004A5FB7"/>
    <w:rsid w:val="004A6BDF"/>
    <w:rsid w:val="004B6D16"/>
    <w:rsid w:val="004C3D2C"/>
    <w:rsid w:val="004E13DE"/>
    <w:rsid w:val="004E6C31"/>
    <w:rsid w:val="005115D6"/>
    <w:rsid w:val="00513220"/>
    <w:rsid w:val="005147AE"/>
    <w:rsid w:val="0054355F"/>
    <w:rsid w:val="0054403E"/>
    <w:rsid w:val="00563BAF"/>
    <w:rsid w:val="00564E80"/>
    <w:rsid w:val="00567E99"/>
    <w:rsid w:val="0057045D"/>
    <w:rsid w:val="0057326F"/>
    <w:rsid w:val="0058244A"/>
    <w:rsid w:val="00583F81"/>
    <w:rsid w:val="00586E06"/>
    <w:rsid w:val="00597C09"/>
    <w:rsid w:val="005A6EDD"/>
    <w:rsid w:val="005A7A5F"/>
    <w:rsid w:val="005B037E"/>
    <w:rsid w:val="005C6E56"/>
    <w:rsid w:val="005D73E6"/>
    <w:rsid w:val="005E6A69"/>
    <w:rsid w:val="005F174A"/>
    <w:rsid w:val="00616F9C"/>
    <w:rsid w:val="006325D1"/>
    <w:rsid w:val="00643AE5"/>
    <w:rsid w:val="0065540C"/>
    <w:rsid w:val="00662008"/>
    <w:rsid w:val="0067646C"/>
    <w:rsid w:val="006925D6"/>
    <w:rsid w:val="00692716"/>
    <w:rsid w:val="006A45D5"/>
    <w:rsid w:val="006C019A"/>
    <w:rsid w:val="006C1FCD"/>
    <w:rsid w:val="006E60A3"/>
    <w:rsid w:val="006F063D"/>
    <w:rsid w:val="006F1598"/>
    <w:rsid w:val="006F68D3"/>
    <w:rsid w:val="006F6EB2"/>
    <w:rsid w:val="007239EB"/>
    <w:rsid w:val="0072750B"/>
    <w:rsid w:val="007276AC"/>
    <w:rsid w:val="00741142"/>
    <w:rsid w:val="007556B6"/>
    <w:rsid w:val="007626F2"/>
    <w:rsid w:val="00765397"/>
    <w:rsid w:val="007666D0"/>
    <w:rsid w:val="00770C7D"/>
    <w:rsid w:val="007830FE"/>
    <w:rsid w:val="00784868"/>
    <w:rsid w:val="007929EA"/>
    <w:rsid w:val="007938BA"/>
    <w:rsid w:val="007A0B0C"/>
    <w:rsid w:val="007A1439"/>
    <w:rsid w:val="007A6CE9"/>
    <w:rsid w:val="007E5D74"/>
    <w:rsid w:val="007E6CEA"/>
    <w:rsid w:val="007E76A0"/>
    <w:rsid w:val="00802F90"/>
    <w:rsid w:val="0080360D"/>
    <w:rsid w:val="00806AAF"/>
    <w:rsid w:val="00845B56"/>
    <w:rsid w:val="00853847"/>
    <w:rsid w:val="00873D41"/>
    <w:rsid w:val="00891E06"/>
    <w:rsid w:val="00894B5D"/>
    <w:rsid w:val="0089513A"/>
    <w:rsid w:val="008A7A67"/>
    <w:rsid w:val="008B7FD9"/>
    <w:rsid w:val="008C5ADC"/>
    <w:rsid w:val="008E16EC"/>
    <w:rsid w:val="008E350D"/>
    <w:rsid w:val="008F59F7"/>
    <w:rsid w:val="008F5D35"/>
    <w:rsid w:val="009231CC"/>
    <w:rsid w:val="009238A4"/>
    <w:rsid w:val="00924071"/>
    <w:rsid w:val="00954846"/>
    <w:rsid w:val="0095491E"/>
    <w:rsid w:val="00960B06"/>
    <w:rsid w:val="00980BCF"/>
    <w:rsid w:val="009B610C"/>
    <w:rsid w:val="009D54BC"/>
    <w:rsid w:val="009D7D89"/>
    <w:rsid w:val="009E7828"/>
    <w:rsid w:val="00A05304"/>
    <w:rsid w:val="00A27C3C"/>
    <w:rsid w:val="00A312CD"/>
    <w:rsid w:val="00A516FB"/>
    <w:rsid w:val="00A546BF"/>
    <w:rsid w:val="00A83626"/>
    <w:rsid w:val="00A910A3"/>
    <w:rsid w:val="00AA01C8"/>
    <w:rsid w:val="00AA5635"/>
    <w:rsid w:val="00AB0EBB"/>
    <w:rsid w:val="00AC4D98"/>
    <w:rsid w:val="00AD2AE0"/>
    <w:rsid w:val="00AE3E55"/>
    <w:rsid w:val="00AF10ED"/>
    <w:rsid w:val="00B00A4C"/>
    <w:rsid w:val="00B03758"/>
    <w:rsid w:val="00B138DE"/>
    <w:rsid w:val="00B33409"/>
    <w:rsid w:val="00B461E3"/>
    <w:rsid w:val="00B60AF9"/>
    <w:rsid w:val="00B60EB0"/>
    <w:rsid w:val="00B647DF"/>
    <w:rsid w:val="00B71952"/>
    <w:rsid w:val="00B76719"/>
    <w:rsid w:val="00B76BDC"/>
    <w:rsid w:val="00BA3A21"/>
    <w:rsid w:val="00BB40A8"/>
    <w:rsid w:val="00BC0D66"/>
    <w:rsid w:val="00BC4E1D"/>
    <w:rsid w:val="00BC7058"/>
    <w:rsid w:val="00BD436F"/>
    <w:rsid w:val="00BE384A"/>
    <w:rsid w:val="00BF250B"/>
    <w:rsid w:val="00BF6096"/>
    <w:rsid w:val="00C01B67"/>
    <w:rsid w:val="00C027D6"/>
    <w:rsid w:val="00C02F2B"/>
    <w:rsid w:val="00C13FE4"/>
    <w:rsid w:val="00C421CE"/>
    <w:rsid w:val="00C44F62"/>
    <w:rsid w:val="00C534C2"/>
    <w:rsid w:val="00C74E44"/>
    <w:rsid w:val="00C80627"/>
    <w:rsid w:val="00C815EE"/>
    <w:rsid w:val="00C85437"/>
    <w:rsid w:val="00CD3904"/>
    <w:rsid w:val="00CE52C3"/>
    <w:rsid w:val="00CF5679"/>
    <w:rsid w:val="00D20043"/>
    <w:rsid w:val="00D3160E"/>
    <w:rsid w:val="00D45DC4"/>
    <w:rsid w:val="00D72405"/>
    <w:rsid w:val="00D73500"/>
    <w:rsid w:val="00D8787C"/>
    <w:rsid w:val="00D902A0"/>
    <w:rsid w:val="00D936D5"/>
    <w:rsid w:val="00DA54DD"/>
    <w:rsid w:val="00DA5D4B"/>
    <w:rsid w:val="00DB7979"/>
    <w:rsid w:val="00DC0E8C"/>
    <w:rsid w:val="00DC1267"/>
    <w:rsid w:val="00DC6E40"/>
    <w:rsid w:val="00DF1BB3"/>
    <w:rsid w:val="00E220C8"/>
    <w:rsid w:val="00E25A82"/>
    <w:rsid w:val="00E60ABC"/>
    <w:rsid w:val="00E713D4"/>
    <w:rsid w:val="00E7422B"/>
    <w:rsid w:val="00E75F7B"/>
    <w:rsid w:val="00E806EE"/>
    <w:rsid w:val="00E85C55"/>
    <w:rsid w:val="00EA39DE"/>
    <w:rsid w:val="00EA6E7F"/>
    <w:rsid w:val="00EC40E9"/>
    <w:rsid w:val="00EE58E7"/>
    <w:rsid w:val="00EE5CC0"/>
    <w:rsid w:val="00EF25E2"/>
    <w:rsid w:val="00F06B27"/>
    <w:rsid w:val="00F14DF3"/>
    <w:rsid w:val="00F27990"/>
    <w:rsid w:val="00F32D72"/>
    <w:rsid w:val="00F32E3B"/>
    <w:rsid w:val="00F365D2"/>
    <w:rsid w:val="00F41329"/>
    <w:rsid w:val="00F50A91"/>
    <w:rsid w:val="00F55230"/>
    <w:rsid w:val="00F60C33"/>
    <w:rsid w:val="00F759FB"/>
    <w:rsid w:val="00F76DD8"/>
    <w:rsid w:val="00F903E3"/>
    <w:rsid w:val="00F97E78"/>
    <w:rsid w:val="00FA70F3"/>
    <w:rsid w:val="00FB6EB2"/>
    <w:rsid w:val="00FF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0F4F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0F4FB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0F4FB4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0F4F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F4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0F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FB4"/>
  </w:style>
  <w:style w:type="paragraph" w:styleId="a9">
    <w:name w:val="Balloon Text"/>
    <w:basedOn w:val="a"/>
    <w:link w:val="aa"/>
    <w:uiPriority w:val="99"/>
    <w:semiHidden/>
    <w:unhideWhenUsed/>
    <w:rsid w:val="000F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FB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9B610C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B610C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0F4F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0F4FB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0F4FB4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0F4F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F4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0F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FB4"/>
  </w:style>
  <w:style w:type="paragraph" w:styleId="a9">
    <w:name w:val="Balloon Text"/>
    <w:basedOn w:val="a"/>
    <w:link w:val="aa"/>
    <w:uiPriority w:val="99"/>
    <w:semiHidden/>
    <w:unhideWhenUsed/>
    <w:rsid w:val="000F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FB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9B610C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B610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никогда не пробовал</c:v>
                </c:pt>
                <c:pt idx="1">
                  <c:v>пробовал однажды, но больше не курю</c:v>
                </c:pt>
                <c:pt idx="2">
                  <c:v>курил, но бросил</c:v>
                </c:pt>
                <c:pt idx="3">
                  <c:v>курю от случая к случаю</c:v>
                </c:pt>
                <c:pt idx="4">
                  <c:v>курю постоянно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0.35299999999999998</c:v>
                </c:pt>
                <c:pt idx="1">
                  <c:v>0.248</c:v>
                </c:pt>
                <c:pt idx="2">
                  <c:v>0.15</c:v>
                </c:pt>
                <c:pt idx="3">
                  <c:v>8.3000000000000004E-2</c:v>
                </c:pt>
                <c:pt idx="4">
                  <c:v>0.161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E9-4CF9-AB37-C432D4EAE5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737792"/>
        <c:axId val="60739584"/>
      </c:barChart>
      <c:catAx>
        <c:axId val="60737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0739584"/>
        <c:crosses val="autoZero"/>
        <c:auto val="1"/>
        <c:lblAlgn val="ctr"/>
        <c:lblOffset val="100"/>
        <c:noMultiLvlLbl val="0"/>
      </c:catAx>
      <c:valAx>
        <c:axId val="60739584"/>
        <c:scaling>
          <c:orientation val="minMax"/>
        </c:scaling>
        <c:delete val="1"/>
        <c:axPos val="b"/>
        <c:majorGridlines/>
        <c:numFmt formatCode="0.00%" sourceLinked="1"/>
        <c:majorTickMark val="out"/>
        <c:minorTickMark val="none"/>
        <c:tickLblPos val="none"/>
        <c:crossAx val="60737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курящего населения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2018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0.25900000000000001</c:v>
                </c:pt>
                <c:pt idx="1">
                  <c:v>0.255</c:v>
                </c:pt>
                <c:pt idx="2">
                  <c:v>0.26600000000000001</c:v>
                </c:pt>
                <c:pt idx="3">
                  <c:v>0.26700000000000002</c:v>
                </c:pt>
                <c:pt idx="4">
                  <c:v>0.254</c:v>
                </c:pt>
                <c:pt idx="5">
                  <c:v>0.24399999999999999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227008"/>
        <c:axId val="61228544"/>
      </c:lineChart>
      <c:catAx>
        <c:axId val="61227008"/>
        <c:scaling>
          <c:orientation val="minMax"/>
        </c:scaling>
        <c:delete val="0"/>
        <c:axPos val="b"/>
        <c:majorTickMark val="out"/>
        <c:minorTickMark val="none"/>
        <c:tickLblPos val="nextTo"/>
        <c:crossAx val="61228544"/>
        <c:crosses val="autoZero"/>
        <c:auto val="1"/>
        <c:lblAlgn val="ctr"/>
        <c:lblOffset val="100"/>
        <c:noMultiLvlLbl val="0"/>
      </c:catAx>
      <c:valAx>
        <c:axId val="612285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1227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никогда не употребляю</c:v>
                </c:pt>
                <c:pt idx="1">
                  <c:v>несколько раз в год (по праздникам)</c:v>
                </c:pt>
                <c:pt idx="2">
                  <c:v>несколько раз в месяц</c:v>
                </c:pt>
                <c:pt idx="3">
                  <c:v>несколько раз в неделю</c:v>
                </c:pt>
                <c:pt idx="4">
                  <c:v>ежедневно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0.154</c:v>
                </c:pt>
                <c:pt idx="1">
                  <c:v>0.56299999999999994</c:v>
                </c:pt>
                <c:pt idx="2">
                  <c:v>0.221</c:v>
                </c:pt>
                <c:pt idx="3">
                  <c:v>4.1000000000000002E-2</c:v>
                </c:pt>
                <c:pt idx="4">
                  <c:v>1.7999999999999999E-2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E9-4CF9-AB37-C432D4EAE5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212928"/>
        <c:axId val="62541824"/>
      </c:barChart>
      <c:catAx>
        <c:axId val="61212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2541824"/>
        <c:crosses val="autoZero"/>
        <c:auto val="1"/>
        <c:lblAlgn val="ctr"/>
        <c:lblOffset val="100"/>
        <c:noMultiLvlLbl val="0"/>
      </c:catAx>
      <c:valAx>
        <c:axId val="62541824"/>
        <c:scaling>
          <c:orientation val="minMax"/>
        </c:scaling>
        <c:delete val="1"/>
        <c:axPos val="b"/>
        <c:majorGridlines/>
        <c:numFmt formatCode="0.00%" sourceLinked="1"/>
        <c:majorTickMark val="out"/>
        <c:minorTickMark val="none"/>
        <c:tickLblPos val="none"/>
        <c:crossAx val="61212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Двигательная активность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2018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0.56200000000000006</c:v>
                </c:pt>
                <c:pt idx="1">
                  <c:v>0.60899999999999999</c:v>
                </c:pt>
                <c:pt idx="2">
                  <c:v>0.68500000000000005</c:v>
                </c:pt>
                <c:pt idx="3">
                  <c:v>0.73299999999999998</c:v>
                </c:pt>
                <c:pt idx="4">
                  <c:v>0.74199999999999999</c:v>
                </c:pt>
                <c:pt idx="5" formatCode="0%">
                  <c:v>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569856"/>
        <c:axId val="62551168"/>
      </c:lineChart>
      <c:catAx>
        <c:axId val="6256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62551168"/>
        <c:crosses val="autoZero"/>
        <c:auto val="1"/>
        <c:lblAlgn val="ctr"/>
        <c:lblOffset val="100"/>
        <c:noMultiLvlLbl val="0"/>
      </c:catAx>
      <c:valAx>
        <c:axId val="625511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2569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вообще не употребляю</c:v>
                </c:pt>
                <c:pt idx="1">
                  <c:v>до 5 грамм</c:v>
                </c:pt>
                <c:pt idx="2">
                  <c:v>10 грамм</c:v>
                </c:pt>
                <c:pt idx="3">
                  <c:v>15 грамм</c:v>
                </c:pt>
                <c:pt idx="4">
                  <c:v>20 грамм</c:v>
                </c:pt>
                <c:pt idx="5">
                  <c:v> более 20 грамм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8.2000000000000003E-2</c:v>
                </c:pt>
                <c:pt idx="1">
                  <c:v>0.56699999999999995</c:v>
                </c:pt>
                <c:pt idx="2">
                  <c:v>0.214</c:v>
                </c:pt>
                <c:pt idx="3">
                  <c:v>5.6000000000000001E-2</c:v>
                </c:pt>
                <c:pt idx="4">
                  <c:v>3.6999999999999998E-2</c:v>
                </c:pt>
                <c:pt idx="5">
                  <c:v>4.1000000000000002E-2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E9-4CF9-AB37-C432D4EAE5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633856"/>
        <c:axId val="62635392"/>
      </c:barChart>
      <c:catAx>
        <c:axId val="62633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2635392"/>
        <c:crosses val="autoZero"/>
        <c:auto val="1"/>
        <c:lblAlgn val="ctr"/>
        <c:lblOffset val="100"/>
        <c:noMultiLvlLbl val="0"/>
      </c:catAx>
      <c:valAx>
        <c:axId val="62635392"/>
        <c:scaling>
          <c:orientation val="minMax"/>
        </c:scaling>
        <c:delete val="1"/>
        <c:axPos val="b"/>
        <c:majorGridlines/>
        <c:numFmt formatCode="0.00%" sourceLinked="1"/>
        <c:majorTickMark val="out"/>
        <c:minorTickMark val="none"/>
        <c:tickLblPos val="none"/>
        <c:crossAx val="62633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менее 100 грамм</c:v>
                </c:pt>
                <c:pt idx="1">
                  <c:v>100 грамм</c:v>
                </c:pt>
                <c:pt idx="2">
                  <c:v>200 грамм</c:v>
                </c:pt>
                <c:pt idx="3">
                  <c:v>300 грамм</c:v>
                </c:pt>
                <c:pt idx="4">
                  <c:v>400 грамм</c:v>
                </c:pt>
                <c:pt idx="5">
                  <c:v>500 грамм</c:v>
                </c:pt>
                <c:pt idx="6">
                  <c:v>600 грамм</c:v>
                </c:pt>
                <c:pt idx="7">
                  <c:v>700 грамм</c:v>
                </c:pt>
                <c:pt idx="8">
                  <c:v>800 грамм</c:v>
                </c:pt>
                <c:pt idx="9">
                  <c:v>900 грамм</c:v>
                </c:pt>
                <c:pt idx="10">
                  <c:v>1 кг</c:v>
                </c:pt>
                <c:pt idx="11">
                  <c:v>более 1 кг</c:v>
                </c:pt>
              </c:strCache>
            </c:strRef>
          </c:cat>
          <c:val>
            <c:numRef>
              <c:f>Лист1!$B$2:$B$13</c:f>
              <c:numCache>
                <c:formatCode>0.00%</c:formatCode>
                <c:ptCount val="12"/>
                <c:pt idx="0">
                  <c:v>3.6999999999999998E-2</c:v>
                </c:pt>
                <c:pt idx="1">
                  <c:v>0.157</c:v>
                </c:pt>
                <c:pt idx="2">
                  <c:v>0.20300000000000001</c:v>
                </c:pt>
                <c:pt idx="3">
                  <c:v>0.25600000000000001</c:v>
                </c:pt>
                <c:pt idx="4">
                  <c:v>0.11600000000000001</c:v>
                </c:pt>
                <c:pt idx="5">
                  <c:v>0.13100000000000001</c:v>
                </c:pt>
                <c:pt idx="6" formatCode="0%">
                  <c:v>4.1000000000000002E-2</c:v>
                </c:pt>
                <c:pt idx="7" formatCode="0%">
                  <c:v>1.4999999999999999E-2</c:v>
                </c:pt>
                <c:pt idx="8">
                  <c:v>1.7999999999999999E-2</c:v>
                </c:pt>
                <c:pt idx="9" formatCode="0%">
                  <c:v>3.0000000000000001E-3</c:v>
                </c:pt>
                <c:pt idx="10">
                  <c:v>7.0000000000000001E-3</c:v>
                </c:pt>
                <c:pt idx="11">
                  <c:v>1.0999999999999999E-2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E9-4CF9-AB37-C432D4EAE5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660608"/>
        <c:axId val="62662144"/>
      </c:barChart>
      <c:catAx>
        <c:axId val="62660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2662144"/>
        <c:crosses val="autoZero"/>
        <c:auto val="1"/>
        <c:lblAlgn val="ctr"/>
        <c:lblOffset val="100"/>
        <c:noMultiLvlLbl val="0"/>
      </c:catAx>
      <c:valAx>
        <c:axId val="62662144"/>
        <c:scaling>
          <c:orientation val="minMax"/>
        </c:scaling>
        <c:delete val="1"/>
        <c:axPos val="b"/>
        <c:majorGridlines/>
        <c:numFmt formatCode="0.00%" sourceLinked="1"/>
        <c:majorTickMark val="out"/>
        <c:minorTickMark val="none"/>
        <c:tickLblPos val="none"/>
        <c:crossAx val="62660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ED687-477B-4718-A135-33296CD0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BogdanovaMA</dc:creator>
  <cp:lastModifiedBy>USER</cp:lastModifiedBy>
  <cp:revision>3</cp:revision>
  <cp:lastPrinted>2024-11-15T12:53:00Z</cp:lastPrinted>
  <dcterms:created xsi:type="dcterms:W3CDTF">2024-11-15T11:05:00Z</dcterms:created>
  <dcterms:modified xsi:type="dcterms:W3CDTF">2024-11-15T12:53:00Z</dcterms:modified>
</cp:coreProperties>
</file>