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35FC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6800113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7B631C2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07F96B" w14:textId="77777777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86D025" w14:textId="4D5B67E6" w:rsidR="006A606A" w:rsidRPr="001D3188" w:rsidRDefault="001D3188" w:rsidP="00CF4E69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культуры,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обороны,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ГУ «Мемориальный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комплекс «Брестская крепость-герой», 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»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14:paraId="5649F3E3" w14:textId="77777777" w:rsidR="006A606A" w:rsidRDefault="006A60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08EF864" w14:textId="77777777" w:rsidR="005D4CE7" w:rsidRPr="00E46EBB" w:rsidRDefault="005D4CE7" w:rsidP="005D4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6EBB">
        <w:rPr>
          <w:rFonts w:ascii="Times New Roman" w:hAnsi="Times New Roman" w:cs="Times New Roman"/>
          <w:sz w:val="30"/>
          <w:szCs w:val="30"/>
        </w:rPr>
        <w:t>Слайд 1.</w:t>
      </w:r>
    </w:p>
    <w:p w14:paraId="67DC08FD" w14:textId="77777777" w:rsidR="005D4CE7" w:rsidRPr="00E46EBB" w:rsidRDefault="005D4CE7" w:rsidP="005D4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51CAFE" w14:textId="77777777" w:rsidR="005D4CE7" w:rsidRPr="00E46EBB" w:rsidRDefault="005D4CE7" w:rsidP="005D4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FE5607D" wp14:editId="1DB3A31C">
            <wp:extent cx="4572635" cy="2571750"/>
            <wp:effectExtent l="0" t="0" r="0" b="0"/>
            <wp:docPr id="4303123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03797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14:paraId="2587C515" w14:textId="2B9A2A29" w:rsidR="001A042C" w:rsidRDefault="00140AEE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210E2C68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810440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4C5FA5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703942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F57BF5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8A980D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7B9BA0" w14:textId="42644A7A" w:rsidR="00521515" w:rsidRDefault="0052151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Слайд 2.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Видеослайд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1C89F613" w14:textId="77777777" w:rsidR="00AF569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AF91FF" w14:textId="17838C53" w:rsidR="0052151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6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CAB0B52" wp14:editId="38DE00FC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8321" w14:textId="34DBB55D" w:rsidR="001A042C" w:rsidRDefault="00D94775" w:rsidP="00AF5695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6423EB1F" w14:textId="13918846" w:rsidR="00521515" w:rsidRDefault="00521515" w:rsidP="00633995">
      <w:pPr>
        <w:spacing w:before="120" w:after="12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14:paraId="15FFA2B9" w14:textId="02318F6A" w:rsidR="0052151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6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578097" wp14:editId="31ED0BB5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6D718791" w14:textId="77777777" w:rsidR="00AF569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28C1EC" w14:textId="3312A5DB" w:rsidR="00325337" w:rsidRDefault="0032533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4.</w:t>
      </w:r>
    </w:p>
    <w:p w14:paraId="4A380FEF" w14:textId="5967D106" w:rsidR="00325337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6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CAB123" wp14:editId="40FA8360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78EF" w14:textId="77777777" w:rsidR="00AF569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7BCC4EB4" w14:textId="77777777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C86A9" w14:textId="74AEB789" w:rsidR="00EB7D09" w:rsidRDefault="00EB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5.</w:t>
      </w:r>
    </w:p>
    <w:p w14:paraId="6DC3F110" w14:textId="12CCFCF9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6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11AA9B" wp14:editId="09CAE776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1C0" w14:textId="77777777" w:rsidR="00AF5695" w:rsidRPr="00EB7D09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6823ED3A" w14:textId="3264376D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AF1C80" w14:textId="51D942E0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E7769A" w14:textId="3ADE096E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1CA703" w14:textId="1DC81671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011B489" w14:textId="72FABC96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2D6C14" w14:textId="30CF3678" w:rsidR="00EB7D09" w:rsidRDefault="00EB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6.</w:t>
      </w:r>
    </w:p>
    <w:p w14:paraId="18696786" w14:textId="77777777" w:rsidR="00152177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DA4052" w14:textId="76ACD4C4" w:rsidR="00EB7D09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6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F6B5817" wp14:editId="341F51FB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BC99" w14:textId="77777777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313AC85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1E0CE6" w14:textId="1BB29294" w:rsidR="00EB7D09" w:rsidRDefault="00EB7D09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7.</w:t>
      </w:r>
    </w:p>
    <w:p w14:paraId="2CADEF37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0D5676" w14:textId="30BA92D1" w:rsidR="00EB7D09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217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9F1E2B" wp14:editId="7354FA9C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B257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 xml:space="preserve">, из которых многие погибли от невыносимых условий </w:t>
      </w:r>
      <w:r>
        <w:rPr>
          <w:rFonts w:ascii="Times New Roman" w:hAnsi="Times New Roman" w:cs="Times New Roman"/>
          <w:sz w:val="30"/>
          <w:szCs w:val="30"/>
        </w:rPr>
        <w:lastRenderedPageBreak/>
        <w:t>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A2666E3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DE462C" w14:textId="0FAA0FA2" w:rsidR="00EB7D09" w:rsidRDefault="00EB7D09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Слайд 8.</w:t>
      </w:r>
    </w:p>
    <w:p w14:paraId="4901C6DB" w14:textId="6A3A4665" w:rsidR="00EB7D09" w:rsidRP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B8953" wp14:editId="47C01FED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5D95" w14:textId="77777777" w:rsidR="00152177" w:rsidRP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 xml:space="preserve">(как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230B47DE" w14:textId="77777777" w:rsidR="00152177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4177CC" w14:textId="511F4DB4" w:rsidR="00AB4FA0" w:rsidRDefault="00AB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633995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FBEAC68" w14:textId="77777777" w:rsidR="00152177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6F7011" w14:textId="203FB938" w:rsidR="00AB4FA0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217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B15643" wp14:editId="794715AA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660E6" w14:textId="77777777" w:rsidR="00152177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12385D8A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96804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D5078A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AB1A52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192FBA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AB1E9E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23218C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3E554F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6BC286" w14:textId="2010FBB5" w:rsidR="00612749" w:rsidRDefault="0061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Видеослайд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9E03CED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625ED1" w14:textId="20DE4897" w:rsidR="00612749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938686" wp14:editId="589C88F6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F75A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Прежде всего для наших детей и внуков, чтобы они знали цену мира и свободы, которые добывались многими поколениями потом и кровью. </w:t>
      </w:r>
      <w:r>
        <w:rPr>
          <w:rFonts w:ascii="Times New Roman" w:hAnsi="Times New Roman" w:cs="Times New Roman"/>
          <w:sz w:val="30"/>
          <w:szCs w:val="30"/>
        </w:rPr>
        <w:lastRenderedPageBreak/>
        <w:t>Но и для мирового сообщества тоже, чтобы они снова осознали, чем нам обязаны.</w:t>
      </w:r>
    </w:p>
    <w:p w14:paraId="3C92F92D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D66E16" w14:textId="045BD388" w:rsidR="00612749" w:rsidRDefault="0061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5B879C5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A4C426" w14:textId="559561BF" w:rsidR="00612749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D3B660" wp14:editId="7B08607B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A9162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4816650D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45BF1D" w14:textId="302B5836" w:rsidR="00612749" w:rsidRDefault="00612749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069728E" w14:textId="07FB8559" w:rsidR="00612749" w:rsidRDefault="00612749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375EDA" w14:textId="0ABEF1AB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A49F31A" wp14:editId="62001F4F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lastRenderedPageBreak/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AA76151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DDD512" w14:textId="728564A2" w:rsidR="00612749" w:rsidRDefault="00612749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5363EF2" w14:textId="1134E051" w:rsidR="00612749" w:rsidRDefault="00612749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8E393A" w14:textId="79EF23A9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37F491" wp14:editId="0BAE475B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2413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425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3770BE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7CB95A" w14:textId="516A7060" w:rsidR="00CB635E" w:rsidRDefault="00CB635E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67F263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D272FC" w14:textId="1EFF4B4E" w:rsidR="00CB635E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F8A0F0" wp14:editId="5742FA77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8995A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08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</w:t>
      </w:r>
      <w:r w:rsidRPr="000708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</w:t>
      </w:r>
      <w:proofErr w:type="spellStart"/>
      <w:r w:rsidRPr="00BE20D4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BE20D4">
        <w:rPr>
          <w:rFonts w:ascii="Times New Roman" w:hAnsi="Times New Roman" w:cs="Times New Roman"/>
          <w:sz w:val="30"/>
          <w:szCs w:val="30"/>
        </w:rPr>
        <w:t xml:space="preserve">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321D537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1C35B3" w14:textId="604D4735" w:rsidR="00CB635E" w:rsidRDefault="00CB635E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63399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40970E" w14:textId="28366A5C" w:rsidR="00CB635E" w:rsidRDefault="00CB635E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9B14ED" w14:textId="6CCC42E8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32FAF32" wp14:editId="0761072E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09D6" w14:textId="77777777" w:rsidR="00633995" w:rsidRPr="005F3B32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900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lastRenderedPageBreak/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0A9B514" w14:textId="6639D71F" w:rsidR="00735054" w:rsidRDefault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FEB48D" w14:textId="53AD1634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16.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Видеослайд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239B9F5" w14:textId="3FAB1F6B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E114EE" w14:textId="66E5BC5E" w:rsidR="00633995" w:rsidRDefault="002A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A6F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16785730" wp14:editId="21B59BA4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44" w14:textId="0078E84A" w:rsidR="006F6FB2" w:rsidRDefault="006F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7415BB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2B3F21E2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E384D3E" w14:textId="0FB8AC6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BBC1D7" w14:textId="6A49518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CA989E" w14:textId="055B1CB6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691723" w14:textId="619500CB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4C4A62" w14:textId="08DCD1AF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64DB1A" w14:textId="607428CD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4E1E81" w14:textId="67F60B7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23C7CC" w14:textId="00F99894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DC38C9" w14:textId="2BD1E9E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17.</w:t>
      </w:r>
    </w:p>
    <w:p w14:paraId="2F080902" w14:textId="0C5A065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B30149" w14:textId="13115254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A902E85" wp14:editId="28555B2A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6184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0EA0964B" w14:textId="75C6EE6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B5DC95" w14:textId="14BBC1D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18.</w:t>
      </w:r>
    </w:p>
    <w:p w14:paraId="02080ECE" w14:textId="703EDE38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DFF74B" w14:textId="144C5B25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9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51684B" wp14:editId="5E1AD485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995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4544" w14:textId="77777777" w:rsidR="000318C3" w:rsidRDefault="000318C3">
      <w:pPr>
        <w:spacing w:line="240" w:lineRule="auto"/>
      </w:pPr>
      <w:r>
        <w:separator/>
      </w:r>
    </w:p>
  </w:endnote>
  <w:endnote w:type="continuationSeparator" w:id="0">
    <w:p w14:paraId="69CD4DA0" w14:textId="77777777" w:rsidR="000318C3" w:rsidRDefault="0003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D578" w14:textId="77777777" w:rsidR="000318C3" w:rsidRDefault="000318C3">
      <w:pPr>
        <w:spacing w:after="0"/>
      </w:pPr>
      <w:r>
        <w:separator/>
      </w:r>
    </w:p>
  </w:footnote>
  <w:footnote w:type="continuationSeparator" w:id="0">
    <w:p w14:paraId="728B787A" w14:textId="77777777" w:rsidR="000318C3" w:rsidRDefault="00031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A1A6F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fontTable.xml" Type="http://schemas.openxmlformats.org/officeDocument/2006/relationships/fontTabl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header1.xml" Type="http://schemas.openxmlformats.org/officeDocument/2006/relationships/header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2619-AD89-407B-8B6B-B10592B2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Карпухина Ирина Алексеевна</cp:lastModifiedBy>
  <cp:revision>14</cp:revision>
  <cp:lastPrinted>2025-04-04T13:46:00Z</cp:lastPrinted>
  <dcterms:created xsi:type="dcterms:W3CDTF">2025-04-07T09:19:00Z</dcterms:created>
  <dcterms:modified xsi:type="dcterms:W3CDTF">2025-04-09T09:54:00Z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FA663BA2D9DE47EE81EC225602802082_12</vt:lpwstr>
  </property>
  <property fmtid="{D5CDD505-2E9C-101B-9397-08002B2CF9AE}" name="KSOProductBuildVer" pid="3">
    <vt:lpwstr>1049-12.2.0.20326</vt:lpwstr>
  </property>
  <property fmtid="{D5CDD505-2E9C-101B-9397-08002B2CF9AE}" name="NXPowerLiteLastOptimized" pid="4">
    <vt:lpwstr>560367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