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11.09.2025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(сентябрь 2025 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ДЕНЬ НАРОДНОГО ЕДИНСТВА: ЗНАЧЕНИЕ МИРА И СОГЛАСИЯ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работников предприятий реального сектора экономики)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 сентября Беларусь торжественно отметила День народного единства, учрежденный Главой государства 7 июня 2021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Вниманию выступающих!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При подготовке и проведении единого дня информирования целесообразно использовать материалы выступления Главы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государства на торжественном мероприятии, посвященном празднику.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Согласно исследованию, проведенному Институтом социологии Национальной академии наук Беларуси в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году, подавляющее большинство опрошенных граждан Республики Беларусь (75,6 %) разделяют идейное содержание государственного праздника – Дня народного единства.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давних времен белорусы осознали, как важно жить в мире и согласии, быть единой нацией. Этому нас научила жизнь. По словам Президента Республики Беларусь А.Г.Лукашенко, </w:t>
      </w:r>
      <w:r>
        <w:rPr>
          <w:sz w:val="24"/>
          <w:szCs w:val="24"/>
          <w:b/>
          <w:bCs/>
          <w:i/>
          <w:iCs/>
        </w:rPr>
        <w:t xml:space="preserve">«единство для нас – главное условие сохранения и жизни нашего государства, условие выживания нас как нации»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Современные оценки воссоединения белорусского народа после его разделения в результате Рижского мирного договора 1921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года и нахождения Западной Беларуси в составе Польши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 сентября 1939 г. – дата, которая легла в основу важного государственного праздника, значима для каждого белоруса. Как отметил Глава нашего государства А.Г.Лукашенко, </w:t>
      </w:r>
      <w:r>
        <w:rPr>
          <w:sz w:val="24"/>
          <w:szCs w:val="24"/>
          <w:b/>
          <w:bCs/>
          <w:i/>
          <w:iCs/>
        </w:rPr>
        <w:t xml:space="preserve">«…память об этом событии живет в сердцах белорусов, ибо оно стало актом исторической справедливости по отношению к белорусскому народу, разделенному против его воли»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известно, в 1921–1939 гг. белорусы познали трагедию национального разобщения, когда в результате Рижского мирного договора Западная Беларусь силой оружия вошла в состав Польши.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назвать его мирным в отношении Беларуси можно с трудом. </w:t>
      </w:r>
      <w:r>
        <w:rPr>
          <w:sz w:val="24"/>
          <w:szCs w:val="24"/>
          <w:i/>
          <w:iCs/>
        </w:rPr>
        <w:t xml:space="preserve">Де-юре</w:t>
      </w:r>
      <w:r>
        <w:rPr>
          <w:sz w:val="24"/>
          <w:szCs w:val="24"/>
        </w:rPr>
        <w:t xml:space="preserve"> документ предусматривал конец советско-польского сражения, а </w:t>
      </w:r>
      <w:r>
        <w:rPr>
          <w:sz w:val="24"/>
          <w:szCs w:val="24"/>
          <w:i/>
          <w:iCs/>
        </w:rPr>
        <w:t xml:space="preserve">де-факто</w:t>
      </w:r>
      <w:r>
        <w:rPr>
          <w:sz w:val="24"/>
          <w:szCs w:val="24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 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Но, почему-то, все идеи федерализма были позабыты, а на смену пришла полонизация.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 </w:t>
      </w:r>
      <w:r>
        <w:rPr>
          <w:sz w:val="24"/>
          <w:szCs w:val="24"/>
          <w:i/>
          <w:iCs/>
        </w:rPr>
        <w:t xml:space="preserve">(к 1939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му не осталось ни одной)</w:t>
      </w:r>
      <w:r>
        <w:rPr>
          <w:sz w:val="24"/>
          <w:szCs w:val="24"/>
        </w:rPr>
        <w:t xml:space="preserve">, более половины православных церквей использовались как костелы. Жестко подавлялось любое инакомыслие.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Беларуси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развивалась. Неспроста именно на 1921–1939 гг. приходятся основные волны миграции населения с территории Западной Беларуси в Западную Европу и Америку. Это не голословные утверждения, а неопровержимые факты, подкрепленные архивными материалами.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Поэтому, как бы сегодня ни пытались разнообразные фальсификаторы истории представить вступление советских войск в Западную Беларусь и Западную Украину актом агрессии, </w:t>
      </w:r>
      <w:r>
        <w:rPr>
          <w:sz w:val="24"/>
          <w:szCs w:val="24"/>
          <w:b/>
          <w:bCs/>
        </w:rPr>
        <w:t xml:space="preserve">для белорусов эти события навсегда останутся актом исторической справедливости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События сентября 1939 г. сделали возможным существование современной Беларуси – суверенной и самодостаточной страны в тех границах, которые мы знаем на сегодняшний день. Когда 17 сентября Красная Армия вступила на территорию Западной Беларуси, то фактически не встретила на пути никакого сопротивления </w:t>
      </w:r>
      <w:r>
        <w:rPr>
          <w:sz w:val="24"/>
          <w:szCs w:val="24"/>
          <w:i/>
          <w:iCs/>
        </w:rPr>
        <w:t xml:space="preserve">(со стороны Польской армии были лишь отдельные очаги противостояния)</w:t>
      </w:r>
      <w:r>
        <w:rPr>
          <w:sz w:val="24"/>
          <w:szCs w:val="24"/>
        </w:rPr>
        <w:t xml:space="preserve">. Население практически везде приветствовало советские войска, и уже 25 сентября вся западная территория республики была освобождена и в конечном итоге вошла в состав БССР.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между СССР и Германией 23 августа 1939 г. и был подписан пакт Молотова – Риббентропа.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Цель СССР была одна – 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т.д. И что с того? Для нашей республики же договор имел положительное значение, потому что позволил воссоединиться Западной Беларуси с БССР.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1939 году Народное собрание Западной Белоруссии объявило 17 сентября Днем освобождения трудящихся Западной Белоруссии от гнета буржуазии и помещиков. Именно в таком качестве этот день был широко отмечен в 1940 году уже в масштабах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БССР.После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окончания Великой Отечественной памятную дату в последний раз на общесоюзном уровне упоминали в 1949 году. Позже советское руководство спустило указание «снизить градус торжеств»,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сентябрьские события 1939 года ликвидировали историческую несправедливость Рижского договора. 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народного единства подчеркивает важность единства для сохранения суверенитета и независимости Беларуси, напоминает о трагических последствиях разделения и подчеркивает стремление белорусского народа к единству и самоопределению, является данью уважения поколениям, которые отстояли право белорусов на свою судьбу и свою землю, символизирует готовность народа к совместному преодолению трудностей и напоминает о необходимости сохранения традиционных ценностей и культурного наследия белорусов.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Таковы современные оценки воссоединения белорусского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Этноконфессиональная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политика Беларуси – залог гражданского мира и согласия в обществе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Иногда можно услышать от гостей синеокой – </w:t>
      </w:r>
      <w:r>
        <w:rPr>
          <w:sz w:val="24"/>
          <w:szCs w:val="24"/>
          <w:i/>
          <w:iCs/>
        </w:rPr>
        <w:t xml:space="preserve">а кто такие нынешние белорусы?</w:t>
      </w:r>
      <w:r>
        <w:rPr>
          <w:sz w:val="24"/>
          <w:szCs w:val="24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 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Действительно, исторически сложилось, что Беларусь – страна очень разнообразная в этническом плане.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распадом СССР народы в бывших республиках все больше как-то ссориться начали. И национальный вопрос там стал ребром 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 – жизнь научила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белорусы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(84,9 %). Далее следуют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русские – 7,5 %,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поляки – 3,1 %,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украинцы – около 1,7 %,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евреи – 0,1 %.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«В стране сегодня сложилась уникальная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этноконфессиональная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модель, которая могла бы стать примером для многих. Мы вместе – власти, представители всех конфессий – вывели общую формулу: уважение – понимание – согласие. Наш народ привык жить именно так и даже не представляет себе, что бывает по-другому»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 – сказал А.Г.Лукашенко на встрече 10 февраля этого года с представителями религиозных конфессий.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Республике Беларусь зарегистрировано 25 конфессий и религиозных направлений. Общая численность религиозных организаций в настоящее время достигла порядка 3,5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июля 2024 г. в соответствии с принятыми изменениями в Закон Республики Беларусь «О свободе совести и религиозных организациях» в стране начат процесс перерегистрации религиозных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Миролюбивая внешняя политика Республики Беларусь в условиях перманентной гибридной войны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Внешняя политика Республики Беларусь строится на уважении суверенитета всех государств и непреложном стремлении к миру.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 – лишить Беларусь независимости, втянуть ее в войну, заставить нашу страну жертвовать жизнями своих граждан во имя интересов других государств.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Важнейшим вектором внешней политики нашего государства является сотрудничество с Организацией Объединенных Наций. За вклад в Победу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страной-основательницей ООН и получив уникальный шанс участвовать на равных в международной дипломатии.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Активная позиция Беларуси и ее национального лидера А.Г.Лукашенко в поддержании мира, особенно в последние годы, общеизвестна.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октябре 2023 г. и в октябре–ноябре 2024 г. в г. Минске прошли первая и вторая </w:t>
      </w:r>
      <w:r>
        <w:rPr>
          <w:sz w:val="24"/>
          <w:szCs w:val="24"/>
          <w:b/>
          <w:bCs/>
        </w:rPr>
        <w:t xml:space="preserve">международные конференции по евразийской безопасности</w:t>
      </w:r>
      <w:r>
        <w:rPr>
          <w:sz w:val="24"/>
          <w:szCs w:val="24"/>
        </w:rPr>
        <w:t xml:space="preserve">. Начато продвижение «Евразийской хартии многообразия и многополярности в XXI веке», которая является логическим продолжением идей, предложенных Главой государства на Саммите ООН 2005 года, о необходимости признания многообразия путей прогрессивного развития как ценности человечества и о мирном сосуществовании государств.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 – Постоянного совета, Форума по сотрудничеству в области безопасности и Совета министров иностранных дел.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 становится активным участником региональных и межрегиональных интеграционных союзов, которые помогают в значительной степени укрепить экономические связи и усилить политический вес страны на международной арене.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июле 2024 г. Беларусь стала полноправным участником одной из крупнейших влиятельных региональных структур – </w:t>
      </w:r>
      <w:r>
        <w:rPr>
          <w:sz w:val="24"/>
          <w:szCs w:val="24"/>
          <w:b/>
          <w:bCs/>
        </w:rPr>
        <w:t xml:space="preserve">Шанхайской организации сотрудничества</w:t>
      </w:r>
      <w:r>
        <w:rPr>
          <w:sz w:val="24"/>
          <w:szCs w:val="24"/>
        </w:rPr>
        <w:t xml:space="preserve">. «Шанхайская десятка» для Беларуси – своего рода «гарант» безопасности, центр притяжения экономических интересов, политического влияния, культурно-гуманитарных обменов.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октября 2024 г. Беларусь является партнером БРИКС – объединения, меняющего систему международного взаимодействия в интересах Глобального большинства. В 2025 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Беларусь сохраняет не только добрососедские отношения, но остается открытой для внешнего мира, не раз призывала к восстановлению дружеского и конструктивного диалога, в том числе, по линии органов пограничной службы. Но к сожалению, ответа и желания восстановить конструктивный диалог от наших соседей не поступает,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того, иностранные граждане, как правило, получают совершенно искаженную картинку о Беларуси, начиная с официальных и заканчивая различными пропагандистскими источниками.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 когда, например, рядовой американец приезжает в Беларусь, он видит совершенно другую картину. Он видит счастливых красивых людей, улыбки на лицах, изобилие в магазинах, переполненные рестораны, клубы – действительно страну, в которой хочется жить.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сентября–октября 1939 г.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Главным уроком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b/>
          <w:bCs/>
          <w:i/>
          <w:iCs/>
        </w:rPr>
        <w:t xml:space="preserve">который Беларуси и белорусам следует извлечь из итогов почти двух десятилетий существования в качестве разделенного народа, является жизненная необходимость сильного, независимого и суверенного Белорусского государства – единственного гаранта целостности и неделимости территории страны, присутствия Беларуси в международном сообществе в качестве самостоятельного субъекта международных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2025-09-11T12:52:29+03:00</dcterms:created>
  <dcterms:modified xsi:type="dcterms:W3CDTF">2025-09-11T12:52:29+03:00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