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9"/>
        <w:gridCol w:w="964"/>
        <w:gridCol w:w="4503"/>
      </w:tblGrid>
      <w:tr w:rsidR="00DC6136" w:rsidTr="00F62524">
        <w:trPr>
          <w:trHeight w:hRule="exact" w:val="851"/>
        </w:trPr>
        <w:tc>
          <w:tcPr>
            <w:tcW w:w="4139" w:type="dxa"/>
            <w:hideMark/>
          </w:tcPr>
          <w:p w:rsidR="00DC6136" w:rsidRDefault="00DC6136">
            <w:pPr>
              <w:pStyle w:val="a3"/>
            </w:pPr>
            <w:r>
              <w:rPr>
                <w:noProof/>
                <w:lang w:val="en-US" w:eastAsia="en-US"/>
              </w:rPr>
              <w:drawing>
                <wp:anchor distT="0" distB="0" distL="114300" distR="342265" simplePos="0" relativeHeight="251658240" behindDoc="1" locked="0" layoutInCell="0" allowOverlap="1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58420</wp:posOffset>
                  </wp:positionV>
                  <wp:extent cx="647700" cy="666115"/>
                  <wp:effectExtent l="19050" t="0" r="0" b="0"/>
                  <wp:wrapNone/>
                  <wp:docPr id="2" name="Рисунок 2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</w:tcPr>
          <w:p w:rsidR="00DC6136" w:rsidRDefault="00DC6136">
            <w:pPr>
              <w:pStyle w:val="a3"/>
            </w:pPr>
          </w:p>
        </w:tc>
        <w:tc>
          <w:tcPr>
            <w:tcW w:w="4503" w:type="dxa"/>
          </w:tcPr>
          <w:p w:rsidR="00DC6136" w:rsidRDefault="00DC6136">
            <w:pPr>
              <w:pStyle w:val="a3"/>
            </w:pPr>
          </w:p>
        </w:tc>
      </w:tr>
      <w:tr w:rsidR="00DC6136" w:rsidTr="00F62524">
        <w:trPr>
          <w:trHeight w:hRule="exact" w:val="847"/>
        </w:trPr>
        <w:tc>
          <w:tcPr>
            <w:tcW w:w="4139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МАГІЛЁЎСКІ АБЛАСНЫ</w:t>
            </w:r>
          </w:p>
          <w:p w:rsidR="00DC6136" w:rsidRDefault="00DC6136">
            <w:pPr>
              <w:pStyle w:val="a3"/>
              <w:jc w:val="center"/>
              <w:rPr>
                <w:noProof/>
                <w:sz w:val="24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DC6136" w:rsidRDefault="00DC613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503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МОГИЛЕВСКИЙ ОБЛАСТНОЙ ИСПОЛНИТЕЛЬНЫЙ КОМИТЕТ</w:t>
            </w:r>
          </w:p>
        </w:tc>
      </w:tr>
      <w:tr w:rsidR="00DC6136" w:rsidTr="00F62524">
        <w:trPr>
          <w:trHeight w:hRule="exact" w:val="964"/>
        </w:trPr>
        <w:tc>
          <w:tcPr>
            <w:tcW w:w="4139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КІРАЎСКІ РАЁННЫ</w:t>
            </w:r>
          </w:p>
          <w:p w:rsidR="00DC6136" w:rsidRDefault="00DC6136">
            <w:pPr>
              <w:pStyle w:val="a3"/>
              <w:jc w:val="center"/>
              <w:rPr>
                <w:noProof/>
                <w:sz w:val="24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ВЫКАНАЎЧЫ КАМІТЭТ</w:t>
            </w:r>
          </w:p>
        </w:tc>
        <w:tc>
          <w:tcPr>
            <w:tcW w:w="964" w:type="dxa"/>
            <w:vAlign w:val="center"/>
          </w:tcPr>
          <w:p w:rsidR="00DC6136" w:rsidRDefault="00DC613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4503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val="be-BY"/>
              </w:rPr>
              <w:t>КИРОВСКИЙ РАЙОННЫЙ ИСПОЛНИТЕЛЬНЫЙ КОМИТЕТ</w:t>
            </w:r>
          </w:p>
        </w:tc>
      </w:tr>
      <w:tr w:rsidR="00DC6136" w:rsidTr="00F62524">
        <w:trPr>
          <w:trHeight w:hRule="exact" w:val="680"/>
        </w:trPr>
        <w:tc>
          <w:tcPr>
            <w:tcW w:w="4139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  <w:t>РАШЭННЕ</w:t>
            </w:r>
          </w:p>
        </w:tc>
        <w:tc>
          <w:tcPr>
            <w:tcW w:w="964" w:type="dxa"/>
            <w:vAlign w:val="center"/>
          </w:tcPr>
          <w:p w:rsidR="00DC6136" w:rsidRDefault="00DC6136">
            <w:pPr>
              <w:pStyle w:val="a3"/>
              <w:jc w:val="center"/>
              <w:rPr>
                <w:sz w:val="36"/>
                <w:szCs w:val="36"/>
              </w:rPr>
            </w:pPr>
          </w:p>
        </w:tc>
        <w:tc>
          <w:tcPr>
            <w:tcW w:w="4503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val="be-BY"/>
              </w:rPr>
              <w:t>РЕШЕНИЕ</w:t>
            </w:r>
          </w:p>
        </w:tc>
      </w:tr>
      <w:tr w:rsidR="00DC6136" w:rsidTr="00F62524">
        <w:trPr>
          <w:trHeight w:hRule="exact" w:val="340"/>
        </w:trPr>
        <w:tc>
          <w:tcPr>
            <w:tcW w:w="4139" w:type="dxa"/>
            <w:vAlign w:val="center"/>
          </w:tcPr>
          <w:p w:rsidR="00DC6136" w:rsidRDefault="00DC6136">
            <w:pPr>
              <w:pStyle w:val="a3"/>
              <w:jc w:val="center"/>
              <w:rPr>
                <w:noProof/>
                <w:szCs w:val="30"/>
                <w:lang w:val="be-BY"/>
              </w:rPr>
            </w:pPr>
          </w:p>
        </w:tc>
        <w:tc>
          <w:tcPr>
            <w:tcW w:w="964" w:type="dxa"/>
          </w:tcPr>
          <w:p w:rsidR="00DC6136" w:rsidRDefault="00DC6136">
            <w:pPr>
              <w:pStyle w:val="a3"/>
              <w:rPr>
                <w:szCs w:val="30"/>
              </w:rPr>
            </w:pPr>
          </w:p>
        </w:tc>
        <w:tc>
          <w:tcPr>
            <w:tcW w:w="4503" w:type="dxa"/>
          </w:tcPr>
          <w:p w:rsidR="00DC6136" w:rsidRDefault="00DC6136">
            <w:pPr>
              <w:pStyle w:val="a3"/>
              <w:jc w:val="right"/>
              <w:rPr>
                <w:noProof/>
                <w:szCs w:val="30"/>
                <w:lang w:val="be-BY"/>
              </w:rPr>
            </w:pPr>
          </w:p>
        </w:tc>
      </w:tr>
      <w:tr w:rsidR="00DC6136" w:rsidTr="00F62524">
        <w:trPr>
          <w:trHeight w:hRule="exact" w:val="340"/>
        </w:trPr>
        <w:tc>
          <w:tcPr>
            <w:tcW w:w="4139" w:type="dxa"/>
            <w:vAlign w:val="center"/>
            <w:hideMark/>
          </w:tcPr>
          <w:p w:rsidR="00DC6136" w:rsidRDefault="00D16EDC" w:rsidP="000F5D6F">
            <w:pPr>
              <w:pStyle w:val="a3"/>
              <w:jc w:val="center"/>
              <w:rPr>
                <w:noProof/>
                <w:szCs w:val="30"/>
                <w:lang w:val="be-BY"/>
              </w:rPr>
            </w:pPr>
            <w:r>
              <w:rPr>
                <w:noProof/>
                <w:szCs w:val="30"/>
                <w:lang w:val="be-BY"/>
              </w:rPr>
              <w:t>5</w:t>
            </w:r>
            <w:r w:rsidR="00B57C1E">
              <w:rPr>
                <w:noProof/>
                <w:szCs w:val="30"/>
                <w:lang w:val="be-BY"/>
              </w:rPr>
              <w:t xml:space="preserve"> </w:t>
            </w:r>
            <w:r>
              <w:rPr>
                <w:noProof/>
                <w:szCs w:val="30"/>
                <w:lang w:val="be-BY"/>
              </w:rPr>
              <w:t>апреля</w:t>
            </w:r>
            <w:r w:rsidR="00DC6136">
              <w:rPr>
                <w:noProof/>
                <w:szCs w:val="30"/>
                <w:lang w:val="be-BY"/>
              </w:rPr>
              <w:t xml:space="preserve"> 202</w:t>
            </w:r>
            <w:r w:rsidR="000F5D6F">
              <w:rPr>
                <w:noProof/>
                <w:szCs w:val="30"/>
                <w:lang w:val="be-BY"/>
              </w:rPr>
              <w:t>4</w:t>
            </w:r>
            <w:r w:rsidR="00DC6136">
              <w:rPr>
                <w:noProof/>
                <w:szCs w:val="30"/>
                <w:lang w:val="be-BY"/>
              </w:rPr>
              <w:t xml:space="preserve"> г. № </w:t>
            </w:r>
            <w:r>
              <w:rPr>
                <w:noProof/>
                <w:szCs w:val="30"/>
                <w:lang w:val="be-BY"/>
              </w:rPr>
              <w:t>8-7</w:t>
            </w:r>
          </w:p>
        </w:tc>
        <w:tc>
          <w:tcPr>
            <w:tcW w:w="964" w:type="dxa"/>
            <w:vAlign w:val="center"/>
          </w:tcPr>
          <w:p w:rsidR="00DC6136" w:rsidRDefault="00DC6136">
            <w:pPr>
              <w:pStyle w:val="a3"/>
              <w:jc w:val="center"/>
              <w:rPr>
                <w:szCs w:val="30"/>
              </w:rPr>
            </w:pPr>
          </w:p>
        </w:tc>
        <w:tc>
          <w:tcPr>
            <w:tcW w:w="4503" w:type="dxa"/>
            <w:vAlign w:val="center"/>
          </w:tcPr>
          <w:p w:rsidR="00DC6136" w:rsidRDefault="00DC6136">
            <w:pPr>
              <w:pStyle w:val="a3"/>
              <w:jc w:val="center"/>
              <w:rPr>
                <w:noProof/>
                <w:szCs w:val="30"/>
              </w:rPr>
            </w:pPr>
          </w:p>
        </w:tc>
      </w:tr>
      <w:tr w:rsidR="00DC6136" w:rsidTr="00F62524">
        <w:trPr>
          <w:trHeight w:hRule="exact" w:val="340"/>
        </w:trPr>
        <w:tc>
          <w:tcPr>
            <w:tcW w:w="4139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be-BY"/>
              </w:rPr>
              <w:t>г. Кіраўск</w:t>
            </w:r>
          </w:p>
        </w:tc>
        <w:tc>
          <w:tcPr>
            <w:tcW w:w="964" w:type="dxa"/>
            <w:vAlign w:val="center"/>
          </w:tcPr>
          <w:p w:rsidR="00DC6136" w:rsidRDefault="00DC6136">
            <w:pPr>
              <w:pStyle w:val="a3"/>
              <w:jc w:val="center"/>
            </w:pPr>
          </w:p>
        </w:tc>
        <w:tc>
          <w:tcPr>
            <w:tcW w:w="4503" w:type="dxa"/>
            <w:vAlign w:val="center"/>
            <w:hideMark/>
          </w:tcPr>
          <w:p w:rsidR="00DC6136" w:rsidRDefault="00DC6136">
            <w:pPr>
              <w:pStyle w:val="a3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г.Кировск</w:t>
            </w:r>
          </w:p>
        </w:tc>
      </w:tr>
      <w:tr w:rsidR="001B7433" w:rsidTr="00F62524">
        <w:trPr>
          <w:trHeight w:hRule="exact" w:val="340"/>
        </w:trPr>
        <w:tc>
          <w:tcPr>
            <w:tcW w:w="4139" w:type="dxa"/>
            <w:vAlign w:val="center"/>
            <w:hideMark/>
          </w:tcPr>
          <w:p w:rsidR="001B7433" w:rsidRDefault="001B7433">
            <w:pPr>
              <w:pStyle w:val="a3"/>
              <w:jc w:val="center"/>
              <w:rPr>
                <w:rFonts w:ascii="Arial" w:hAnsi="Arial" w:cs="Arial"/>
                <w:noProof/>
                <w:sz w:val="20"/>
                <w:szCs w:val="20"/>
                <w:lang w:val="be-BY"/>
              </w:rPr>
            </w:pPr>
          </w:p>
        </w:tc>
        <w:tc>
          <w:tcPr>
            <w:tcW w:w="964" w:type="dxa"/>
            <w:vAlign w:val="center"/>
          </w:tcPr>
          <w:p w:rsidR="001B7433" w:rsidRDefault="001B7433">
            <w:pPr>
              <w:pStyle w:val="a3"/>
              <w:jc w:val="center"/>
            </w:pPr>
          </w:p>
        </w:tc>
        <w:tc>
          <w:tcPr>
            <w:tcW w:w="4503" w:type="dxa"/>
            <w:vAlign w:val="center"/>
            <w:hideMark/>
          </w:tcPr>
          <w:p w:rsidR="001B7433" w:rsidRDefault="001B7433">
            <w:pPr>
              <w:pStyle w:val="a3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DC6136" w:rsidRDefault="00DC6136" w:rsidP="001D3EC1">
      <w:pPr>
        <w:tabs>
          <w:tab w:val="left" w:pos="5245"/>
        </w:tabs>
        <w:spacing w:line="280" w:lineRule="exact"/>
        <w:ind w:right="3401"/>
        <w:jc w:val="both"/>
      </w:pPr>
      <w:r>
        <w:t xml:space="preserve">О введении </w:t>
      </w:r>
      <w:r w:rsidR="00D16EDC">
        <w:t xml:space="preserve">в 2024 году </w:t>
      </w:r>
      <w:r>
        <w:t>временных ограничений движения транспортных средств</w:t>
      </w:r>
      <w:r w:rsidR="00E95559">
        <w:t>, самоходных машин</w:t>
      </w:r>
      <w:r>
        <w:t xml:space="preserve"> </w:t>
      </w:r>
      <w:r w:rsidR="005949F1">
        <w:t>по</w:t>
      </w:r>
      <w:r>
        <w:t xml:space="preserve"> местны</w:t>
      </w:r>
      <w:r w:rsidR="005949F1">
        <w:t>м</w:t>
      </w:r>
      <w:r>
        <w:t xml:space="preserve"> автомобильн</w:t>
      </w:r>
      <w:r w:rsidR="005949F1">
        <w:t>ым</w:t>
      </w:r>
      <w:r>
        <w:t xml:space="preserve"> дорога</w:t>
      </w:r>
      <w:r w:rsidR="005949F1">
        <w:t>м</w:t>
      </w:r>
    </w:p>
    <w:p w:rsidR="00DC6136" w:rsidRDefault="00DC6136" w:rsidP="001D3EC1">
      <w:pPr>
        <w:tabs>
          <w:tab w:val="left" w:pos="5245"/>
        </w:tabs>
        <w:spacing w:line="360" w:lineRule="auto"/>
        <w:ind w:right="3401"/>
        <w:jc w:val="both"/>
      </w:pPr>
    </w:p>
    <w:p w:rsidR="00DC6136" w:rsidRDefault="00DC6136" w:rsidP="00DC6136">
      <w:pPr>
        <w:ind w:firstLine="709"/>
        <w:jc w:val="both"/>
      </w:pPr>
      <w:r>
        <w:t>На основании абзаца четвертого части третьей статьи 19 Закона Республики Беларусь от 5 января 2008 г. № 313-З «О дорожном движении» Кировский районный исполнительный комитет РЕШИЛ:</w:t>
      </w:r>
    </w:p>
    <w:p w:rsidR="00C6088B" w:rsidRDefault="00DC6136" w:rsidP="00C6088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Ввести временные ограничения </w:t>
      </w:r>
      <w:r w:rsidR="00C6088B">
        <w:t>движения транспортных средств</w:t>
      </w:r>
      <w:r w:rsidR="00E95559">
        <w:t>,</w:t>
      </w:r>
      <w:r w:rsidR="0014059D">
        <w:t xml:space="preserve"> </w:t>
      </w:r>
      <w:r w:rsidR="00C6088B">
        <w:t>самоходных машин</w:t>
      </w:r>
      <w:r w:rsidR="00D103DE">
        <w:t>,</w:t>
      </w:r>
      <w:r w:rsidR="0014059D">
        <w:t xml:space="preserve"> </w:t>
      </w:r>
      <w:r w:rsidR="00D103DE">
        <w:t xml:space="preserve">нагрузка на одиночную ось которых </w:t>
      </w:r>
      <w:r w:rsidR="00E95559">
        <w:t>составляет более 5 тонн</w:t>
      </w:r>
      <w:r w:rsidR="00E5271F">
        <w:t>, при их движении</w:t>
      </w:r>
      <w:r w:rsidR="004924BF">
        <w:t xml:space="preserve"> </w:t>
      </w:r>
      <w:r w:rsidR="00C6088B">
        <w:t>по местным автомобильным дорогам общего пользования</w:t>
      </w:r>
      <w:r w:rsidR="0014059D">
        <w:t xml:space="preserve"> </w:t>
      </w:r>
      <w:r w:rsidR="00E75B54">
        <w:t>с асфальтобетонным покрытием</w:t>
      </w:r>
      <w:r w:rsidR="00C6088B">
        <w:t xml:space="preserve">, улицам населенных пунктов (далее – местные автомобильные дороги): </w:t>
      </w:r>
    </w:p>
    <w:p w:rsidR="00DC6136" w:rsidRDefault="00DC6136" w:rsidP="00DC6136">
      <w:pPr>
        <w:widowControl w:val="0"/>
        <w:autoSpaceDE w:val="0"/>
        <w:autoSpaceDN w:val="0"/>
        <w:adjustRightInd w:val="0"/>
        <w:ind w:firstLine="709"/>
        <w:jc w:val="both"/>
      </w:pPr>
      <w:r>
        <w:t>по 30 апреля 202</w:t>
      </w:r>
      <w:r w:rsidR="00D16EDC">
        <w:t>4</w:t>
      </w:r>
      <w:r>
        <w:t xml:space="preserve"> г. </w:t>
      </w:r>
      <w:r w:rsidR="004924BF">
        <w:t xml:space="preserve">(далее – </w:t>
      </w:r>
      <w:r w:rsidR="00E75B54">
        <w:t>весенний</w:t>
      </w:r>
      <w:r w:rsidR="004924BF">
        <w:t xml:space="preserve"> период) </w:t>
      </w:r>
      <w:r>
        <w:t>согласно приложению</w:t>
      </w:r>
      <w:r w:rsidR="001624F4">
        <w:t xml:space="preserve"> </w:t>
      </w:r>
      <w:bookmarkStart w:id="0" w:name="_GoBack"/>
      <w:bookmarkEnd w:id="0"/>
      <w:r>
        <w:t>1;</w:t>
      </w:r>
    </w:p>
    <w:p w:rsidR="00DC6136" w:rsidRDefault="00DC6136" w:rsidP="00DC613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с </w:t>
      </w:r>
      <w:r w:rsidR="00D16EDC">
        <w:t>25</w:t>
      </w:r>
      <w:r>
        <w:t xml:space="preserve"> мая по 31 августа 202</w:t>
      </w:r>
      <w:r w:rsidR="00D16EDC">
        <w:t>4</w:t>
      </w:r>
      <w:r>
        <w:t xml:space="preserve"> г. (далее – летний период) в дневное время суток с 11 часов 00 минут до 20 часов 00 минут при дневной температуре воздуха выше 25</w:t>
      </w:r>
      <w:r>
        <w:rPr>
          <w:vertAlign w:val="superscript"/>
        </w:rPr>
        <w:t>о</w:t>
      </w:r>
      <w:r w:rsidR="00E95559">
        <w:t>С</w:t>
      </w:r>
      <w:r>
        <w:t xml:space="preserve"> согласно приложению 2.</w:t>
      </w:r>
    </w:p>
    <w:p w:rsidR="00DC6136" w:rsidRDefault="00DC6136" w:rsidP="00DC6136">
      <w:pPr>
        <w:widowControl w:val="0"/>
        <w:autoSpaceDE w:val="0"/>
        <w:autoSpaceDN w:val="0"/>
        <w:adjustRightInd w:val="0"/>
        <w:ind w:firstLine="709"/>
        <w:jc w:val="both"/>
      </w:pPr>
      <w:r>
        <w:t>2. Временные ограничения, установленные в пункте 1</w:t>
      </w:r>
      <w:r w:rsidR="00E95559">
        <w:t xml:space="preserve"> настоящего решения</w:t>
      </w:r>
      <w:r>
        <w:t>, не распространяются на:</w:t>
      </w:r>
    </w:p>
    <w:p w:rsidR="00D75D16" w:rsidRDefault="00D75D16" w:rsidP="00DC61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транспортные средства, самоходные машины, осуществляющие перевозки пассажиров, живых животных, цветов, грузов гуманитарной помощи, лекарственных средств, битумов дорожных, бетонных и асфальтобетонных смесей, опасных грузов, зерна, комбикормов, семян рапса, семенного фонда, молока и молочных продуктов, почты и почтовых грузов, а также грузов, перевозимых в</w:t>
      </w:r>
      <w:r w:rsidR="001624F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специализированных грузовых транспортных средствах с</w:t>
      </w:r>
      <w:r w:rsidR="001624F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изотермическим кузовом (изотермических фургонах, рефрижераторах и</w:t>
      </w:r>
      <w:r w:rsidR="001624F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цистернах), для сохранности которых требуется соблюдение специального температурного и санитарно-гигиенического режимов;</w:t>
      </w:r>
    </w:p>
    <w:p w:rsidR="00DC6136" w:rsidRDefault="00DC6136" w:rsidP="00DC6136">
      <w:pPr>
        <w:widowControl w:val="0"/>
        <w:autoSpaceDE w:val="0"/>
        <w:autoSpaceDN w:val="0"/>
        <w:adjustRightInd w:val="0"/>
        <w:ind w:firstLine="709"/>
        <w:jc w:val="both"/>
        <w:sectPr w:rsidR="00DC6136" w:rsidSect="001624F4">
          <w:headerReference w:type="default" r:id="rId8"/>
          <w:headerReference w:type="first" r:id="rId9"/>
          <w:pgSz w:w="11906" w:h="16838"/>
          <w:pgMar w:top="-232" w:right="566" w:bottom="851" w:left="1701" w:header="0" w:footer="709" w:gutter="0"/>
          <w:cols w:space="720"/>
          <w:docGrid w:linePitch="408"/>
        </w:sectPr>
      </w:pPr>
      <w:r>
        <w:t>транспортные средства, осуществляющие перевозки отходов животного происхождения для их утилизации и (или) переработки;</w:t>
      </w:r>
    </w:p>
    <w:p w:rsidR="00DC6136" w:rsidRDefault="00DC6136" w:rsidP="00DC6136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транспортные средства, самоходные машины, осуществляющие деятельность</w:t>
      </w:r>
      <w:r w:rsidR="00F524E6">
        <w:t xml:space="preserve"> по</w:t>
      </w:r>
      <w:r w:rsidR="00F524E6" w:rsidRPr="00F524E6">
        <w:t xml:space="preserve"> </w:t>
      </w:r>
      <w:r w:rsidR="00F524E6">
        <w:t>содержанию</w:t>
      </w:r>
      <w:r w:rsidR="00914F24">
        <w:t xml:space="preserve">, </w:t>
      </w:r>
      <w:r w:rsidR="00F524E6">
        <w:t>ремонту и развитию (возведению, реконструкции</w:t>
      </w:r>
      <w:r w:rsidR="00914F24">
        <w:t>)</w:t>
      </w:r>
      <w:r>
        <w:t xml:space="preserve"> автомобильных дорог общего пользования;</w:t>
      </w:r>
    </w:p>
    <w:p w:rsidR="00DC6136" w:rsidRDefault="00D75D16" w:rsidP="00DC613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транспортные средства, самоходные машины, осуществляющие перевозки грузов в целях обеспечения обороноспособности, правопорядка, ликвидации чрезвычайных ситуаций и последствий дорожно-транспортных происшествий</w:t>
      </w:r>
      <w:r w:rsidR="00DC6136">
        <w:t>.</w:t>
      </w:r>
    </w:p>
    <w:p w:rsidR="00DC6136" w:rsidRDefault="00E75B54" w:rsidP="00DC6136">
      <w:pPr>
        <w:ind w:firstLine="709"/>
        <w:jc w:val="both"/>
      </w:pPr>
      <w:r>
        <w:t>3</w:t>
      </w:r>
      <w:r w:rsidR="00DC6136">
        <w:t>. Обнародовать (опубликовать) настоящее решение в районной газете «К</w:t>
      </w:r>
      <w:r w:rsidR="00DC6136">
        <w:rPr>
          <w:lang w:val="en-US"/>
        </w:rPr>
        <w:t>i</w:t>
      </w:r>
      <w:r w:rsidR="00DC6136">
        <w:t>равец».</w:t>
      </w:r>
    </w:p>
    <w:p w:rsidR="00DC6136" w:rsidRDefault="00E75B54" w:rsidP="00DC6136">
      <w:pPr>
        <w:ind w:firstLine="709"/>
        <w:jc w:val="both"/>
      </w:pPr>
      <w:r>
        <w:t>4</w:t>
      </w:r>
      <w:r w:rsidR="00DC6136">
        <w:t>. Настоящее решение вступает в силу после его официального опубликования.</w:t>
      </w:r>
    </w:p>
    <w:p w:rsidR="00DC6136" w:rsidRDefault="00DC6136" w:rsidP="00DC6136">
      <w:pPr>
        <w:spacing w:line="360" w:lineRule="auto"/>
        <w:ind w:firstLine="709"/>
        <w:jc w:val="both"/>
      </w:pPr>
    </w:p>
    <w:p w:rsidR="00DC6136" w:rsidRDefault="00DC6136" w:rsidP="00DC6136">
      <w:pPr>
        <w:tabs>
          <w:tab w:val="left" w:pos="6804"/>
        </w:tabs>
        <w:spacing w:line="280" w:lineRule="exact"/>
        <w:jc w:val="both"/>
      </w:pPr>
      <w:r>
        <w:t>Председатель</w:t>
      </w:r>
      <w:r>
        <w:tab/>
      </w:r>
      <w:r w:rsidR="00F524E6">
        <w:t>Г.П.Слабодникова</w:t>
      </w:r>
    </w:p>
    <w:p w:rsidR="00DC6136" w:rsidRDefault="00DC6136" w:rsidP="00DC6136">
      <w:pPr>
        <w:spacing w:line="360" w:lineRule="auto"/>
        <w:jc w:val="both"/>
      </w:pPr>
    </w:p>
    <w:p w:rsidR="00C60D70" w:rsidRDefault="00C60D70">
      <w:pPr>
        <w:spacing w:after="200" w:line="276" w:lineRule="auto"/>
      </w:pPr>
    </w:p>
    <w:p w:rsidR="00C00D0B" w:rsidRDefault="00C00D0B" w:rsidP="00DC6136">
      <w:pPr>
        <w:spacing w:line="280" w:lineRule="exact"/>
        <w:ind w:left="5160"/>
        <w:jc w:val="both"/>
        <w:sectPr w:rsidR="00C00D0B" w:rsidSect="001624F4">
          <w:headerReference w:type="default" r:id="rId10"/>
          <w:pgSz w:w="11906" w:h="16838"/>
          <w:pgMar w:top="1296" w:right="566" w:bottom="1134" w:left="1701" w:header="708" w:footer="708" w:gutter="0"/>
          <w:pgNumType w:start="2"/>
          <w:cols w:space="708"/>
          <w:docGrid w:linePitch="408"/>
        </w:sectPr>
      </w:pPr>
    </w:p>
    <w:p w:rsidR="00DC6136" w:rsidRDefault="00DC6136" w:rsidP="00DC6136">
      <w:pPr>
        <w:spacing w:line="280" w:lineRule="exact"/>
        <w:ind w:left="5160"/>
        <w:jc w:val="both"/>
      </w:pPr>
      <w:r>
        <w:lastRenderedPageBreak/>
        <w:t>Приложение 1</w:t>
      </w:r>
    </w:p>
    <w:p w:rsidR="00DC6136" w:rsidRDefault="00DC6136" w:rsidP="00DC6136">
      <w:pPr>
        <w:spacing w:line="280" w:lineRule="exact"/>
        <w:ind w:left="5160"/>
        <w:jc w:val="both"/>
      </w:pPr>
      <w:r>
        <w:t xml:space="preserve">к решению </w:t>
      </w:r>
    </w:p>
    <w:p w:rsidR="00DC6136" w:rsidRDefault="00DC6136" w:rsidP="00DC6136">
      <w:pPr>
        <w:spacing w:line="280" w:lineRule="exact"/>
        <w:ind w:left="5160"/>
        <w:jc w:val="both"/>
      </w:pPr>
      <w:r>
        <w:t>Кировского районного</w:t>
      </w:r>
    </w:p>
    <w:p w:rsidR="00DC6136" w:rsidRDefault="00DC6136" w:rsidP="00DC6136">
      <w:pPr>
        <w:spacing w:line="280" w:lineRule="exact"/>
        <w:ind w:left="5160"/>
        <w:jc w:val="both"/>
      </w:pPr>
      <w:r>
        <w:t>исполнительного комитета</w:t>
      </w:r>
    </w:p>
    <w:p w:rsidR="00DC6136" w:rsidRDefault="00D16EDC" w:rsidP="00C6088B">
      <w:pPr>
        <w:ind w:left="5160"/>
        <w:jc w:val="both"/>
      </w:pPr>
      <w:r>
        <w:t>05</w:t>
      </w:r>
      <w:r w:rsidR="00DC6136">
        <w:t>.0</w:t>
      </w:r>
      <w:r>
        <w:t>4</w:t>
      </w:r>
      <w:r w:rsidR="00DC6136">
        <w:t>.20</w:t>
      </w:r>
      <w:r w:rsidR="00191D32">
        <w:t>2</w:t>
      </w:r>
      <w:r>
        <w:t>4</w:t>
      </w:r>
      <w:r w:rsidR="00DC6136">
        <w:t xml:space="preserve"> № </w:t>
      </w:r>
      <w:r>
        <w:t>8-7</w:t>
      </w:r>
    </w:p>
    <w:p w:rsidR="00C6088B" w:rsidRDefault="00C6088B" w:rsidP="00C6088B">
      <w:pPr>
        <w:ind w:left="5160"/>
        <w:jc w:val="both"/>
      </w:pPr>
    </w:p>
    <w:p w:rsidR="00DC6136" w:rsidRDefault="00DC6136" w:rsidP="00DC6136">
      <w:pPr>
        <w:spacing w:line="280" w:lineRule="exact"/>
        <w:ind w:right="5078"/>
        <w:jc w:val="both"/>
      </w:pPr>
      <w:r>
        <w:t>ПЕРЕЧЕНЬ</w:t>
      </w:r>
    </w:p>
    <w:p w:rsidR="00DC6136" w:rsidRDefault="00DC6136" w:rsidP="001B7433">
      <w:pPr>
        <w:spacing w:line="280" w:lineRule="exact"/>
        <w:ind w:right="4252"/>
        <w:jc w:val="both"/>
        <w:rPr>
          <w:szCs w:val="30"/>
        </w:rPr>
      </w:pPr>
      <w:r>
        <w:rPr>
          <w:szCs w:val="30"/>
        </w:rPr>
        <w:t xml:space="preserve">местных автомобильных дорог, </w:t>
      </w:r>
      <w:r w:rsidR="004924BF">
        <w:rPr>
          <w:szCs w:val="30"/>
        </w:rPr>
        <w:t xml:space="preserve">на </w:t>
      </w:r>
      <w:r>
        <w:rPr>
          <w:szCs w:val="30"/>
        </w:rPr>
        <w:t xml:space="preserve">которых </w:t>
      </w:r>
      <w:r w:rsidR="004924BF">
        <w:rPr>
          <w:szCs w:val="30"/>
        </w:rPr>
        <w:t>ввод</w:t>
      </w:r>
      <w:r w:rsidR="001B7433">
        <w:rPr>
          <w:szCs w:val="30"/>
        </w:rPr>
        <w:t>и</w:t>
      </w:r>
      <w:r w:rsidR="004924BF">
        <w:rPr>
          <w:szCs w:val="30"/>
        </w:rPr>
        <w:t>тся временн</w:t>
      </w:r>
      <w:r w:rsidR="001B7433">
        <w:rPr>
          <w:szCs w:val="30"/>
        </w:rPr>
        <w:t>о</w:t>
      </w:r>
      <w:r w:rsidR="004924BF">
        <w:rPr>
          <w:szCs w:val="30"/>
        </w:rPr>
        <w:t xml:space="preserve">е </w:t>
      </w:r>
      <w:r>
        <w:rPr>
          <w:szCs w:val="30"/>
        </w:rPr>
        <w:t>огранич</w:t>
      </w:r>
      <w:r w:rsidR="004924BF">
        <w:rPr>
          <w:szCs w:val="30"/>
        </w:rPr>
        <w:t>ени</w:t>
      </w:r>
      <w:r w:rsidR="001B7433">
        <w:rPr>
          <w:szCs w:val="30"/>
        </w:rPr>
        <w:t>е</w:t>
      </w:r>
      <w:r w:rsidR="004924BF">
        <w:rPr>
          <w:szCs w:val="30"/>
        </w:rPr>
        <w:t xml:space="preserve"> движения</w:t>
      </w:r>
      <w:r w:rsidR="0014059D">
        <w:rPr>
          <w:szCs w:val="30"/>
        </w:rPr>
        <w:t xml:space="preserve"> </w:t>
      </w:r>
      <w:r w:rsidR="004924BF">
        <w:rPr>
          <w:szCs w:val="30"/>
        </w:rPr>
        <w:t>транспортных средств, самоходных машин</w:t>
      </w:r>
      <w:r>
        <w:rPr>
          <w:szCs w:val="30"/>
        </w:rPr>
        <w:t xml:space="preserve"> в весенний период </w:t>
      </w:r>
    </w:p>
    <w:p w:rsidR="00DC6136" w:rsidRDefault="00DC6136" w:rsidP="00DC6136">
      <w:pPr>
        <w:ind w:right="4478"/>
        <w:jc w:val="both"/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666"/>
      </w:tblGrid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36" w:rsidRDefault="00DC6136" w:rsidP="00F62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и наименование </w:t>
            </w:r>
            <w:r w:rsidR="00CF6F6B">
              <w:rPr>
                <w:sz w:val="26"/>
                <w:szCs w:val="26"/>
              </w:rPr>
              <w:t>автомобильной дороги общего пользования, улицы</w:t>
            </w:r>
            <w:r w:rsidR="00CF6F6B" w:rsidRPr="00CF6F6B">
              <w:rPr>
                <w:sz w:val="26"/>
                <w:szCs w:val="26"/>
              </w:rPr>
              <w:t xml:space="preserve"> нас</w:t>
            </w:r>
            <w:r w:rsidR="00CF6F6B">
              <w:rPr>
                <w:sz w:val="26"/>
                <w:szCs w:val="26"/>
              </w:rPr>
              <w:t>еленного</w:t>
            </w:r>
            <w:r w:rsidR="00CF6F6B" w:rsidRPr="00CF6F6B">
              <w:rPr>
                <w:sz w:val="26"/>
                <w:szCs w:val="26"/>
              </w:rPr>
              <w:t xml:space="preserve"> пункт</w:t>
            </w:r>
            <w:r w:rsidR="00CF6F6B">
              <w:rPr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36" w:rsidRDefault="00DC6136" w:rsidP="00F62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участка, километров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36" w:rsidRDefault="00DC6136" w:rsidP="00F62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участка, километров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 w:rsidP="00162CB9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Н-10453 Новый Городок – Стайки – Чигиринка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 w:rsidP="00162CB9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Н-10459 Скачек – Городец – Зеленица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19,77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 w:rsidP="00296521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Н-1046</w:t>
            </w:r>
            <w:r w:rsidR="00296521" w:rsidRPr="005255F5">
              <w:rPr>
                <w:sz w:val="26"/>
                <w:szCs w:val="26"/>
              </w:rPr>
              <w:t>0</w:t>
            </w:r>
            <w:r w:rsidRPr="005255F5">
              <w:rPr>
                <w:sz w:val="26"/>
                <w:szCs w:val="26"/>
              </w:rPr>
              <w:t xml:space="preserve"> </w:t>
            </w:r>
            <w:r w:rsidR="00296521" w:rsidRPr="005255F5">
              <w:rPr>
                <w:sz w:val="26"/>
                <w:szCs w:val="26"/>
              </w:rPr>
              <w:t>Кировск</w:t>
            </w:r>
            <w:r w:rsidRPr="005255F5">
              <w:rPr>
                <w:sz w:val="26"/>
                <w:szCs w:val="26"/>
                <w:lang w:val="en-US"/>
              </w:rPr>
              <w:t xml:space="preserve"> – </w:t>
            </w:r>
            <w:r w:rsidR="00296521" w:rsidRPr="005255F5">
              <w:rPr>
                <w:sz w:val="26"/>
                <w:szCs w:val="26"/>
              </w:rPr>
              <w:t>Охотичи</w:t>
            </w:r>
            <w:r w:rsidRPr="005255F5">
              <w:rPr>
                <w:sz w:val="26"/>
                <w:szCs w:val="26"/>
              </w:rPr>
              <w:t xml:space="preserve"> – </w:t>
            </w:r>
            <w:r w:rsidR="00296521" w:rsidRPr="005255F5">
              <w:rPr>
                <w:sz w:val="26"/>
                <w:szCs w:val="26"/>
              </w:rPr>
              <w:t>Боровица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9,338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 xml:space="preserve">Н-10454 Стайки – Подселы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15,06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 w:rsidP="00F524E6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Н-10470 Борки – Грибовец – Грибова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5255F5" w:rsidRDefault="00DC6136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8,88</w:t>
            </w:r>
          </w:p>
        </w:tc>
      </w:tr>
      <w:tr w:rsidR="00296521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Pr="005255F5" w:rsidRDefault="00296521" w:rsidP="00F524E6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Н-12952 Подъезд к д. Рудня от «Н-10460 Кировск – Охотичи – Боровица»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Pr="005255F5" w:rsidRDefault="00296521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Default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7,985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both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Город Кировск, улица Колхозная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Город Кировск, улица Руковецкая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0,63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Город Кировск, 2-й переулок Рябцевича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0,56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Костричская Слободка, улица Слободская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2,94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Пацева Слобода, улица Лесная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0,32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Стража, улица Петрусевича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0,2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Городец, улица Техническая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0,28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Грибова Слобода, улица Грибовослободская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1,491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Осовник, улица Лесная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0,6</w:t>
            </w:r>
          </w:p>
        </w:tc>
      </w:tr>
      <w:tr w:rsidR="00296521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Pr="001B7433" w:rsidRDefault="002965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Агрогородок Жиличи, улица Мичурина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Pr="001B7433" w:rsidRDefault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Pr="001B7433" w:rsidRDefault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Деревня Красный бережок, улица Лесная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0,7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Забуднянские Хутора, улица Центральная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1,25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Колбово, улица Центральная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1,4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Колбово, улица Колхозная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Колбово, улица Хорошковая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0,8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Дубцы, улица Рощанская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0,8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Дубцы, улица Березовая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1,2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Деревня Зеленая Роща, улица Парковая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Pr="001B7433" w:rsidRDefault="00DC6136">
            <w:pPr>
              <w:jc w:val="center"/>
              <w:rPr>
                <w:sz w:val="26"/>
                <w:szCs w:val="26"/>
              </w:rPr>
            </w:pPr>
            <w:r w:rsidRPr="001B7433">
              <w:rPr>
                <w:sz w:val="26"/>
                <w:szCs w:val="26"/>
              </w:rPr>
              <w:t>0,5</w:t>
            </w:r>
          </w:p>
        </w:tc>
      </w:tr>
    </w:tbl>
    <w:p w:rsidR="00DC6136" w:rsidRDefault="00DC6136" w:rsidP="00DC6136">
      <w:pPr>
        <w:jc w:val="both"/>
      </w:pPr>
    </w:p>
    <w:p w:rsidR="00C60D70" w:rsidRDefault="00C60D70">
      <w:pPr>
        <w:spacing w:after="200" w:line="276" w:lineRule="auto"/>
      </w:pPr>
      <w:r>
        <w:br w:type="page"/>
      </w:r>
    </w:p>
    <w:p w:rsidR="00DC6136" w:rsidRDefault="00DC6136" w:rsidP="00DC6136">
      <w:pPr>
        <w:spacing w:line="280" w:lineRule="exact"/>
        <w:ind w:left="5160"/>
        <w:jc w:val="both"/>
      </w:pPr>
      <w:r>
        <w:lastRenderedPageBreak/>
        <w:t>Приложение 2</w:t>
      </w:r>
    </w:p>
    <w:p w:rsidR="00DC6136" w:rsidRDefault="00DC6136" w:rsidP="00DC6136">
      <w:pPr>
        <w:spacing w:line="280" w:lineRule="exact"/>
        <w:ind w:left="5160"/>
        <w:jc w:val="both"/>
      </w:pPr>
      <w:r>
        <w:t xml:space="preserve">к решению </w:t>
      </w:r>
    </w:p>
    <w:p w:rsidR="00DC6136" w:rsidRDefault="00DC6136" w:rsidP="00DC6136">
      <w:pPr>
        <w:spacing w:line="280" w:lineRule="exact"/>
        <w:ind w:left="5160"/>
        <w:jc w:val="both"/>
      </w:pPr>
      <w:r>
        <w:t>Кировского районного</w:t>
      </w:r>
    </w:p>
    <w:p w:rsidR="00DC6136" w:rsidRDefault="00DC6136" w:rsidP="00DC6136">
      <w:pPr>
        <w:spacing w:line="280" w:lineRule="exact"/>
        <w:ind w:left="5160"/>
        <w:jc w:val="both"/>
      </w:pPr>
      <w:r>
        <w:t>исполнительного комитета</w:t>
      </w:r>
    </w:p>
    <w:p w:rsidR="00DC6136" w:rsidRDefault="00D16EDC" w:rsidP="00DC6136">
      <w:pPr>
        <w:ind w:left="5160"/>
        <w:jc w:val="both"/>
      </w:pPr>
      <w:r>
        <w:t>05</w:t>
      </w:r>
      <w:r w:rsidR="00191D32">
        <w:t>.0</w:t>
      </w:r>
      <w:r>
        <w:t>4</w:t>
      </w:r>
      <w:r w:rsidR="00191D32">
        <w:t>.202</w:t>
      </w:r>
      <w:r>
        <w:t>4</w:t>
      </w:r>
      <w:r w:rsidR="00DC6136">
        <w:t xml:space="preserve"> № </w:t>
      </w:r>
      <w:r>
        <w:t>8-7</w:t>
      </w:r>
    </w:p>
    <w:p w:rsidR="00DC6136" w:rsidRDefault="00DC6136" w:rsidP="00DC6136">
      <w:pPr>
        <w:jc w:val="center"/>
      </w:pPr>
    </w:p>
    <w:p w:rsidR="004924BF" w:rsidRDefault="004924BF" w:rsidP="004924BF">
      <w:pPr>
        <w:spacing w:line="280" w:lineRule="exact"/>
        <w:ind w:right="5078"/>
        <w:jc w:val="both"/>
      </w:pPr>
      <w:r>
        <w:t>ПЕРЕЧЕНЬ</w:t>
      </w:r>
    </w:p>
    <w:p w:rsidR="004924BF" w:rsidRDefault="004924BF" w:rsidP="004924BF">
      <w:pPr>
        <w:spacing w:line="280" w:lineRule="exact"/>
        <w:ind w:right="4535"/>
        <w:jc w:val="both"/>
        <w:rPr>
          <w:szCs w:val="30"/>
        </w:rPr>
      </w:pPr>
      <w:r>
        <w:rPr>
          <w:szCs w:val="30"/>
        </w:rPr>
        <w:t>местных автомобильных дорог, на которых вводится временное ограничение движения</w:t>
      </w:r>
      <w:r w:rsidR="00162CB9">
        <w:rPr>
          <w:szCs w:val="30"/>
        </w:rPr>
        <w:t xml:space="preserve"> </w:t>
      </w:r>
      <w:r>
        <w:rPr>
          <w:szCs w:val="30"/>
        </w:rPr>
        <w:t xml:space="preserve">транспортных средств, самоходных машин в </w:t>
      </w:r>
      <w:r w:rsidR="00162CB9">
        <w:rPr>
          <w:szCs w:val="30"/>
        </w:rPr>
        <w:t>лет</w:t>
      </w:r>
      <w:r>
        <w:rPr>
          <w:szCs w:val="30"/>
        </w:rPr>
        <w:t xml:space="preserve">ний период </w:t>
      </w:r>
    </w:p>
    <w:p w:rsidR="00DC6136" w:rsidRDefault="00DC6136" w:rsidP="00DC6136">
      <w:pPr>
        <w:ind w:right="4478"/>
        <w:jc w:val="both"/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666"/>
      </w:tblGrid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36" w:rsidRDefault="00CF6F6B" w:rsidP="00F62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и наименование автомобильной дороги общего пользования, улицы</w:t>
            </w:r>
            <w:r w:rsidRPr="00CF6F6B">
              <w:rPr>
                <w:sz w:val="26"/>
                <w:szCs w:val="26"/>
              </w:rPr>
              <w:t xml:space="preserve"> нас</w:t>
            </w:r>
            <w:r>
              <w:rPr>
                <w:sz w:val="26"/>
                <w:szCs w:val="26"/>
              </w:rPr>
              <w:t>еленного</w:t>
            </w:r>
            <w:r w:rsidRPr="00CF6F6B">
              <w:rPr>
                <w:sz w:val="26"/>
                <w:szCs w:val="26"/>
              </w:rPr>
              <w:t xml:space="preserve"> пункт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36" w:rsidRDefault="00DC6136" w:rsidP="00F62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участка, километров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136" w:rsidRDefault="00DC6136" w:rsidP="00F62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Конец участка, километров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 w:rsidP="00162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Н-10453 Новый Городок – Стайки – Чигиринка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</w:tr>
      <w:tr w:rsidR="00D3564B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4B" w:rsidRDefault="00D3564B" w:rsidP="00162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Н-10470 Борки–Грибовец–Грибова Слобода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4B" w:rsidRDefault="00D3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64B" w:rsidRDefault="00D356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 w:rsidP="00162C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Н-10462 Курганы – Морховичи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2,835</w:t>
            </w:r>
          </w:p>
        </w:tc>
      </w:tr>
      <w:tr w:rsidR="00DC6136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 w:rsidP="00B57C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Н-1045</w:t>
            </w:r>
            <w:r w:rsidR="00D3564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D3564B">
              <w:rPr>
                <w:sz w:val="26"/>
                <w:szCs w:val="26"/>
              </w:rPr>
              <w:t>Кировск</w:t>
            </w:r>
            <w:r>
              <w:rPr>
                <w:sz w:val="26"/>
                <w:szCs w:val="26"/>
              </w:rPr>
              <w:t xml:space="preserve"> – </w:t>
            </w:r>
            <w:r w:rsidR="00D3564B">
              <w:rPr>
                <w:sz w:val="26"/>
                <w:szCs w:val="26"/>
              </w:rPr>
              <w:t>Жиличи</w:t>
            </w:r>
            <w:r>
              <w:rPr>
                <w:sz w:val="26"/>
                <w:szCs w:val="26"/>
              </w:rPr>
              <w:t xml:space="preserve"> – </w:t>
            </w:r>
            <w:r w:rsidR="00D3564B">
              <w:rPr>
                <w:sz w:val="26"/>
                <w:szCs w:val="26"/>
              </w:rPr>
              <w:t>гр</w:t>
            </w:r>
            <w:r w:rsidR="00B57C1E">
              <w:rPr>
                <w:sz w:val="26"/>
                <w:szCs w:val="26"/>
              </w:rPr>
              <w:t>аница</w:t>
            </w:r>
            <w:r w:rsidR="00D3564B">
              <w:rPr>
                <w:sz w:val="26"/>
                <w:szCs w:val="26"/>
              </w:rPr>
              <w:t xml:space="preserve"> Гомельской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C61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136" w:rsidRDefault="00D3564B" w:rsidP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9652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</w:t>
            </w:r>
            <w:r w:rsidR="00296521">
              <w:rPr>
                <w:sz w:val="26"/>
                <w:szCs w:val="26"/>
              </w:rPr>
              <w:t>8</w:t>
            </w:r>
          </w:p>
        </w:tc>
      </w:tr>
      <w:tr w:rsidR="00296521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Default="00296521" w:rsidP="005255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Н-10458 Столпище – К</w:t>
            </w:r>
            <w:r w:rsidR="005255F5">
              <w:rPr>
                <w:sz w:val="26"/>
                <w:szCs w:val="26"/>
              </w:rPr>
              <w:t>остричи – Власовичи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Default="00525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521" w:rsidRDefault="005255F5" w:rsidP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7,3</w:t>
            </w:r>
          </w:p>
        </w:tc>
      </w:tr>
      <w:tr w:rsidR="005255F5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 w:rsidP="00F62524">
            <w:pPr>
              <w:jc w:val="both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Н-129</w:t>
            </w:r>
            <w:r>
              <w:rPr>
                <w:sz w:val="26"/>
                <w:szCs w:val="26"/>
              </w:rPr>
              <w:t>49</w:t>
            </w:r>
            <w:r w:rsidR="00B57C1E">
              <w:rPr>
                <w:sz w:val="26"/>
                <w:szCs w:val="26"/>
              </w:rPr>
              <w:t xml:space="preserve"> Подъезд к </w:t>
            </w:r>
            <w:r w:rsidR="00F62524">
              <w:rPr>
                <w:sz w:val="26"/>
                <w:szCs w:val="26"/>
              </w:rPr>
              <w:t>деревне</w:t>
            </w:r>
            <w:r w:rsidRPr="005255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Подречье</w:t>
            </w:r>
            <w:r w:rsidRPr="005255F5">
              <w:rPr>
                <w:sz w:val="26"/>
                <w:szCs w:val="26"/>
              </w:rPr>
              <w:t xml:space="preserve"> от Н-104</w:t>
            </w:r>
            <w:r>
              <w:rPr>
                <w:sz w:val="26"/>
                <w:szCs w:val="26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Default="005255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Default="005255F5" w:rsidP="002965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2,85</w:t>
            </w:r>
          </w:p>
        </w:tc>
      </w:tr>
      <w:tr w:rsidR="005255F5" w:rsidRPr="005255F5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>
            <w:pPr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Деревня Дубцы, улица Рощанская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0,8</w:t>
            </w:r>
          </w:p>
        </w:tc>
      </w:tr>
      <w:tr w:rsidR="005255F5" w:rsidRPr="005255F5" w:rsidTr="00F6252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>
            <w:pPr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Деревня Дубцы, улица Березовая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F5" w:rsidRPr="005255F5" w:rsidRDefault="005255F5">
            <w:pPr>
              <w:jc w:val="center"/>
              <w:rPr>
                <w:sz w:val="26"/>
                <w:szCs w:val="26"/>
              </w:rPr>
            </w:pPr>
            <w:r w:rsidRPr="005255F5">
              <w:rPr>
                <w:sz w:val="26"/>
                <w:szCs w:val="26"/>
              </w:rPr>
              <w:t>1,2</w:t>
            </w:r>
          </w:p>
        </w:tc>
      </w:tr>
    </w:tbl>
    <w:p w:rsidR="00DC6136" w:rsidRDefault="00DC6136" w:rsidP="00C60D70">
      <w:pPr>
        <w:jc w:val="both"/>
      </w:pPr>
    </w:p>
    <w:sectPr w:rsidR="00DC6136" w:rsidSect="000E4F25">
      <w:headerReference w:type="default" r:id="rId11"/>
      <w:pgSz w:w="11906" w:h="16838"/>
      <w:pgMar w:top="1296" w:right="850" w:bottom="1134" w:left="1701" w:header="708" w:footer="708" w:gutter="0"/>
      <w:pgNumType w:start="2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A2" w:rsidRDefault="004729A2" w:rsidP="00DC6136">
      <w:r>
        <w:separator/>
      </w:r>
    </w:p>
  </w:endnote>
  <w:endnote w:type="continuationSeparator" w:id="0">
    <w:p w:rsidR="004729A2" w:rsidRDefault="004729A2" w:rsidP="00DC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A2" w:rsidRDefault="004729A2" w:rsidP="00DC6136">
      <w:r>
        <w:separator/>
      </w:r>
    </w:p>
  </w:footnote>
  <w:footnote w:type="continuationSeparator" w:id="0">
    <w:p w:rsidR="004729A2" w:rsidRDefault="004729A2" w:rsidP="00DC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36" w:rsidRDefault="00DC6136">
    <w:pPr>
      <w:pStyle w:val="a3"/>
      <w:jc w:val="center"/>
    </w:pPr>
  </w:p>
  <w:p w:rsidR="00DC6136" w:rsidRDefault="00DC6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177"/>
      <w:docPartObj>
        <w:docPartGallery w:val="Page Numbers (Top of Page)"/>
        <w:docPartUnique/>
      </w:docPartObj>
    </w:sdtPr>
    <w:sdtEndPr/>
    <w:sdtContent>
      <w:p w:rsidR="00C00D0B" w:rsidRDefault="00F625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4F25" w:rsidRDefault="000E4F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178"/>
      <w:docPartObj>
        <w:docPartGallery w:val="Page Numbers (Top of Page)"/>
        <w:docPartUnique/>
      </w:docPartObj>
    </w:sdtPr>
    <w:sdtEndPr/>
    <w:sdtContent>
      <w:p w:rsidR="00C00D0B" w:rsidRDefault="00F6252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D70" w:rsidRDefault="00C60D7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0B" w:rsidRDefault="00C00D0B">
    <w:pPr>
      <w:pStyle w:val="a3"/>
      <w:jc w:val="center"/>
    </w:pPr>
  </w:p>
  <w:p w:rsidR="00C00D0B" w:rsidRDefault="00C00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136"/>
    <w:rsid w:val="0001061D"/>
    <w:rsid w:val="00074041"/>
    <w:rsid w:val="000E4F25"/>
    <w:rsid w:val="000F5D6F"/>
    <w:rsid w:val="00110926"/>
    <w:rsid w:val="0014059D"/>
    <w:rsid w:val="001624F4"/>
    <w:rsid w:val="00162CB9"/>
    <w:rsid w:val="00191D32"/>
    <w:rsid w:val="001B7433"/>
    <w:rsid w:val="001C107F"/>
    <w:rsid w:val="001C6293"/>
    <w:rsid w:val="001D3EC1"/>
    <w:rsid w:val="001E5EF2"/>
    <w:rsid w:val="00233645"/>
    <w:rsid w:val="0025754A"/>
    <w:rsid w:val="002836C0"/>
    <w:rsid w:val="002873A4"/>
    <w:rsid w:val="00296521"/>
    <w:rsid w:val="00372E6F"/>
    <w:rsid w:val="003C4AA4"/>
    <w:rsid w:val="00450EC6"/>
    <w:rsid w:val="004729A2"/>
    <w:rsid w:val="00490F1D"/>
    <w:rsid w:val="004924BF"/>
    <w:rsid w:val="004A4A5A"/>
    <w:rsid w:val="004D6DBC"/>
    <w:rsid w:val="005255F5"/>
    <w:rsid w:val="005949F1"/>
    <w:rsid w:val="005C1672"/>
    <w:rsid w:val="005E5DB2"/>
    <w:rsid w:val="006266FB"/>
    <w:rsid w:val="0063761F"/>
    <w:rsid w:val="00666140"/>
    <w:rsid w:val="006B402C"/>
    <w:rsid w:val="006D3078"/>
    <w:rsid w:val="006E145F"/>
    <w:rsid w:val="006E27E5"/>
    <w:rsid w:val="00717F99"/>
    <w:rsid w:val="007375C4"/>
    <w:rsid w:val="00740D7F"/>
    <w:rsid w:val="00754513"/>
    <w:rsid w:val="00756398"/>
    <w:rsid w:val="007E5937"/>
    <w:rsid w:val="00857996"/>
    <w:rsid w:val="0089143C"/>
    <w:rsid w:val="008B67BD"/>
    <w:rsid w:val="008C7E08"/>
    <w:rsid w:val="00914F24"/>
    <w:rsid w:val="00942E7B"/>
    <w:rsid w:val="00953EDA"/>
    <w:rsid w:val="0095446E"/>
    <w:rsid w:val="009945D5"/>
    <w:rsid w:val="00A44ED2"/>
    <w:rsid w:val="00AC42A9"/>
    <w:rsid w:val="00B0598D"/>
    <w:rsid w:val="00B17A02"/>
    <w:rsid w:val="00B3315F"/>
    <w:rsid w:val="00B57C1E"/>
    <w:rsid w:val="00BD407F"/>
    <w:rsid w:val="00C00D0B"/>
    <w:rsid w:val="00C479CF"/>
    <w:rsid w:val="00C50945"/>
    <w:rsid w:val="00C6088B"/>
    <w:rsid w:val="00C60D70"/>
    <w:rsid w:val="00CA795D"/>
    <w:rsid w:val="00CE5A9E"/>
    <w:rsid w:val="00CF6F6B"/>
    <w:rsid w:val="00D043AF"/>
    <w:rsid w:val="00D103DE"/>
    <w:rsid w:val="00D16EDC"/>
    <w:rsid w:val="00D3564B"/>
    <w:rsid w:val="00D74330"/>
    <w:rsid w:val="00D75D16"/>
    <w:rsid w:val="00DC6136"/>
    <w:rsid w:val="00DE4763"/>
    <w:rsid w:val="00DF1007"/>
    <w:rsid w:val="00E5271F"/>
    <w:rsid w:val="00E75B54"/>
    <w:rsid w:val="00E95559"/>
    <w:rsid w:val="00EE2479"/>
    <w:rsid w:val="00F13A33"/>
    <w:rsid w:val="00F20D95"/>
    <w:rsid w:val="00F27E1E"/>
    <w:rsid w:val="00F524E6"/>
    <w:rsid w:val="00F62524"/>
    <w:rsid w:val="00FA6F8A"/>
    <w:rsid w:val="00FC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56F2"/>
  <w15:docId w15:val="{A9291395-A026-4333-9877-DE091E43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3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13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136"/>
    <w:rPr>
      <w:rFonts w:eastAsia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136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161B-D85F-4725-BA5C-2372B84A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Kulevcova_GM</dc:creator>
  <cp:lastModifiedBy>Кулевцова Галина Михайловна</cp:lastModifiedBy>
  <cp:revision>19</cp:revision>
  <cp:lastPrinted>2023-03-10T12:09:00Z</cp:lastPrinted>
  <dcterms:created xsi:type="dcterms:W3CDTF">2023-03-10T12:08:00Z</dcterms:created>
  <dcterms:modified xsi:type="dcterms:W3CDTF">2024-04-08T09:50:00Z</dcterms:modified>
</cp:coreProperties>
</file>