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973D7E" w:rsidRDefault="00F55ADE"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F55ADE" w:rsidRDefault="00F55ADE"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F55ADE" w:rsidRPr="00973D7E" w:rsidRDefault="00F55ADE" w:rsidP="00F55ADE">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F55ADE" w:rsidRPr="00973D7E" w:rsidRDefault="00F55ADE" w:rsidP="00F55ADE">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F55ADE" w:rsidRPr="00F55ADE" w:rsidRDefault="00F55ADE" w:rsidP="00F55ADE">
      <w:pPr>
        <w:spacing w:after="0" w:line="240" w:lineRule="auto"/>
        <w:jc w:val="both"/>
        <w:rPr>
          <w:rFonts w:ascii="Times New Roman" w:hAnsi="Times New Roman"/>
          <w:b/>
          <w:sz w:val="30"/>
          <w:szCs w:val="30"/>
        </w:rPr>
      </w:pPr>
      <w:bookmarkStart w:id="0" w:name="_Hlk101271623"/>
      <w:bookmarkStart w:id="1" w:name="_GoBack"/>
      <w:r>
        <w:rPr>
          <w:rFonts w:ascii="Times New Roman" w:hAnsi="Times New Roman"/>
          <w:b/>
          <w:sz w:val="30"/>
          <w:szCs w:val="30"/>
        </w:rPr>
        <w:t>1. «</w:t>
      </w:r>
      <w:r w:rsidR="003C4156" w:rsidRPr="00F55ADE">
        <w:rPr>
          <w:rFonts w:ascii="Times New Roman" w:hAnsi="Times New Roman"/>
          <w:b/>
          <w:sz w:val="30"/>
          <w:szCs w:val="30"/>
        </w:rPr>
        <w:t>КУЛЬТУРНОЕ И ПРИРОДНОЕ НАСЛЕДИЕ БЕЛАРУСИ КАК ФАКТОР РАЗВИТИЯ ТУРИЗМА</w:t>
      </w:r>
      <w:bookmarkEnd w:id="0"/>
      <w:r>
        <w:rPr>
          <w:rFonts w:ascii="Times New Roman" w:hAnsi="Times New Roman"/>
          <w:b/>
          <w:sz w:val="30"/>
          <w:szCs w:val="30"/>
        </w:rPr>
        <w:t>»</w:t>
      </w:r>
    </w:p>
    <w:p w:rsidR="00F55ADE" w:rsidRPr="00F55ADE" w:rsidRDefault="00F55ADE" w:rsidP="00F55ADE">
      <w:pPr>
        <w:spacing w:after="0" w:line="240" w:lineRule="auto"/>
        <w:jc w:val="both"/>
        <w:rPr>
          <w:rFonts w:ascii="Times New Roman" w:hAnsi="Times New Roman"/>
          <w:b/>
          <w:sz w:val="30"/>
          <w:szCs w:val="30"/>
        </w:rPr>
      </w:pPr>
    </w:p>
    <w:p w:rsidR="00F55ADE" w:rsidRPr="00F55ADE" w:rsidRDefault="00F55ADE" w:rsidP="00F55ADE">
      <w:pPr>
        <w:spacing w:after="0" w:line="240" w:lineRule="auto"/>
        <w:jc w:val="both"/>
        <w:rPr>
          <w:rFonts w:ascii="Times New Roman" w:hAnsi="Times New Roman"/>
          <w:b/>
          <w:bCs/>
          <w:sz w:val="30"/>
          <w:szCs w:val="30"/>
        </w:rPr>
      </w:pPr>
      <w:r>
        <w:rPr>
          <w:rFonts w:ascii="Times New Roman" w:hAnsi="Times New Roman"/>
          <w:b/>
          <w:bCs/>
          <w:sz w:val="30"/>
          <w:szCs w:val="30"/>
        </w:rPr>
        <w:t>2. «</w:t>
      </w:r>
      <w:r w:rsidRPr="00F55ADE">
        <w:rPr>
          <w:rFonts w:ascii="Times New Roman" w:hAnsi="Times New Roman"/>
          <w:b/>
          <w:bCs/>
          <w:sz w:val="30"/>
          <w:szCs w:val="30"/>
        </w:rPr>
        <w:t>СКАЖИ: «НЕТ, ЗАРПЛАТЕ В КОНВЕРТАХ!»</w:t>
      </w:r>
    </w:p>
    <w:p w:rsidR="00F55ADE" w:rsidRPr="00F55ADE" w:rsidRDefault="00F55ADE" w:rsidP="00F55ADE">
      <w:pPr>
        <w:spacing w:after="0" w:line="240" w:lineRule="auto"/>
        <w:jc w:val="both"/>
        <w:rPr>
          <w:rFonts w:ascii="Times New Roman" w:hAnsi="Times New Roman"/>
          <w:b/>
          <w:sz w:val="30"/>
          <w:szCs w:val="30"/>
        </w:rPr>
      </w:pPr>
    </w:p>
    <w:p w:rsidR="00F55ADE" w:rsidRPr="00F55ADE" w:rsidRDefault="00F55ADE" w:rsidP="00F55ADE">
      <w:pPr>
        <w:spacing w:after="0" w:line="240" w:lineRule="auto"/>
        <w:jc w:val="both"/>
        <w:rPr>
          <w:rFonts w:ascii="Times New Roman" w:hAnsi="Times New Roman"/>
          <w:b/>
          <w:bCs/>
          <w:sz w:val="30"/>
          <w:szCs w:val="30"/>
        </w:rPr>
      </w:pPr>
      <w:r>
        <w:rPr>
          <w:rFonts w:ascii="Times New Roman" w:hAnsi="Times New Roman"/>
          <w:b/>
          <w:bCs/>
          <w:sz w:val="30"/>
          <w:szCs w:val="30"/>
        </w:rPr>
        <w:t>3. «</w:t>
      </w:r>
      <w:r w:rsidRPr="00F55ADE">
        <w:rPr>
          <w:rFonts w:ascii="Times New Roman" w:hAnsi="Times New Roman"/>
          <w:b/>
          <w:bCs/>
          <w:sz w:val="30"/>
          <w:szCs w:val="30"/>
        </w:rPr>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r>
        <w:rPr>
          <w:rFonts w:ascii="Times New Roman" w:hAnsi="Times New Roman"/>
          <w:b/>
          <w:bCs/>
          <w:sz w:val="30"/>
          <w:szCs w:val="30"/>
        </w:rPr>
        <w:t>»</w:t>
      </w:r>
    </w:p>
    <w:p w:rsidR="00F55ADE" w:rsidRPr="00F55ADE" w:rsidRDefault="00F55ADE" w:rsidP="00F55ADE">
      <w:pPr>
        <w:spacing w:after="0" w:line="240" w:lineRule="auto"/>
        <w:jc w:val="both"/>
        <w:rPr>
          <w:rFonts w:ascii="Times New Roman" w:hAnsi="Times New Roman"/>
          <w:b/>
          <w:sz w:val="30"/>
          <w:szCs w:val="30"/>
        </w:rPr>
      </w:pPr>
    </w:p>
    <w:p w:rsidR="00F55ADE" w:rsidRPr="00F55ADE" w:rsidRDefault="00F55ADE" w:rsidP="00F55ADE">
      <w:pPr>
        <w:spacing w:after="0" w:line="240" w:lineRule="auto"/>
        <w:jc w:val="both"/>
        <w:rPr>
          <w:rFonts w:ascii="Times New Roman" w:hAnsi="Times New Roman"/>
          <w:b/>
          <w:sz w:val="30"/>
          <w:szCs w:val="30"/>
        </w:rPr>
      </w:pPr>
      <w:r>
        <w:rPr>
          <w:rFonts w:ascii="Times New Roman" w:hAnsi="Times New Roman"/>
          <w:b/>
          <w:sz w:val="30"/>
          <w:szCs w:val="30"/>
        </w:rPr>
        <w:t>4. «</w:t>
      </w:r>
      <w:r w:rsidRPr="00F55ADE">
        <w:rPr>
          <w:rFonts w:ascii="Times New Roman" w:hAnsi="Times New Roman"/>
          <w:b/>
          <w:sz w:val="30"/>
          <w:szCs w:val="30"/>
        </w:rPr>
        <w:t>БЕЗОПАСНОСТЬ НА ВОДЕ – БЕЗОПАСНОЕ ЛЕТО!</w:t>
      </w:r>
      <w:r>
        <w:rPr>
          <w:rFonts w:ascii="Times New Roman" w:hAnsi="Times New Roman"/>
          <w:b/>
          <w:sz w:val="30"/>
          <w:szCs w:val="30"/>
        </w:rPr>
        <w:t>»</w:t>
      </w:r>
    </w:p>
    <w:bookmarkEnd w:id="1"/>
    <w:p w:rsidR="00F55ADE" w:rsidRPr="003C4156" w:rsidRDefault="00F55ADE" w:rsidP="003C4156">
      <w:pPr>
        <w:spacing w:after="0" w:line="240" w:lineRule="auto"/>
        <w:jc w:val="center"/>
        <w:rPr>
          <w:rFonts w:ascii="Times New Roman" w:hAnsi="Times New Roman"/>
          <w:b/>
          <w:sz w:val="40"/>
          <w:szCs w:val="40"/>
        </w:rPr>
      </w:pPr>
    </w:p>
    <w:p w:rsidR="003E3CFD" w:rsidRPr="003E3CFD" w:rsidRDefault="003E3CFD" w:rsidP="003E3CFD">
      <w:pPr>
        <w:spacing w:after="0" w:line="240" w:lineRule="auto"/>
        <w:jc w:val="center"/>
        <w:rPr>
          <w:rFonts w:ascii="Times New Roman" w:hAnsi="Times New Roman"/>
          <w:b/>
          <w:sz w:val="40"/>
          <w:szCs w:val="40"/>
        </w:rPr>
      </w:pP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F55ADE" w:rsidRDefault="00F55ADE" w:rsidP="00637AB6">
      <w:pPr>
        <w:spacing w:after="0" w:line="240" w:lineRule="auto"/>
        <w:rPr>
          <w:rFonts w:ascii="Times New Roman" w:hAnsi="Times New Roman"/>
          <w:b/>
          <w:sz w:val="28"/>
          <w:szCs w:val="28"/>
        </w:rPr>
      </w:pPr>
    </w:p>
    <w:p w:rsidR="00F55ADE" w:rsidRDefault="00F55ADE" w:rsidP="00637AB6">
      <w:pPr>
        <w:spacing w:after="0" w:line="240" w:lineRule="auto"/>
        <w:rPr>
          <w:rFonts w:ascii="Times New Roman" w:hAnsi="Times New Roman"/>
          <w:b/>
          <w:sz w:val="28"/>
          <w:szCs w:val="28"/>
        </w:rPr>
      </w:pPr>
    </w:p>
    <w:p w:rsidR="00F55ADE" w:rsidRDefault="00F55ADE" w:rsidP="00637AB6">
      <w:pPr>
        <w:spacing w:after="0" w:line="240" w:lineRule="auto"/>
        <w:rPr>
          <w:rFonts w:ascii="Times New Roman" w:hAnsi="Times New Roman"/>
          <w:b/>
          <w:sz w:val="28"/>
          <w:szCs w:val="28"/>
        </w:rPr>
      </w:pPr>
    </w:p>
    <w:p w:rsidR="00F55ADE" w:rsidRDefault="00F55ADE"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w:t>
      </w:r>
      <w:proofErr w:type="gramStart"/>
      <w:r w:rsidRPr="00973D7E">
        <w:rPr>
          <w:rFonts w:ascii="Times New Roman" w:hAnsi="Times New Roman"/>
          <w:b/>
          <w:sz w:val="28"/>
          <w:szCs w:val="28"/>
        </w:rPr>
        <w:t>.</w:t>
      </w:r>
      <w:r w:rsidR="00F55ADE">
        <w:rPr>
          <w:rFonts w:ascii="Times New Roman" w:hAnsi="Times New Roman"/>
          <w:b/>
          <w:sz w:val="28"/>
          <w:szCs w:val="28"/>
        </w:rPr>
        <w:t>К</w:t>
      </w:r>
      <w:proofErr w:type="gramEnd"/>
      <w:r w:rsidR="00F55ADE">
        <w:rPr>
          <w:rFonts w:ascii="Times New Roman" w:hAnsi="Times New Roman"/>
          <w:b/>
          <w:sz w:val="28"/>
          <w:szCs w:val="28"/>
        </w:rPr>
        <w:t>ировск</w:t>
      </w:r>
    </w:p>
    <w:p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Ведь, как отмечал А.Г.Лукашенко,</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 xml:space="preserve">Вниманию </w:t>
      </w:r>
      <w:proofErr w:type="gramStart"/>
      <w:r w:rsidRPr="00B04D02">
        <w:rPr>
          <w:rFonts w:ascii="Times New Roman" w:hAnsi="Times New Roman"/>
          <w:b/>
          <w:bCs/>
          <w:i/>
          <w:sz w:val="30"/>
          <w:szCs w:val="30"/>
        </w:rPr>
        <w:t>выступающих</w:t>
      </w:r>
      <w:proofErr w:type="gramEnd"/>
      <w:r w:rsidRPr="00B04D02">
        <w:rPr>
          <w:rFonts w:ascii="Times New Roman" w:hAnsi="Times New Roman"/>
          <w:b/>
          <w:bCs/>
          <w:i/>
          <w:sz w:val="30"/>
          <w:szCs w:val="30"/>
        </w:rPr>
        <w:t>:</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t>Справочно.</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lastRenderedPageBreak/>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2,2%.</w:t>
      </w:r>
    </w:p>
    <w:p w:rsid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proofErr w:type="gramStart"/>
      <w:r w:rsidRPr="00B04D02">
        <w:rPr>
          <w:rFonts w:ascii="Times New Roman" w:hAnsi="Times New Roman"/>
          <w:bCs/>
          <w:i/>
          <w:sz w:val="30"/>
          <w:szCs w:val="30"/>
        </w:rPr>
        <w:t>.С</w:t>
      </w:r>
      <w:proofErr w:type="gramEnd"/>
      <w:r w:rsidRPr="00B04D02">
        <w:rPr>
          <w:rFonts w:ascii="Times New Roman" w:hAnsi="Times New Roman"/>
          <w:bCs/>
          <w:i/>
          <w:sz w:val="30"/>
          <w:szCs w:val="30"/>
        </w:rPr>
        <w:t>тоимость оплаченных туров в 2021 г. составила 918 млн. руб. против 375 в 2020 г.</w:t>
      </w:r>
    </w:p>
    <w:p w:rsidR="00985E07" w:rsidRPr="00985E07" w:rsidRDefault="00985E07" w:rsidP="00985E07">
      <w:pPr>
        <w:spacing w:after="0"/>
        <w:ind w:firstLine="709"/>
        <w:jc w:val="both"/>
        <w:rPr>
          <w:rFonts w:ascii="Times New Roman" w:hAnsi="Times New Roman"/>
          <w:i/>
          <w:sz w:val="30"/>
          <w:szCs w:val="30"/>
          <w:highlight w:val="yellow"/>
        </w:rPr>
      </w:pPr>
      <w:r w:rsidRPr="00985E07">
        <w:rPr>
          <w:rFonts w:ascii="Times New Roman" w:hAnsi="Times New Roman"/>
          <w:i/>
          <w:sz w:val="30"/>
          <w:szCs w:val="30"/>
          <w:highlight w:val="yellow"/>
        </w:rPr>
        <w:t>В Кировском районе экспорт туристических услуг в 2021 году составил 71,9 против 41,1 в 2020 голу.</w:t>
      </w:r>
    </w:p>
    <w:p w:rsidR="00B04D02" w:rsidRPr="00B04D02" w:rsidRDefault="00B04D02" w:rsidP="00B04D02">
      <w:pPr>
        <w:spacing w:after="0" w:line="240" w:lineRule="auto"/>
        <w:ind w:firstLine="709"/>
        <w:jc w:val="both"/>
        <w:rPr>
          <w:rFonts w:ascii="Times New Roman" w:hAnsi="Times New Roman"/>
          <w:sz w:val="30"/>
          <w:szCs w:val="30"/>
        </w:rPr>
      </w:pPr>
      <w:proofErr w:type="gramStart"/>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lastRenderedPageBreak/>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Каменецкого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w:t>
      </w:r>
      <w:proofErr w:type="spellStart"/>
      <w:r w:rsidRPr="00B04D02">
        <w:rPr>
          <w:rFonts w:ascii="Times New Roman" w:hAnsi="Times New Roman"/>
          <w:sz w:val="30"/>
          <w:szCs w:val="30"/>
        </w:rPr>
        <w:t>санкционные</w:t>
      </w:r>
      <w:proofErr w:type="spellEnd"/>
      <w:r w:rsidRPr="00B04D02">
        <w:rPr>
          <w:rFonts w:ascii="Times New Roman" w:hAnsi="Times New Roman"/>
          <w:sz w:val="30"/>
          <w:szCs w:val="30"/>
        </w:rPr>
        <w:t xml:space="preserve">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 xml:space="preserve">Справочно. </w:t>
      </w:r>
    </w:p>
    <w:p w:rsidR="00985E07" w:rsidRDefault="00B04D02" w:rsidP="00985E07">
      <w:pPr>
        <w:spacing w:after="0"/>
        <w:ind w:firstLine="709"/>
        <w:jc w:val="both"/>
        <w:rPr>
          <w:rFonts w:ascii="Times New Roman" w:hAnsi="Times New Roman"/>
          <w:sz w:val="30"/>
          <w:szCs w:val="30"/>
          <w:highlight w:val="yellow"/>
        </w:rPr>
      </w:pPr>
      <w:r w:rsidRPr="00B04D02">
        <w:rPr>
          <w:rFonts w:ascii="Times New Roman" w:hAnsi="Times New Roman"/>
          <w:i/>
          <w:sz w:val="30"/>
          <w:szCs w:val="30"/>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w:t>
      </w:r>
      <w:proofErr w:type="gramStart"/>
      <w:r w:rsidRPr="00B04D02">
        <w:rPr>
          <w:rFonts w:ascii="Times New Roman" w:hAnsi="Times New Roman"/>
          <w:i/>
          <w:sz w:val="30"/>
          <w:szCs w:val="30"/>
        </w:rPr>
        <w:t>.М</w:t>
      </w:r>
      <w:proofErr w:type="gramEnd"/>
      <w:r w:rsidRPr="00B04D02">
        <w:rPr>
          <w:rFonts w:ascii="Times New Roman" w:hAnsi="Times New Roman"/>
          <w:i/>
          <w:sz w:val="30"/>
          <w:szCs w:val="30"/>
        </w:rPr>
        <w:t>инске – 112.</w:t>
      </w:r>
      <w:r w:rsidR="00985E07" w:rsidRPr="00985E07">
        <w:rPr>
          <w:rFonts w:ascii="Times New Roman" w:hAnsi="Times New Roman"/>
          <w:sz w:val="30"/>
          <w:szCs w:val="30"/>
          <w:highlight w:val="yellow"/>
        </w:rPr>
        <w:t xml:space="preserve"> </w:t>
      </w:r>
    </w:p>
    <w:p w:rsidR="00B04D02" w:rsidRPr="00985E07" w:rsidRDefault="00985E07" w:rsidP="00985E07">
      <w:pPr>
        <w:spacing w:after="0"/>
        <w:ind w:firstLine="709"/>
        <w:jc w:val="both"/>
        <w:rPr>
          <w:rFonts w:ascii="Times New Roman" w:hAnsi="Times New Roman"/>
          <w:i/>
          <w:sz w:val="30"/>
          <w:szCs w:val="30"/>
          <w:highlight w:val="yellow"/>
        </w:rPr>
      </w:pPr>
      <w:r w:rsidRPr="00985E07">
        <w:rPr>
          <w:rFonts w:ascii="Times New Roman" w:hAnsi="Times New Roman"/>
          <w:i/>
          <w:sz w:val="30"/>
          <w:szCs w:val="30"/>
          <w:highlight w:val="yellow"/>
        </w:rPr>
        <w:t>В Кировском районе имеется более 10 туристических маршрутов:</w:t>
      </w:r>
      <w:r>
        <w:rPr>
          <w:rFonts w:ascii="Times New Roman" w:hAnsi="Times New Roman"/>
          <w:i/>
          <w:sz w:val="30"/>
          <w:szCs w:val="30"/>
          <w:highlight w:val="yellow"/>
        </w:rPr>
        <w:t xml:space="preserve"> </w:t>
      </w:r>
      <w:r w:rsidRPr="00985E07">
        <w:rPr>
          <w:rFonts w:ascii="Times New Roman" w:hAnsi="Times New Roman"/>
          <w:i/>
          <w:sz w:val="30"/>
          <w:szCs w:val="30"/>
          <w:highlight w:val="yellow"/>
        </w:rPr>
        <w:t xml:space="preserve">«Из глубины веков: от </w:t>
      </w:r>
      <w:proofErr w:type="spellStart"/>
      <w:r w:rsidRPr="00985E07">
        <w:rPr>
          <w:rFonts w:ascii="Times New Roman" w:hAnsi="Times New Roman"/>
          <w:i/>
          <w:sz w:val="30"/>
          <w:szCs w:val="30"/>
          <w:highlight w:val="yellow"/>
        </w:rPr>
        <w:t>Друти</w:t>
      </w:r>
      <w:proofErr w:type="spellEnd"/>
      <w:r w:rsidRPr="00985E07">
        <w:rPr>
          <w:rFonts w:ascii="Times New Roman" w:hAnsi="Times New Roman"/>
          <w:i/>
          <w:sz w:val="30"/>
          <w:szCs w:val="30"/>
          <w:highlight w:val="yellow"/>
        </w:rPr>
        <w:t xml:space="preserve"> до </w:t>
      </w:r>
      <w:proofErr w:type="spellStart"/>
      <w:r w:rsidRPr="00985E07">
        <w:rPr>
          <w:rFonts w:ascii="Times New Roman" w:hAnsi="Times New Roman"/>
          <w:i/>
          <w:sz w:val="30"/>
          <w:szCs w:val="30"/>
          <w:highlight w:val="yellow"/>
        </w:rPr>
        <w:t>Любонки</w:t>
      </w:r>
      <w:proofErr w:type="spellEnd"/>
      <w:r w:rsidRPr="00985E07">
        <w:rPr>
          <w:rFonts w:ascii="Times New Roman" w:hAnsi="Times New Roman"/>
          <w:i/>
          <w:sz w:val="30"/>
          <w:szCs w:val="30"/>
          <w:highlight w:val="yellow"/>
        </w:rPr>
        <w:t xml:space="preserve">», «Святыни </w:t>
      </w:r>
      <w:proofErr w:type="spellStart"/>
      <w:r w:rsidRPr="00985E07">
        <w:rPr>
          <w:rFonts w:ascii="Times New Roman" w:hAnsi="Times New Roman"/>
          <w:i/>
          <w:sz w:val="30"/>
          <w:szCs w:val="30"/>
          <w:highlight w:val="yellow"/>
        </w:rPr>
        <w:t>Добоснянского</w:t>
      </w:r>
      <w:proofErr w:type="spellEnd"/>
      <w:r w:rsidRPr="00985E07">
        <w:rPr>
          <w:rFonts w:ascii="Times New Roman" w:hAnsi="Times New Roman"/>
          <w:i/>
          <w:sz w:val="30"/>
          <w:szCs w:val="30"/>
          <w:highlight w:val="yellow"/>
        </w:rPr>
        <w:t xml:space="preserve"> края», «Тайны имени Булгаков», «Бо</w:t>
      </w:r>
      <w:r>
        <w:rPr>
          <w:rFonts w:ascii="Times New Roman" w:hAnsi="Times New Roman"/>
          <w:i/>
          <w:sz w:val="30"/>
          <w:szCs w:val="30"/>
          <w:highlight w:val="yellow"/>
        </w:rPr>
        <w:t>р</w:t>
      </w:r>
      <w:r w:rsidRPr="00985E07">
        <w:rPr>
          <w:rFonts w:ascii="Times New Roman" w:hAnsi="Times New Roman"/>
          <w:i/>
          <w:sz w:val="30"/>
          <w:szCs w:val="30"/>
          <w:highlight w:val="yellow"/>
        </w:rPr>
        <w:t>ки – моя боль и память», «Мышковичи – деревня, богатая историей, знаменитыми земляками, культурой и традициями», «</w:t>
      </w:r>
      <w:proofErr w:type="spellStart"/>
      <w:r w:rsidRPr="00985E07">
        <w:rPr>
          <w:rFonts w:ascii="Times New Roman" w:hAnsi="Times New Roman"/>
          <w:i/>
          <w:sz w:val="30"/>
          <w:szCs w:val="30"/>
          <w:highlight w:val="yellow"/>
        </w:rPr>
        <w:t>Любоничи</w:t>
      </w:r>
      <w:proofErr w:type="spellEnd"/>
      <w:r w:rsidRPr="00985E07">
        <w:rPr>
          <w:rFonts w:ascii="Times New Roman" w:hAnsi="Times New Roman"/>
          <w:i/>
          <w:sz w:val="30"/>
          <w:szCs w:val="30"/>
          <w:highlight w:val="yellow"/>
        </w:rPr>
        <w:t xml:space="preserve">: известные и неизвестные» и др., в </w:t>
      </w:r>
      <w:r w:rsidRPr="00985E07">
        <w:rPr>
          <w:rFonts w:ascii="Times New Roman" w:hAnsi="Times New Roman"/>
          <w:i/>
          <w:sz w:val="30"/>
          <w:szCs w:val="30"/>
          <w:highlight w:val="yellow"/>
        </w:rPr>
        <w:lastRenderedPageBreak/>
        <w:t xml:space="preserve">том числе 6 экскурсий с Чигиринским </w:t>
      </w:r>
      <w:proofErr w:type="spellStart"/>
      <w:r w:rsidRPr="00985E07">
        <w:rPr>
          <w:rFonts w:ascii="Times New Roman" w:hAnsi="Times New Roman"/>
          <w:i/>
          <w:sz w:val="30"/>
          <w:szCs w:val="30"/>
          <w:highlight w:val="yellow"/>
        </w:rPr>
        <w:t>водохранилищем</w:t>
      </w:r>
      <w:proofErr w:type="gramStart"/>
      <w:r w:rsidRPr="00985E07">
        <w:rPr>
          <w:rFonts w:ascii="Times New Roman" w:hAnsi="Times New Roman"/>
          <w:i/>
          <w:sz w:val="30"/>
          <w:szCs w:val="30"/>
          <w:highlight w:val="yellow"/>
        </w:rPr>
        <w:t>:«</w:t>
      </w:r>
      <w:proofErr w:type="gramEnd"/>
      <w:r w:rsidRPr="00985E07">
        <w:rPr>
          <w:rFonts w:ascii="Times New Roman" w:hAnsi="Times New Roman"/>
          <w:i/>
          <w:sz w:val="30"/>
          <w:szCs w:val="30"/>
          <w:highlight w:val="yellow"/>
        </w:rPr>
        <w:t>Наше</w:t>
      </w:r>
      <w:proofErr w:type="spellEnd"/>
      <w:r w:rsidRPr="00985E07">
        <w:rPr>
          <w:rFonts w:ascii="Times New Roman" w:hAnsi="Times New Roman"/>
          <w:i/>
          <w:sz w:val="30"/>
          <w:szCs w:val="30"/>
          <w:highlight w:val="yellow"/>
        </w:rPr>
        <w:t xml:space="preserve"> природное наследие», «Боевыми тропами </w:t>
      </w:r>
      <w:proofErr w:type="spellStart"/>
      <w:r w:rsidRPr="00985E07">
        <w:rPr>
          <w:rFonts w:ascii="Times New Roman" w:hAnsi="Times New Roman"/>
          <w:i/>
          <w:sz w:val="30"/>
          <w:szCs w:val="30"/>
          <w:highlight w:val="yellow"/>
        </w:rPr>
        <w:t>Кировщины</w:t>
      </w:r>
      <w:proofErr w:type="spellEnd"/>
      <w:r w:rsidRPr="00985E07">
        <w:rPr>
          <w:rFonts w:ascii="Times New Roman" w:hAnsi="Times New Roman"/>
          <w:i/>
          <w:sz w:val="30"/>
          <w:szCs w:val="30"/>
          <w:highlight w:val="yellow"/>
        </w:rPr>
        <w:t xml:space="preserve">», «Жемчужины </w:t>
      </w:r>
      <w:proofErr w:type="spellStart"/>
      <w:r w:rsidRPr="00985E07">
        <w:rPr>
          <w:rFonts w:ascii="Times New Roman" w:hAnsi="Times New Roman"/>
          <w:i/>
          <w:sz w:val="30"/>
          <w:szCs w:val="30"/>
          <w:highlight w:val="yellow"/>
        </w:rPr>
        <w:t>Кировщины</w:t>
      </w:r>
      <w:proofErr w:type="spellEnd"/>
      <w:r w:rsidRPr="00985E07">
        <w:rPr>
          <w:rFonts w:ascii="Times New Roman" w:hAnsi="Times New Roman"/>
          <w:i/>
          <w:sz w:val="30"/>
          <w:szCs w:val="30"/>
          <w:highlight w:val="yellow"/>
        </w:rPr>
        <w:t>», «Родные просторы»,  «Беларусь синеокая», «</w:t>
      </w:r>
      <w:proofErr w:type="spellStart"/>
      <w:r w:rsidRPr="00985E07">
        <w:rPr>
          <w:rFonts w:ascii="Times New Roman" w:hAnsi="Times New Roman"/>
          <w:i/>
          <w:sz w:val="30"/>
          <w:szCs w:val="30"/>
          <w:highlight w:val="yellow"/>
        </w:rPr>
        <w:t>Кировщина</w:t>
      </w:r>
      <w:proofErr w:type="spellEnd"/>
      <w:r w:rsidRPr="00985E07">
        <w:rPr>
          <w:rFonts w:ascii="Times New Roman" w:hAnsi="Times New Roman"/>
          <w:i/>
          <w:sz w:val="30"/>
          <w:szCs w:val="30"/>
          <w:highlight w:val="yellow"/>
        </w:rPr>
        <w:t xml:space="preserve"> – наша гордость и история».</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9"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B04D02">
        <w:rPr>
          <w:rFonts w:ascii="Times New Roman" w:hAnsi="Times New Roman"/>
          <w:sz w:val="30"/>
          <w:szCs w:val="30"/>
        </w:rPr>
        <w:t>дж стр</w:t>
      </w:r>
      <w:proofErr w:type="gramEnd"/>
      <w:r w:rsidRPr="00B04D02">
        <w:rPr>
          <w:rFonts w:ascii="Times New Roman" w:hAnsi="Times New Roman"/>
          <w:sz w:val="30"/>
          <w:szCs w:val="30"/>
        </w:rPr>
        <w:t xml:space="preserve">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985E07" w:rsidRPr="00985E07" w:rsidRDefault="00985E07" w:rsidP="00985E07">
      <w:pPr>
        <w:spacing w:after="0"/>
        <w:ind w:firstLine="709"/>
        <w:jc w:val="both"/>
        <w:rPr>
          <w:rFonts w:ascii="Times New Roman" w:hAnsi="Times New Roman"/>
          <w:i/>
          <w:sz w:val="30"/>
          <w:szCs w:val="30"/>
          <w:highlight w:val="yellow"/>
        </w:rPr>
      </w:pPr>
      <w:r w:rsidRPr="00985E07">
        <w:rPr>
          <w:rFonts w:ascii="Times New Roman" w:hAnsi="Times New Roman"/>
          <w:i/>
          <w:sz w:val="30"/>
          <w:szCs w:val="30"/>
          <w:highlight w:val="yellow"/>
        </w:rPr>
        <w:t>В Кировском районе имеется 1 аттестованный экскурсовод.</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w:t>
      </w:r>
      <w:r w:rsidRPr="00B04D02">
        <w:rPr>
          <w:rFonts w:ascii="Times New Roman" w:hAnsi="Times New Roman"/>
          <w:bCs/>
          <w:iCs/>
          <w:sz w:val="30"/>
          <w:szCs w:val="30"/>
        </w:rPr>
        <w:lastRenderedPageBreak/>
        <w:t xml:space="preserve">направления туризма, как </w:t>
      </w:r>
      <w:proofErr w:type="gramStart"/>
      <w:r w:rsidRPr="00B04D02">
        <w:rPr>
          <w:rFonts w:ascii="Times New Roman" w:hAnsi="Times New Roman"/>
          <w:bCs/>
          <w:iCs/>
          <w:sz w:val="30"/>
          <w:szCs w:val="30"/>
        </w:rPr>
        <w:t>культурно-познавательный</w:t>
      </w:r>
      <w:proofErr w:type="gramEnd"/>
      <w:r w:rsidRPr="00B04D02">
        <w:rPr>
          <w:rFonts w:ascii="Times New Roman" w:hAnsi="Times New Roman"/>
          <w:bCs/>
          <w:iCs/>
          <w:sz w:val="30"/>
          <w:szCs w:val="30"/>
        </w:rPr>
        <w:t xml:space="preserve">,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Наша страна имеет уже 4 объекта, </w:t>
      </w:r>
      <w:proofErr w:type="gramStart"/>
      <w:r w:rsidRPr="00B04D02">
        <w:rPr>
          <w:rFonts w:ascii="Times New Roman" w:hAnsi="Times New Roman"/>
          <w:bCs/>
          <w:iCs/>
          <w:sz w:val="30"/>
          <w:szCs w:val="30"/>
        </w:rPr>
        <w:t>внесенных</w:t>
      </w:r>
      <w:proofErr w:type="gramEnd"/>
      <w:r w:rsidRPr="00B04D02">
        <w:rPr>
          <w:rFonts w:ascii="Times New Roman" w:hAnsi="Times New Roman"/>
          <w:bCs/>
          <w:iCs/>
          <w:sz w:val="30"/>
          <w:szCs w:val="30"/>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является выдающимся примером оборонительного зодчества XVI-XVII веков. </w:t>
      </w:r>
      <w:proofErr w:type="gramStart"/>
      <w:r w:rsidRPr="00B04D02">
        <w:rPr>
          <w:rFonts w:ascii="Times New Roman" w:hAnsi="Times New Roman"/>
          <w:sz w:val="30"/>
          <w:szCs w:val="30"/>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(по своим размерам третья в Европе после усыпальниц Габсбургов и </w:t>
      </w:r>
      <w:proofErr w:type="gramStart"/>
      <w:r w:rsidRPr="00B04D02">
        <w:rPr>
          <w:rFonts w:ascii="Times New Roman" w:hAnsi="Times New Roman"/>
          <w:sz w:val="30"/>
          <w:szCs w:val="30"/>
        </w:rPr>
        <w:t>Бурбонов</w:t>
      </w:r>
      <w:proofErr w:type="gramEnd"/>
      <w:r w:rsidRPr="00B04D02">
        <w:rPr>
          <w:rFonts w:ascii="Times New Roman" w:hAnsi="Times New Roman"/>
          <w:sz w:val="30"/>
          <w:szCs w:val="30"/>
        </w:rPr>
        <w:t xml:space="preserve">).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Он включает в себя </w:t>
      </w:r>
      <w:proofErr w:type="gramStart"/>
      <w:r w:rsidRPr="00B04D02">
        <w:rPr>
          <w:rFonts w:ascii="Times New Roman" w:hAnsi="Times New Roman"/>
          <w:sz w:val="30"/>
          <w:szCs w:val="30"/>
        </w:rPr>
        <w:t>три функциональные</w:t>
      </w:r>
      <w:proofErr w:type="gramEnd"/>
      <w:r w:rsidRPr="00B04D02">
        <w:rPr>
          <w:rFonts w:ascii="Times New Roman" w:hAnsi="Times New Roman"/>
          <w:sz w:val="30"/>
          <w:szCs w:val="30"/>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985E07" w:rsidRDefault="00985E07" w:rsidP="00B04D02">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Кировском районе также имеются объекты культурно-познавательного туризма. </w:t>
      </w:r>
      <w:proofErr w:type="gramStart"/>
      <w:r>
        <w:rPr>
          <w:rFonts w:ascii="Times New Roman" w:hAnsi="Times New Roman"/>
          <w:sz w:val="30"/>
          <w:szCs w:val="30"/>
        </w:rPr>
        <w:t>Основные из них:</w:t>
      </w:r>
      <w:proofErr w:type="gramEnd"/>
    </w:p>
    <w:p w:rsidR="00985E07" w:rsidRPr="00171D28" w:rsidRDefault="00985E07" w:rsidP="00985E07">
      <w:pPr>
        <w:spacing w:after="0"/>
        <w:ind w:firstLine="709"/>
        <w:jc w:val="both"/>
        <w:rPr>
          <w:rFonts w:ascii="Times New Roman" w:hAnsi="Times New Roman"/>
          <w:sz w:val="30"/>
          <w:szCs w:val="30"/>
          <w:highlight w:val="yellow"/>
        </w:rPr>
      </w:pPr>
      <w:r w:rsidRPr="00985E07">
        <w:rPr>
          <w:rFonts w:ascii="Times New Roman" w:hAnsi="Times New Roman"/>
          <w:b/>
          <w:sz w:val="30"/>
          <w:szCs w:val="30"/>
          <w:highlight w:val="yellow"/>
        </w:rPr>
        <w:t>Дворцово-парковый ансамбль – памятник архитектуры позднего </w:t>
      </w:r>
      <w:hyperlink r:id="rId10" w:tooltip="Классицизм" w:history="1">
        <w:r w:rsidRPr="00985E07">
          <w:rPr>
            <w:rFonts w:ascii="Times New Roman" w:hAnsi="Times New Roman"/>
            <w:b/>
            <w:sz w:val="30"/>
            <w:szCs w:val="30"/>
            <w:highlight w:val="yellow"/>
          </w:rPr>
          <w:t>классицизма</w:t>
        </w:r>
      </w:hyperlink>
      <w:r>
        <w:rPr>
          <w:rFonts w:ascii="Times New Roman" w:hAnsi="Times New Roman"/>
          <w:b/>
          <w:sz w:val="30"/>
          <w:szCs w:val="30"/>
          <w:highlight w:val="yellow"/>
        </w:rPr>
        <w:t xml:space="preserve"> в </w:t>
      </w:r>
      <w:proofErr w:type="spellStart"/>
      <w:r w:rsidRPr="00985E07">
        <w:rPr>
          <w:rFonts w:ascii="Times New Roman" w:hAnsi="Times New Roman"/>
          <w:b/>
          <w:sz w:val="30"/>
          <w:szCs w:val="30"/>
          <w:highlight w:val="yellow"/>
        </w:rPr>
        <w:t>агрогородке</w:t>
      </w:r>
      <w:proofErr w:type="spellEnd"/>
      <w:r>
        <w:rPr>
          <w:rFonts w:ascii="Times New Roman" w:hAnsi="Times New Roman"/>
          <w:b/>
          <w:sz w:val="30"/>
          <w:szCs w:val="30"/>
          <w:highlight w:val="yellow"/>
        </w:rPr>
        <w:t xml:space="preserve"> </w:t>
      </w:r>
      <w:hyperlink r:id="rId11" w:tooltip="Жиличи (посёлок, Могилёвская область)" w:history="1">
        <w:proofErr w:type="spellStart"/>
        <w:r w:rsidRPr="00985E07">
          <w:rPr>
            <w:rFonts w:ascii="Times New Roman" w:hAnsi="Times New Roman"/>
            <w:b/>
            <w:sz w:val="30"/>
            <w:szCs w:val="30"/>
            <w:highlight w:val="yellow"/>
          </w:rPr>
          <w:t>Жиличи</w:t>
        </w:r>
        <w:proofErr w:type="spellEnd"/>
      </w:hyperlink>
      <w:r>
        <w:rPr>
          <w:rFonts w:ascii="Times New Roman" w:hAnsi="Times New Roman"/>
          <w:b/>
          <w:sz w:val="30"/>
          <w:szCs w:val="30"/>
          <w:highlight w:val="yellow"/>
        </w:rPr>
        <w:t xml:space="preserve"> </w:t>
      </w:r>
      <w:r>
        <w:rPr>
          <w:rFonts w:ascii="Times New Roman" w:hAnsi="Times New Roman"/>
          <w:sz w:val="30"/>
          <w:szCs w:val="30"/>
          <w:highlight w:val="yellow"/>
        </w:rPr>
        <w:t xml:space="preserve">на </w:t>
      </w:r>
      <w:r w:rsidRPr="00171D28">
        <w:rPr>
          <w:rFonts w:ascii="Times New Roman" w:hAnsi="Times New Roman"/>
          <w:sz w:val="30"/>
          <w:szCs w:val="30"/>
          <w:highlight w:val="yellow"/>
        </w:rPr>
        <w:t>реке </w:t>
      </w:r>
      <w:r>
        <w:rPr>
          <w:rFonts w:ascii="Times New Roman" w:hAnsi="Times New Roman"/>
          <w:sz w:val="30"/>
          <w:szCs w:val="30"/>
          <w:highlight w:val="yellow"/>
        </w:rPr>
        <w:t xml:space="preserve"> </w:t>
      </w:r>
      <w:hyperlink r:id="rId12" w:tooltip="Добосна" w:history="1">
        <w:proofErr w:type="spellStart"/>
        <w:r w:rsidRPr="00171D28">
          <w:rPr>
            <w:rFonts w:ascii="Times New Roman" w:hAnsi="Times New Roman"/>
            <w:sz w:val="30"/>
            <w:szCs w:val="30"/>
            <w:highlight w:val="yellow"/>
          </w:rPr>
          <w:t>Добосна</w:t>
        </w:r>
        <w:proofErr w:type="spellEnd"/>
      </w:hyperlink>
      <w:r w:rsidRPr="00171D28">
        <w:rPr>
          <w:rFonts w:ascii="Times New Roman" w:hAnsi="Times New Roman"/>
          <w:sz w:val="30"/>
          <w:szCs w:val="30"/>
          <w:highlight w:val="yellow"/>
        </w:rPr>
        <w:t> (</w:t>
      </w:r>
      <w:hyperlink r:id="rId13" w:tooltip="Кировский район (Могилёвская область)" w:history="1">
        <w:r w:rsidRPr="00171D28">
          <w:rPr>
            <w:rFonts w:ascii="Times New Roman" w:hAnsi="Times New Roman"/>
            <w:sz w:val="30"/>
            <w:szCs w:val="30"/>
            <w:highlight w:val="yellow"/>
          </w:rPr>
          <w:t>Кировский район</w:t>
        </w:r>
      </w:hyperlink>
      <w:r w:rsidRPr="00171D28">
        <w:rPr>
          <w:rFonts w:ascii="Times New Roman" w:hAnsi="Times New Roman"/>
          <w:sz w:val="30"/>
          <w:szCs w:val="30"/>
          <w:highlight w:val="yellow"/>
        </w:rPr>
        <w:t>, </w:t>
      </w:r>
      <w:hyperlink r:id="rId14" w:tooltip="Могилёвская область" w:history="1">
        <w:r w:rsidRPr="00171D28">
          <w:rPr>
            <w:rFonts w:ascii="Times New Roman" w:hAnsi="Times New Roman"/>
            <w:sz w:val="30"/>
            <w:szCs w:val="30"/>
            <w:highlight w:val="yellow"/>
          </w:rPr>
          <w:t>Могилёвская область</w:t>
        </w:r>
      </w:hyperlink>
      <w:r w:rsidRPr="00171D28">
        <w:rPr>
          <w:rFonts w:ascii="Times New Roman" w:hAnsi="Times New Roman"/>
          <w:sz w:val="30"/>
          <w:szCs w:val="30"/>
          <w:highlight w:val="yellow"/>
        </w:rPr>
        <w:t>, </w:t>
      </w:r>
      <w:hyperlink r:id="rId15" w:tooltip="Республика Беларусь" w:history="1">
        <w:r w:rsidRPr="00171D28">
          <w:rPr>
            <w:rFonts w:ascii="Times New Roman" w:hAnsi="Times New Roman"/>
            <w:sz w:val="30"/>
            <w:szCs w:val="30"/>
            <w:highlight w:val="yellow"/>
          </w:rPr>
          <w:t>Республика Беларусь</w:t>
        </w:r>
      </w:hyperlink>
      <w:r w:rsidRPr="00171D28">
        <w:rPr>
          <w:rFonts w:ascii="Times New Roman" w:hAnsi="Times New Roman"/>
          <w:sz w:val="30"/>
          <w:szCs w:val="30"/>
          <w:highlight w:val="yellow"/>
        </w:rPr>
        <w:t xml:space="preserve">). </w:t>
      </w:r>
      <w:proofErr w:type="gramStart"/>
      <w:r w:rsidRPr="00171D28">
        <w:rPr>
          <w:rFonts w:ascii="Times New Roman" w:hAnsi="Times New Roman"/>
          <w:sz w:val="30"/>
          <w:szCs w:val="30"/>
          <w:highlight w:val="yellow"/>
        </w:rPr>
        <w:t>Сформирован</w:t>
      </w:r>
      <w:proofErr w:type="gramEnd"/>
      <w:r w:rsidRPr="00171D28">
        <w:rPr>
          <w:rFonts w:ascii="Times New Roman" w:hAnsi="Times New Roman"/>
          <w:sz w:val="30"/>
          <w:szCs w:val="30"/>
          <w:highlight w:val="yellow"/>
        </w:rPr>
        <w:t xml:space="preserve"> в </w:t>
      </w:r>
      <w:hyperlink r:id="rId16" w:tooltip="XVIII век" w:history="1">
        <w:r w:rsidRPr="00171D28">
          <w:rPr>
            <w:rFonts w:ascii="Times New Roman" w:hAnsi="Times New Roman"/>
            <w:sz w:val="30"/>
            <w:szCs w:val="30"/>
            <w:highlight w:val="yellow"/>
          </w:rPr>
          <w:t>XVIII</w:t>
        </w:r>
      </w:hyperlink>
      <w:r w:rsidRPr="00171D28">
        <w:rPr>
          <w:rFonts w:ascii="Times New Roman" w:hAnsi="Times New Roman"/>
          <w:sz w:val="30"/>
          <w:szCs w:val="30"/>
          <w:highlight w:val="yellow"/>
        </w:rPr>
        <w:t>—</w:t>
      </w:r>
      <w:hyperlink r:id="rId17" w:tooltip="XIX век" w:history="1">
        <w:r w:rsidRPr="00171D28">
          <w:rPr>
            <w:rFonts w:ascii="Times New Roman" w:hAnsi="Times New Roman"/>
            <w:sz w:val="30"/>
            <w:szCs w:val="30"/>
            <w:highlight w:val="yellow"/>
          </w:rPr>
          <w:t>XIX веках</w:t>
        </w:r>
      </w:hyperlink>
      <w:r w:rsidRPr="00171D28">
        <w:rPr>
          <w:rFonts w:ascii="Times New Roman" w:hAnsi="Times New Roman"/>
          <w:sz w:val="30"/>
          <w:szCs w:val="30"/>
          <w:highlight w:val="yellow"/>
        </w:rPr>
        <w:t>. </w:t>
      </w:r>
      <w:hyperlink r:id="rId18" w:tooltip="Государственный список историко-культурных ценностей Республики Беларусь" w:history="1">
        <w:r w:rsidRPr="00171D28">
          <w:rPr>
            <w:rFonts w:ascii="Times New Roman" w:hAnsi="Times New Roman"/>
            <w:sz w:val="30"/>
            <w:szCs w:val="30"/>
            <w:highlight w:val="yellow"/>
          </w:rPr>
          <w:t>Историко-культурная ценность Республики Беларусь</w:t>
        </w:r>
      </w:hyperlink>
      <w:r w:rsidRPr="00171D28">
        <w:rPr>
          <w:rFonts w:ascii="Times New Roman" w:hAnsi="Times New Roman"/>
          <w:sz w:val="30"/>
          <w:szCs w:val="30"/>
          <w:highlight w:val="yellow"/>
        </w:rPr>
        <w:t>.</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 xml:space="preserve">Резиденция состоятельного шляхтича, </w:t>
      </w:r>
      <w:proofErr w:type="spellStart"/>
      <w:r w:rsidRPr="00171D28">
        <w:rPr>
          <w:rFonts w:ascii="Times New Roman" w:hAnsi="Times New Roman"/>
          <w:sz w:val="30"/>
          <w:szCs w:val="30"/>
          <w:highlight w:val="yellow"/>
        </w:rPr>
        <w:t>бобруйского</w:t>
      </w:r>
      <w:proofErr w:type="spellEnd"/>
      <w:r w:rsidRPr="00171D28">
        <w:rPr>
          <w:rFonts w:ascii="Times New Roman" w:hAnsi="Times New Roman"/>
          <w:sz w:val="30"/>
          <w:szCs w:val="30"/>
          <w:highlight w:val="yellow"/>
        </w:rPr>
        <w:t xml:space="preserve"> уездного </w:t>
      </w:r>
      <w:proofErr w:type="spellStart"/>
      <w:r w:rsidRPr="00171D28">
        <w:rPr>
          <w:rFonts w:ascii="Times New Roman" w:hAnsi="Times New Roman"/>
          <w:sz w:val="30"/>
          <w:szCs w:val="30"/>
          <w:highlight w:val="yellow"/>
        </w:rPr>
        <w:t>маршалка</w:t>
      </w:r>
      <w:proofErr w:type="spellEnd"/>
      <w:r w:rsidRPr="00171D28">
        <w:rPr>
          <w:rFonts w:ascii="Times New Roman" w:hAnsi="Times New Roman"/>
          <w:sz w:val="30"/>
          <w:szCs w:val="30"/>
          <w:highlight w:val="yellow"/>
        </w:rPr>
        <w:t xml:space="preserve"> Игната </w:t>
      </w:r>
      <w:proofErr w:type="spellStart"/>
      <w:r w:rsidRPr="00171D28">
        <w:rPr>
          <w:rFonts w:ascii="Times New Roman" w:hAnsi="Times New Roman"/>
          <w:sz w:val="30"/>
          <w:szCs w:val="30"/>
          <w:highlight w:val="yellow"/>
        </w:rPr>
        <w:t>Булгака</w:t>
      </w:r>
      <w:proofErr w:type="spellEnd"/>
      <w:r w:rsidRPr="00171D28">
        <w:rPr>
          <w:rFonts w:ascii="Times New Roman" w:hAnsi="Times New Roman"/>
          <w:sz w:val="30"/>
          <w:szCs w:val="30"/>
          <w:highlight w:val="yellow"/>
        </w:rPr>
        <w:t xml:space="preserve"> (1798—1848) в деревне </w:t>
      </w:r>
      <w:proofErr w:type="spellStart"/>
      <w:r w:rsidRPr="00171D28">
        <w:rPr>
          <w:rFonts w:ascii="Times New Roman" w:hAnsi="Times New Roman"/>
          <w:sz w:val="30"/>
          <w:szCs w:val="30"/>
          <w:highlight w:val="yellow"/>
        </w:rPr>
        <w:fldChar w:fldCharType="begin"/>
      </w:r>
      <w:r w:rsidRPr="00171D28">
        <w:rPr>
          <w:rFonts w:ascii="Times New Roman" w:hAnsi="Times New Roman"/>
          <w:sz w:val="30"/>
          <w:szCs w:val="30"/>
          <w:highlight w:val="yellow"/>
        </w:rPr>
        <w:instrText xml:space="preserve"> HYPERLINK "https://ru.wikipedia.org/wiki/%D0%96%D0%B8%D0%BB%D0%B8%D1%87%D0%B8_(%D0%BF%D0%BE%D1%81%D1%91%D0%BB%D0%BE%D0%BA,_%D0%9C%D0%BE%D0%B3%D0%B8%D0%BB%D1%91%D0%B2%D1%81%D0%BA%D0%B0%D1%8F_%D0%BE%D0%B1%D0%BB%D0%B0%D1%81%D1%82%D1%8C)" \o "Жиличи (посёлок, Могилёвская область)" </w:instrText>
      </w:r>
      <w:r w:rsidRPr="00171D28">
        <w:rPr>
          <w:rFonts w:ascii="Times New Roman" w:hAnsi="Times New Roman"/>
          <w:sz w:val="30"/>
          <w:szCs w:val="30"/>
          <w:highlight w:val="yellow"/>
        </w:rPr>
        <w:fldChar w:fldCharType="separate"/>
      </w:r>
      <w:r w:rsidRPr="00171D28">
        <w:rPr>
          <w:rFonts w:ascii="Times New Roman" w:hAnsi="Times New Roman"/>
          <w:sz w:val="30"/>
          <w:szCs w:val="30"/>
          <w:highlight w:val="yellow"/>
        </w:rPr>
        <w:t>Жиличи</w:t>
      </w:r>
      <w:proofErr w:type="spellEnd"/>
      <w:r w:rsidRPr="00171D28">
        <w:rPr>
          <w:rFonts w:ascii="Times New Roman" w:hAnsi="Times New Roman"/>
          <w:sz w:val="30"/>
          <w:szCs w:val="30"/>
          <w:highlight w:val="yellow"/>
        </w:rPr>
        <w:fldChar w:fldCharType="end"/>
      </w:r>
      <w:r w:rsidRPr="00171D28">
        <w:rPr>
          <w:rFonts w:ascii="Times New Roman" w:hAnsi="Times New Roman"/>
          <w:sz w:val="30"/>
          <w:szCs w:val="30"/>
          <w:highlight w:val="yellow"/>
        </w:rPr>
        <w:t> построена в </w:t>
      </w:r>
      <w:hyperlink r:id="rId19" w:tooltip="1830-е годы" w:history="1">
        <w:r w:rsidRPr="00171D28">
          <w:rPr>
            <w:rFonts w:ascii="Times New Roman" w:hAnsi="Times New Roman"/>
            <w:sz w:val="30"/>
            <w:szCs w:val="30"/>
            <w:highlight w:val="yellow"/>
          </w:rPr>
          <w:t>1830-е годы</w:t>
        </w:r>
      </w:hyperlink>
      <w:r w:rsidR="00BE1807">
        <w:rPr>
          <w:rFonts w:ascii="Times New Roman" w:hAnsi="Times New Roman"/>
          <w:sz w:val="30"/>
          <w:szCs w:val="30"/>
          <w:highlight w:val="yellow"/>
          <w:lang w:val="be-BY"/>
        </w:rPr>
        <w:t xml:space="preserve"> </w:t>
      </w:r>
      <w:r w:rsidRPr="00171D28">
        <w:rPr>
          <w:rFonts w:ascii="Times New Roman" w:hAnsi="Times New Roman"/>
          <w:sz w:val="30"/>
          <w:szCs w:val="30"/>
          <w:highlight w:val="yellow"/>
        </w:rPr>
        <w:t>по его заказу по проекту архитектора </w:t>
      </w:r>
      <w:proofErr w:type="spellStart"/>
      <w:r w:rsidRPr="00171D28">
        <w:rPr>
          <w:rFonts w:ascii="Times New Roman" w:hAnsi="Times New Roman"/>
          <w:sz w:val="30"/>
          <w:szCs w:val="30"/>
          <w:highlight w:val="yellow"/>
        </w:rPr>
        <w:fldChar w:fldCharType="begin"/>
      </w:r>
      <w:r w:rsidRPr="00171D28">
        <w:rPr>
          <w:rFonts w:ascii="Times New Roman" w:hAnsi="Times New Roman"/>
          <w:sz w:val="30"/>
          <w:szCs w:val="30"/>
          <w:highlight w:val="yellow"/>
        </w:rPr>
        <w:instrText xml:space="preserve"> HYPERLINK "https://ru.wikipedia.org/wiki/%D0%9F%D0%BE%D0%B4%D1%87%D0%B0%D1%88%D0%B8%D0%BD%D1%81%D0%BA%D0%B8%D0%B9,_%D0%9A%D0%B0%D1%80%D0%BE%D0%BB%D1%8C" \o "Подчашинский, Кароль" </w:instrText>
      </w:r>
      <w:r w:rsidRPr="00171D28">
        <w:rPr>
          <w:rFonts w:ascii="Times New Roman" w:hAnsi="Times New Roman"/>
          <w:sz w:val="30"/>
          <w:szCs w:val="30"/>
          <w:highlight w:val="yellow"/>
        </w:rPr>
        <w:fldChar w:fldCharType="separate"/>
      </w:r>
      <w:r w:rsidRPr="00171D28">
        <w:rPr>
          <w:rFonts w:ascii="Times New Roman" w:hAnsi="Times New Roman"/>
          <w:sz w:val="30"/>
          <w:szCs w:val="30"/>
          <w:highlight w:val="yellow"/>
        </w:rPr>
        <w:t>Кароля</w:t>
      </w:r>
      <w:proofErr w:type="spellEnd"/>
      <w:r w:rsidR="00BE1807">
        <w:rPr>
          <w:rFonts w:ascii="Times New Roman" w:hAnsi="Times New Roman"/>
          <w:sz w:val="30"/>
          <w:szCs w:val="30"/>
          <w:highlight w:val="yellow"/>
          <w:lang w:val="be-BY"/>
        </w:rPr>
        <w:t xml:space="preserve"> </w:t>
      </w:r>
      <w:proofErr w:type="spellStart"/>
      <w:r w:rsidRPr="00171D28">
        <w:rPr>
          <w:rFonts w:ascii="Times New Roman" w:hAnsi="Times New Roman"/>
          <w:sz w:val="30"/>
          <w:szCs w:val="30"/>
          <w:highlight w:val="yellow"/>
        </w:rPr>
        <w:t>Подчашинского</w:t>
      </w:r>
      <w:proofErr w:type="spellEnd"/>
      <w:r w:rsidRPr="00171D28">
        <w:rPr>
          <w:rFonts w:ascii="Times New Roman" w:hAnsi="Times New Roman"/>
          <w:sz w:val="30"/>
          <w:szCs w:val="30"/>
          <w:highlight w:val="yellow"/>
        </w:rPr>
        <w:fldChar w:fldCharType="end"/>
      </w:r>
      <w:r w:rsidRPr="00171D28">
        <w:rPr>
          <w:rFonts w:ascii="Times New Roman" w:hAnsi="Times New Roman"/>
          <w:sz w:val="30"/>
          <w:szCs w:val="30"/>
          <w:highlight w:val="yellow"/>
        </w:rPr>
        <w:t> на берегу реки </w:t>
      </w:r>
      <w:proofErr w:type="spellStart"/>
      <w:r w:rsidRPr="00171D28">
        <w:rPr>
          <w:rFonts w:ascii="Times New Roman" w:hAnsi="Times New Roman"/>
          <w:sz w:val="30"/>
          <w:szCs w:val="30"/>
          <w:highlight w:val="yellow"/>
        </w:rPr>
        <w:fldChar w:fldCharType="begin"/>
      </w:r>
      <w:r w:rsidRPr="00171D28">
        <w:rPr>
          <w:rFonts w:ascii="Times New Roman" w:hAnsi="Times New Roman"/>
          <w:sz w:val="30"/>
          <w:szCs w:val="30"/>
          <w:highlight w:val="yellow"/>
        </w:rPr>
        <w:instrText xml:space="preserve"> HYPERLINK "https://ru.wikipedia.org/wiki/%D0%94%D0%BE%D0%B1%D0%BE%D1%81%D0%BD%D0%B0" \o "Добосна" </w:instrText>
      </w:r>
      <w:r w:rsidRPr="00171D28">
        <w:rPr>
          <w:rFonts w:ascii="Times New Roman" w:hAnsi="Times New Roman"/>
          <w:sz w:val="30"/>
          <w:szCs w:val="30"/>
          <w:highlight w:val="yellow"/>
        </w:rPr>
        <w:fldChar w:fldCharType="separate"/>
      </w:r>
      <w:r w:rsidRPr="00171D28">
        <w:rPr>
          <w:rFonts w:ascii="Times New Roman" w:hAnsi="Times New Roman"/>
          <w:sz w:val="30"/>
          <w:szCs w:val="30"/>
          <w:highlight w:val="yellow"/>
        </w:rPr>
        <w:t>Добосна</w:t>
      </w:r>
      <w:proofErr w:type="spellEnd"/>
      <w:r w:rsidRPr="00171D28">
        <w:rPr>
          <w:rFonts w:ascii="Times New Roman" w:hAnsi="Times New Roman"/>
          <w:sz w:val="30"/>
          <w:szCs w:val="30"/>
          <w:highlight w:val="yellow"/>
        </w:rPr>
        <w:fldChar w:fldCharType="end"/>
      </w:r>
      <w:r w:rsidRPr="00171D28">
        <w:rPr>
          <w:rFonts w:ascii="Times New Roman" w:hAnsi="Times New Roman"/>
          <w:sz w:val="30"/>
          <w:szCs w:val="30"/>
          <w:highlight w:val="yellow"/>
        </w:rPr>
        <w:t>.</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 xml:space="preserve">Дворец строился в два приёма: сначала был возведен главный </w:t>
      </w:r>
      <w:r w:rsidR="00BE1807">
        <w:rPr>
          <w:rFonts w:ascii="Times New Roman" w:hAnsi="Times New Roman"/>
          <w:sz w:val="30"/>
          <w:szCs w:val="30"/>
          <w:highlight w:val="yellow"/>
          <w:lang w:val="be-BY"/>
        </w:rPr>
        <w:t xml:space="preserve">              </w:t>
      </w:r>
      <w:r w:rsidRPr="00171D28">
        <w:rPr>
          <w:rFonts w:ascii="Times New Roman" w:hAnsi="Times New Roman"/>
          <w:sz w:val="30"/>
          <w:szCs w:val="30"/>
          <w:highlight w:val="yellow"/>
        </w:rPr>
        <w:t>П-образный корпус, а позже в </w:t>
      </w:r>
      <w:hyperlink r:id="rId20" w:tooltip="1864 год" w:history="1">
        <w:r w:rsidRPr="00171D28">
          <w:rPr>
            <w:rFonts w:ascii="Times New Roman" w:hAnsi="Times New Roman"/>
            <w:sz w:val="30"/>
            <w:szCs w:val="30"/>
            <w:highlight w:val="yellow"/>
          </w:rPr>
          <w:t>1864</w:t>
        </w:r>
      </w:hyperlink>
      <w:r w:rsidRPr="00171D28">
        <w:rPr>
          <w:rFonts w:ascii="Times New Roman" w:hAnsi="Times New Roman"/>
          <w:sz w:val="30"/>
          <w:szCs w:val="30"/>
          <w:highlight w:val="yellow"/>
        </w:rPr>
        <w:t>—</w:t>
      </w:r>
      <w:hyperlink r:id="rId21" w:tooltip="1876 год" w:history="1">
        <w:r w:rsidRPr="00171D28">
          <w:rPr>
            <w:rFonts w:ascii="Times New Roman" w:hAnsi="Times New Roman"/>
            <w:sz w:val="30"/>
            <w:szCs w:val="30"/>
            <w:highlight w:val="yellow"/>
          </w:rPr>
          <w:t>1876 годах</w:t>
        </w:r>
      </w:hyperlink>
      <w:r w:rsidRPr="00171D28">
        <w:rPr>
          <w:rFonts w:ascii="Times New Roman" w:hAnsi="Times New Roman"/>
          <w:sz w:val="30"/>
          <w:szCs w:val="30"/>
          <w:highlight w:val="yellow"/>
        </w:rPr>
        <w:t xml:space="preserve"> к нему пристроили длинное двухэтажное крыло с дворцовой церковью и дополнительными жилыми помещениями. Такое </w:t>
      </w:r>
      <w:proofErr w:type="gramStart"/>
      <w:r w:rsidRPr="00171D28">
        <w:rPr>
          <w:rFonts w:ascii="Times New Roman" w:hAnsi="Times New Roman"/>
          <w:sz w:val="30"/>
          <w:szCs w:val="30"/>
          <w:highlight w:val="yellow"/>
        </w:rPr>
        <w:t>архитектурное решение</w:t>
      </w:r>
      <w:proofErr w:type="gramEnd"/>
      <w:r w:rsidRPr="00171D28">
        <w:rPr>
          <w:rFonts w:ascii="Times New Roman" w:hAnsi="Times New Roman"/>
          <w:sz w:val="30"/>
          <w:szCs w:val="30"/>
          <w:highlight w:val="yellow"/>
        </w:rPr>
        <w:t xml:space="preserve"> образовало полуоткрытый внутренний двор. По некоторым данным, западная часть дворца была достроена в </w:t>
      </w:r>
      <w:hyperlink r:id="rId22" w:tooltip="1914 год" w:history="1">
        <w:r w:rsidRPr="00171D28">
          <w:rPr>
            <w:rFonts w:ascii="Times New Roman" w:hAnsi="Times New Roman"/>
            <w:sz w:val="30"/>
            <w:szCs w:val="30"/>
            <w:highlight w:val="yellow"/>
          </w:rPr>
          <w:t>1914 году</w:t>
        </w:r>
      </w:hyperlink>
      <w:r w:rsidRPr="00171D28">
        <w:rPr>
          <w:rFonts w:ascii="Times New Roman" w:hAnsi="Times New Roman"/>
          <w:sz w:val="30"/>
          <w:szCs w:val="30"/>
          <w:highlight w:val="yellow"/>
        </w:rPr>
        <w:t>.</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Первыми работами с </w:t>
      </w:r>
      <w:hyperlink r:id="rId23" w:tooltip="1825 год" w:history="1">
        <w:r w:rsidRPr="00171D28">
          <w:rPr>
            <w:rFonts w:ascii="Times New Roman" w:hAnsi="Times New Roman"/>
            <w:sz w:val="30"/>
            <w:szCs w:val="30"/>
            <w:highlight w:val="yellow"/>
          </w:rPr>
          <w:t>1825 года</w:t>
        </w:r>
      </w:hyperlink>
      <w:r w:rsidRPr="00171D28">
        <w:rPr>
          <w:rFonts w:ascii="Times New Roman" w:hAnsi="Times New Roman"/>
          <w:sz w:val="30"/>
          <w:szCs w:val="30"/>
          <w:highlight w:val="yellow"/>
        </w:rPr>
        <w:t> руководил ученик </w:t>
      </w:r>
      <w:hyperlink r:id="rId24" w:tooltip="Императорская Академия художеств" w:history="1">
        <w:r w:rsidRPr="00171D28">
          <w:rPr>
            <w:rFonts w:ascii="Times New Roman" w:hAnsi="Times New Roman"/>
            <w:sz w:val="30"/>
            <w:szCs w:val="30"/>
            <w:highlight w:val="yellow"/>
          </w:rPr>
          <w:t>Петербургской Академии искусств</w:t>
        </w:r>
      </w:hyperlink>
      <w:r w:rsidRPr="00171D28">
        <w:rPr>
          <w:rFonts w:ascii="Times New Roman" w:hAnsi="Times New Roman"/>
          <w:sz w:val="30"/>
          <w:szCs w:val="30"/>
          <w:highlight w:val="yellow"/>
        </w:rPr>
        <w:t> </w:t>
      </w:r>
      <w:proofErr w:type="spellStart"/>
      <w:r w:rsidRPr="00171D28">
        <w:rPr>
          <w:rFonts w:ascii="Times New Roman" w:hAnsi="Times New Roman"/>
          <w:sz w:val="30"/>
          <w:szCs w:val="30"/>
          <w:highlight w:val="yellow"/>
        </w:rPr>
        <w:t>Клобуковский</w:t>
      </w:r>
      <w:proofErr w:type="spellEnd"/>
      <w:r w:rsidRPr="00171D28">
        <w:rPr>
          <w:rFonts w:ascii="Times New Roman" w:hAnsi="Times New Roman"/>
          <w:sz w:val="30"/>
          <w:szCs w:val="30"/>
          <w:highlight w:val="yellow"/>
        </w:rPr>
        <w:t>.</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В </w:t>
      </w:r>
      <w:hyperlink r:id="rId25" w:tooltip="1848 год" w:history="1">
        <w:r w:rsidRPr="00171D28">
          <w:rPr>
            <w:rFonts w:ascii="Times New Roman" w:hAnsi="Times New Roman"/>
            <w:sz w:val="30"/>
            <w:szCs w:val="30"/>
            <w:highlight w:val="yellow"/>
          </w:rPr>
          <w:t>1848 году</w:t>
        </w:r>
      </w:hyperlink>
      <w:r w:rsidRPr="00171D28">
        <w:rPr>
          <w:rFonts w:ascii="Times New Roman" w:hAnsi="Times New Roman"/>
          <w:sz w:val="30"/>
          <w:szCs w:val="30"/>
          <w:highlight w:val="yellow"/>
        </w:rPr>
        <w:t xml:space="preserve"> после смерти Игната </w:t>
      </w:r>
      <w:proofErr w:type="spellStart"/>
      <w:r w:rsidRPr="00171D28">
        <w:rPr>
          <w:rFonts w:ascii="Times New Roman" w:hAnsi="Times New Roman"/>
          <w:sz w:val="30"/>
          <w:szCs w:val="30"/>
          <w:highlight w:val="yellow"/>
        </w:rPr>
        <w:t>Булгака</w:t>
      </w:r>
      <w:proofErr w:type="spellEnd"/>
      <w:r w:rsidRPr="00171D28">
        <w:rPr>
          <w:rFonts w:ascii="Times New Roman" w:hAnsi="Times New Roman"/>
          <w:sz w:val="30"/>
          <w:szCs w:val="30"/>
          <w:highlight w:val="yellow"/>
        </w:rPr>
        <w:t xml:space="preserve"> имение перешло к его младшего сыну Эдгару. При нём был достроен дворец — появилось два одноэтажных фланга с церковью, оранжереей и служебными </w:t>
      </w:r>
      <w:r w:rsidRPr="00171D28">
        <w:rPr>
          <w:rFonts w:ascii="Times New Roman" w:hAnsi="Times New Roman"/>
          <w:sz w:val="30"/>
          <w:szCs w:val="30"/>
          <w:highlight w:val="yellow"/>
        </w:rPr>
        <w:lastRenderedPageBreak/>
        <w:t xml:space="preserve">помещениями, строительством, вероятно, руководил </w:t>
      </w:r>
      <w:proofErr w:type="spellStart"/>
      <w:r w:rsidRPr="00171D28">
        <w:rPr>
          <w:rFonts w:ascii="Times New Roman" w:hAnsi="Times New Roman"/>
          <w:sz w:val="30"/>
          <w:szCs w:val="30"/>
          <w:highlight w:val="yellow"/>
        </w:rPr>
        <w:t>КарольПодчашинский</w:t>
      </w:r>
      <w:proofErr w:type="spellEnd"/>
      <w:r w:rsidRPr="00171D28">
        <w:rPr>
          <w:rFonts w:ascii="Times New Roman" w:hAnsi="Times New Roman"/>
          <w:sz w:val="30"/>
          <w:szCs w:val="30"/>
          <w:highlight w:val="yellow"/>
        </w:rPr>
        <w:t>.</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 xml:space="preserve">Последний владелец имения, племянник Эдгара Эммануэль </w:t>
      </w:r>
      <w:proofErr w:type="spellStart"/>
      <w:r w:rsidRPr="00171D28">
        <w:rPr>
          <w:rFonts w:ascii="Times New Roman" w:hAnsi="Times New Roman"/>
          <w:sz w:val="30"/>
          <w:szCs w:val="30"/>
          <w:highlight w:val="yellow"/>
        </w:rPr>
        <w:t>Булгак</w:t>
      </w:r>
      <w:proofErr w:type="spellEnd"/>
      <w:r w:rsidRPr="00171D28">
        <w:rPr>
          <w:rFonts w:ascii="Times New Roman" w:hAnsi="Times New Roman"/>
          <w:sz w:val="30"/>
          <w:szCs w:val="30"/>
          <w:highlight w:val="yellow"/>
        </w:rPr>
        <w:t>, умер в </w:t>
      </w:r>
      <w:hyperlink r:id="rId26" w:tooltip="Польша" w:history="1">
        <w:r w:rsidRPr="00171D28">
          <w:rPr>
            <w:rFonts w:ascii="Times New Roman" w:hAnsi="Times New Roman"/>
            <w:sz w:val="30"/>
            <w:szCs w:val="30"/>
            <w:highlight w:val="yellow"/>
          </w:rPr>
          <w:t>Польше</w:t>
        </w:r>
      </w:hyperlink>
      <w:r w:rsidRPr="00171D28">
        <w:rPr>
          <w:rFonts w:ascii="Times New Roman" w:hAnsi="Times New Roman"/>
          <w:sz w:val="30"/>
          <w:szCs w:val="30"/>
          <w:highlight w:val="yellow"/>
        </w:rPr>
        <w:t> в </w:t>
      </w:r>
      <w:proofErr w:type="spellStart"/>
      <w:r w:rsidRPr="00171D28">
        <w:rPr>
          <w:rFonts w:ascii="Times New Roman" w:hAnsi="Times New Roman"/>
          <w:sz w:val="30"/>
          <w:szCs w:val="30"/>
          <w:highlight w:val="yellow"/>
        </w:rPr>
        <w:fldChar w:fldCharType="begin"/>
      </w:r>
      <w:r w:rsidRPr="00171D28">
        <w:rPr>
          <w:rFonts w:ascii="Times New Roman" w:hAnsi="Times New Roman"/>
          <w:sz w:val="30"/>
          <w:szCs w:val="30"/>
          <w:highlight w:val="yellow"/>
        </w:rPr>
        <w:instrText xml:space="preserve"> HYPERLINK "https://ru.wikipedia.org/wiki/%D0%9C%D0%B5%D0%B6%D0%B2%D0%BE%D0%B5%D0%BD%D0%BD%D1%8B%D0%B9_%D0%BF%D0%B5%D1%80%D0%B8%D0%BE%D0%B4" \o "Межвоенный период" </w:instrText>
      </w:r>
      <w:r w:rsidRPr="00171D28">
        <w:rPr>
          <w:rFonts w:ascii="Times New Roman" w:hAnsi="Times New Roman"/>
          <w:sz w:val="30"/>
          <w:szCs w:val="30"/>
          <w:highlight w:val="yellow"/>
        </w:rPr>
        <w:fldChar w:fldCharType="separate"/>
      </w:r>
      <w:r w:rsidRPr="00171D28">
        <w:rPr>
          <w:rFonts w:ascii="Times New Roman" w:hAnsi="Times New Roman"/>
          <w:sz w:val="30"/>
          <w:szCs w:val="30"/>
          <w:highlight w:val="yellow"/>
        </w:rPr>
        <w:t>межвоенное</w:t>
      </w:r>
      <w:proofErr w:type="spellEnd"/>
      <w:r w:rsidRPr="00171D28">
        <w:rPr>
          <w:rFonts w:ascii="Times New Roman" w:hAnsi="Times New Roman"/>
          <w:sz w:val="30"/>
          <w:szCs w:val="30"/>
          <w:highlight w:val="yellow"/>
        </w:rPr>
        <w:t xml:space="preserve"> время</w:t>
      </w:r>
      <w:r w:rsidRPr="00171D28">
        <w:rPr>
          <w:rFonts w:ascii="Times New Roman" w:hAnsi="Times New Roman"/>
          <w:sz w:val="30"/>
          <w:szCs w:val="30"/>
          <w:highlight w:val="yellow"/>
        </w:rPr>
        <w:fldChar w:fldCharType="end"/>
      </w:r>
      <w:r w:rsidRPr="00171D28">
        <w:rPr>
          <w:rFonts w:ascii="Times New Roman" w:hAnsi="Times New Roman"/>
          <w:sz w:val="30"/>
          <w:szCs w:val="30"/>
          <w:highlight w:val="yellow"/>
        </w:rPr>
        <w:t>. После </w:t>
      </w:r>
      <w:hyperlink r:id="rId27" w:tooltip="Октябрьская революция" w:history="1">
        <w:r w:rsidRPr="00171D28">
          <w:rPr>
            <w:rFonts w:ascii="Times New Roman" w:hAnsi="Times New Roman"/>
            <w:sz w:val="30"/>
            <w:szCs w:val="30"/>
            <w:highlight w:val="yellow"/>
          </w:rPr>
          <w:t>революции</w:t>
        </w:r>
      </w:hyperlink>
      <w:r w:rsidRPr="00171D28">
        <w:rPr>
          <w:rFonts w:ascii="Times New Roman" w:hAnsi="Times New Roman"/>
          <w:sz w:val="30"/>
          <w:szCs w:val="30"/>
          <w:highlight w:val="yellow"/>
        </w:rPr>
        <w:t> здесь размещался детский дом, в </w:t>
      </w:r>
      <w:hyperlink r:id="rId28" w:tooltip="1930-е годы" w:history="1">
        <w:r w:rsidRPr="00171D28">
          <w:rPr>
            <w:rFonts w:ascii="Times New Roman" w:hAnsi="Times New Roman"/>
            <w:sz w:val="30"/>
            <w:szCs w:val="30"/>
            <w:highlight w:val="yellow"/>
          </w:rPr>
          <w:t>1930-х годах</w:t>
        </w:r>
      </w:hyperlink>
      <w:r w:rsidRPr="00171D28">
        <w:rPr>
          <w:rFonts w:ascii="Times New Roman" w:hAnsi="Times New Roman"/>
          <w:sz w:val="30"/>
          <w:szCs w:val="30"/>
          <w:highlight w:val="yellow"/>
        </w:rPr>
        <w:t> — зоотехнический техникум. Во время </w:t>
      </w:r>
      <w:hyperlink r:id="rId29" w:tooltip="Великая Отечественная война" w:history="1">
        <w:r w:rsidRPr="00171D28">
          <w:rPr>
            <w:rFonts w:ascii="Times New Roman" w:hAnsi="Times New Roman"/>
            <w:sz w:val="30"/>
            <w:szCs w:val="30"/>
            <w:highlight w:val="yellow"/>
          </w:rPr>
          <w:t>Великой Отечественной войны</w:t>
        </w:r>
      </w:hyperlink>
      <w:r w:rsidRPr="00171D28">
        <w:rPr>
          <w:rFonts w:ascii="Times New Roman" w:hAnsi="Times New Roman"/>
          <w:sz w:val="30"/>
          <w:szCs w:val="30"/>
          <w:highlight w:val="yellow"/>
        </w:rPr>
        <w:t> было разобрано южное крыло, в котором находилась оранжерея. Дворец был превращён в госпиталь, а в парке хоронили погибших немецких солдат.</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 xml:space="preserve">После войны во дворце находилось </w:t>
      </w:r>
      <w:proofErr w:type="spellStart"/>
      <w:r w:rsidRPr="00171D28">
        <w:rPr>
          <w:rFonts w:ascii="Times New Roman" w:hAnsi="Times New Roman"/>
          <w:sz w:val="30"/>
          <w:szCs w:val="30"/>
          <w:highlight w:val="yellow"/>
        </w:rPr>
        <w:t>Бобруйская</w:t>
      </w:r>
      <w:proofErr w:type="spellEnd"/>
      <w:r w:rsidRPr="00171D28">
        <w:rPr>
          <w:rFonts w:ascii="Times New Roman" w:hAnsi="Times New Roman"/>
          <w:sz w:val="30"/>
          <w:szCs w:val="30"/>
          <w:highlight w:val="yellow"/>
        </w:rPr>
        <w:t xml:space="preserve"> трёхлетняя агрономическая школа. После того, как для неё было построено неподалеку новое отдельное здание, дворец начал приходить в запустение. Во дворце на первом этаже осталась бухгалтерия и отдел кадров. В </w:t>
      </w:r>
      <w:hyperlink r:id="rId30" w:tooltip="1973 год" w:history="1">
        <w:r w:rsidRPr="00171D28">
          <w:rPr>
            <w:rFonts w:ascii="Times New Roman" w:hAnsi="Times New Roman"/>
            <w:sz w:val="30"/>
            <w:szCs w:val="30"/>
            <w:highlight w:val="yellow"/>
          </w:rPr>
          <w:t>1973 году</w:t>
        </w:r>
      </w:hyperlink>
      <w:r w:rsidRPr="00171D28">
        <w:rPr>
          <w:rFonts w:ascii="Times New Roman" w:hAnsi="Times New Roman"/>
          <w:sz w:val="30"/>
          <w:szCs w:val="30"/>
          <w:highlight w:val="yellow"/>
        </w:rPr>
        <w:t xml:space="preserve"> архитектором </w:t>
      </w:r>
      <w:proofErr w:type="spellStart"/>
      <w:r w:rsidRPr="00171D28">
        <w:rPr>
          <w:rFonts w:ascii="Times New Roman" w:hAnsi="Times New Roman"/>
          <w:sz w:val="30"/>
          <w:szCs w:val="30"/>
          <w:highlight w:val="yellow"/>
        </w:rPr>
        <w:t>Я.Курто</w:t>
      </w:r>
      <w:proofErr w:type="spellEnd"/>
      <w:r w:rsidRPr="00171D28">
        <w:rPr>
          <w:rFonts w:ascii="Times New Roman" w:hAnsi="Times New Roman"/>
          <w:sz w:val="30"/>
          <w:szCs w:val="30"/>
          <w:highlight w:val="yellow"/>
        </w:rPr>
        <w:t xml:space="preserve"> был разработан проект реставрации комплекса, который в дальнейшем был реализован. В наше время во дворце расположен краеведческий музей и музыкальная школа, которые были организованы в </w:t>
      </w:r>
      <w:hyperlink r:id="rId31" w:tooltip="1996 год" w:history="1">
        <w:r w:rsidRPr="00171D28">
          <w:rPr>
            <w:rFonts w:ascii="Times New Roman" w:hAnsi="Times New Roman"/>
            <w:sz w:val="30"/>
            <w:szCs w:val="30"/>
            <w:highlight w:val="yellow"/>
          </w:rPr>
          <w:t>1996 году</w:t>
        </w:r>
      </w:hyperlink>
      <w:r w:rsidRPr="00171D28">
        <w:rPr>
          <w:rFonts w:ascii="Times New Roman" w:hAnsi="Times New Roman"/>
          <w:sz w:val="30"/>
          <w:szCs w:val="30"/>
          <w:highlight w:val="yellow"/>
        </w:rPr>
        <w:t>.</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До нашего времени сохранились дворец, флигель, </w:t>
      </w:r>
      <w:hyperlink r:id="rId32" w:tooltip="Ледник (помещение)" w:history="1">
        <w:r w:rsidRPr="00171D28">
          <w:rPr>
            <w:rFonts w:ascii="Times New Roman" w:hAnsi="Times New Roman"/>
            <w:sz w:val="30"/>
            <w:szCs w:val="30"/>
            <w:highlight w:val="yellow"/>
          </w:rPr>
          <w:t>ледник</w:t>
        </w:r>
      </w:hyperlink>
      <w:r w:rsidRPr="00171D28">
        <w:rPr>
          <w:rFonts w:ascii="Times New Roman" w:hAnsi="Times New Roman"/>
          <w:sz w:val="30"/>
          <w:szCs w:val="30"/>
          <w:highlight w:val="yellow"/>
        </w:rPr>
        <w:t> и некоторые другие хозяйственные постройки, парк.</w:t>
      </w:r>
    </w:p>
    <w:p w:rsidR="00985E07"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Реставрация дворцово-паркового комплекса Булгаков была начата в </w:t>
      </w:r>
      <w:hyperlink r:id="rId33" w:tooltip="2009 год" w:history="1">
        <w:r w:rsidRPr="00171D28">
          <w:rPr>
            <w:rFonts w:ascii="Times New Roman" w:hAnsi="Times New Roman"/>
            <w:sz w:val="30"/>
            <w:szCs w:val="30"/>
            <w:highlight w:val="yellow"/>
          </w:rPr>
          <w:t>2009 году</w:t>
        </w:r>
      </w:hyperlink>
      <w:r w:rsidRPr="00171D28">
        <w:rPr>
          <w:rFonts w:ascii="Times New Roman" w:hAnsi="Times New Roman"/>
          <w:sz w:val="30"/>
          <w:szCs w:val="30"/>
          <w:highlight w:val="yellow"/>
        </w:rPr>
        <w:t>. После реставрации во дворце разместится музейная экспозиция, мини-гостиница и сельская библиотека.</w:t>
      </w:r>
    </w:p>
    <w:p w:rsidR="00985E07" w:rsidRPr="00985E07" w:rsidRDefault="00985E07" w:rsidP="00985E07">
      <w:pPr>
        <w:spacing w:after="0"/>
        <w:ind w:firstLine="709"/>
        <w:jc w:val="both"/>
        <w:rPr>
          <w:rFonts w:ascii="Times New Roman" w:hAnsi="Times New Roman"/>
          <w:b/>
          <w:sz w:val="30"/>
          <w:szCs w:val="30"/>
          <w:highlight w:val="yellow"/>
        </w:rPr>
      </w:pPr>
      <w:r w:rsidRPr="00985E07">
        <w:rPr>
          <w:rFonts w:ascii="Times New Roman" w:hAnsi="Times New Roman"/>
          <w:b/>
          <w:sz w:val="30"/>
          <w:szCs w:val="30"/>
          <w:highlight w:val="yellow"/>
        </w:rPr>
        <w:t>Мемориальный комплекс в д</w:t>
      </w:r>
      <w:proofErr w:type="gramStart"/>
      <w:r w:rsidRPr="00985E07">
        <w:rPr>
          <w:rFonts w:ascii="Times New Roman" w:hAnsi="Times New Roman"/>
          <w:b/>
          <w:sz w:val="30"/>
          <w:szCs w:val="30"/>
          <w:highlight w:val="yellow"/>
        </w:rPr>
        <w:t>.Б</w:t>
      </w:r>
      <w:proofErr w:type="gramEnd"/>
      <w:r w:rsidRPr="00985E07">
        <w:rPr>
          <w:rFonts w:ascii="Times New Roman" w:hAnsi="Times New Roman"/>
          <w:b/>
          <w:sz w:val="30"/>
          <w:szCs w:val="30"/>
          <w:highlight w:val="yellow"/>
        </w:rPr>
        <w:t>орки.</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Летом 2020 г. в Кировском районе Могилёвской области был открыт обновлённый мемориал, хранящий память о тех деревнях, которые в период немецко-фашистской оккупации отряды карателей сожгли вместе с жителями. Впечатляющий архитектурно-скульптурный комплекс находится в д. Борки, по Новой улице.</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Трагическое лето 1942-го</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 xml:space="preserve">До войны в деревне Борки и окрестных посёлках </w:t>
      </w:r>
      <w:proofErr w:type="spellStart"/>
      <w:r w:rsidRPr="00171D28">
        <w:rPr>
          <w:rFonts w:ascii="Times New Roman" w:hAnsi="Times New Roman"/>
          <w:sz w:val="30"/>
          <w:szCs w:val="30"/>
          <w:highlight w:val="yellow"/>
        </w:rPr>
        <w:t>Закриничье</w:t>
      </w:r>
      <w:proofErr w:type="spellEnd"/>
      <w:r w:rsidRPr="00171D28">
        <w:rPr>
          <w:rFonts w:ascii="Times New Roman" w:hAnsi="Times New Roman"/>
          <w:sz w:val="30"/>
          <w:szCs w:val="30"/>
          <w:highlight w:val="yellow"/>
        </w:rPr>
        <w:t xml:space="preserve">, Дзержинский, Долгое Поле, Красный Пахарь, Пролетарский, Хватовка было не менее трёхсот дворов. 15 июня 1942 года, после партизанской диверсии на шоссе Бобруйск – Могилёв, карательный отряд штурмбанфюрера СС Оскара Пауля </w:t>
      </w:r>
      <w:proofErr w:type="spellStart"/>
      <w:r w:rsidRPr="00171D28">
        <w:rPr>
          <w:rFonts w:ascii="Times New Roman" w:hAnsi="Times New Roman"/>
          <w:sz w:val="30"/>
          <w:szCs w:val="30"/>
          <w:highlight w:val="yellow"/>
        </w:rPr>
        <w:t>Дирлевангера</w:t>
      </w:r>
      <w:proofErr w:type="spellEnd"/>
      <w:r w:rsidRPr="00171D28">
        <w:rPr>
          <w:rFonts w:ascii="Times New Roman" w:hAnsi="Times New Roman"/>
          <w:sz w:val="30"/>
          <w:szCs w:val="30"/>
          <w:highlight w:val="yellow"/>
        </w:rPr>
        <w:t xml:space="preserve"> взял в окружение все поселки д. Борки. Жителей расстреливали, детей убивали штыками, сбрасывали в колодцы, дома сжигали вместе с людьми. В тот летний день в Борках погибло 1800 человек.</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 xml:space="preserve">После Победы деревню сумели отстроить вновь, но посёлки, прилегавшие к ней, восстановлены не были. Свидетельства выживших в той «акции устрашения» стали основой повести «Каратели» Алеся </w:t>
      </w:r>
      <w:r w:rsidRPr="00171D28">
        <w:rPr>
          <w:rFonts w:ascii="Times New Roman" w:hAnsi="Times New Roman"/>
          <w:sz w:val="30"/>
          <w:szCs w:val="30"/>
          <w:highlight w:val="yellow"/>
        </w:rPr>
        <w:lastRenderedPageBreak/>
        <w:t xml:space="preserve">Адамовича. В 1985 году на киноэкраны вышел фильм «Иди и смотри», снятый </w:t>
      </w:r>
      <w:proofErr w:type="spellStart"/>
      <w:r w:rsidRPr="00171D28">
        <w:rPr>
          <w:rFonts w:ascii="Times New Roman" w:hAnsi="Times New Roman"/>
          <w:sz w:val="30"/>
          <w:szCs w:val="30"/>
          <w:highlight w:val="yellow"/>
        </w:rPr>
        <w:t>Элемом</w:t>
      </w:r>
      <w:proofErr w:type="spellEnd"/>
      <w:r w:rsidRPr="00171D28">
        <w:rPr>
          <w:rFonts w:ascii="Times New Roman" w:hAnsi="Times New Roman"/>
          <w:sz w:val="30"/>
          <w:szCs w:val="30"/>
          <w:highlight w:val="yellow"/>
        </w:rPr>
        <w:t xml:space="preserve"> Климовым по мотивам этого произведения.</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Памятный комплекс в Кировском районе: история и новое открытие</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В 1964 году, к двадцатилетию освобождения Кировского района, в д. Борки установили памятную скульптуру воина и девушки, возлагающей цветы. В 2004-м здесь была возведена часовня, освящённая во имя иконы Божией Матери «Взыскание погибших», а затем, в 2008-м, Стена памяти. На шести гранитных плитах обозначили названия ста двенадцати сожжённых деревень Могилёвщины, там же зарыли капсулу с землей, взятой на месте былых пожарищ.</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В 2019 году областным руководством было принято решение о реконструкции памятных знаков в д. Борки и создании там особого мемориала. Эскизный проект разработала группа молодых белорусских скульпторов и архитекторов.</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Согласно этому проекту, в памятном месте была установлена скульптура матери с пустой колыбелью (входная группа «Беларусь – скорбящая мать»), воспроизведены обугленные стены домов, на которых запечатлены слова выживших («Улица»), сгоревший амбар («Пламя») и навечно почерневший проём колодца, в котором уже никогда не может быть воды. В конце «Улицы» появился массивный камень с посланием, обращённым к потомкам и зелёный цветущий парк — символ жизни.</w:t>
      </w:r>
    </w:p>
    <w:p w:rsidR="00985E07" w:rsidRPr="00171D28" w:rsidRDefault="00985E07" w:rsidP="00985E07">
      <w:pPr>
        <w:spacing w:after="0"/>
        <w:ind w:firstLine="709"/>
        <w:jc w:val="both"/>
        <w:rPr>
          <w:rFonts w:ascii="Times New Roman" w:hAnsi="Times New Roman"/>
          <w:sz w:val="30"/>
          <w:szCs w:val="30"/>
          <w:highlight w:val="yellow"/>
        </w:rPr>
      </w:pPr>
      <w:r w:rsidRPr="00171D28">
        <w:rPr>
          <w:rFonts w:ascii="Times New Roman" w:hAnsi="Times New Roman"/>
          <w:sz w:val="30"/>
          <w:szCs w:val="30"/>
          <w:highlight w:val="yellow"/>
        </w:rPr>
        <w:t>Проект реализован на обоих государственных языках, применены современные оптические и акустические технологии. Вместе с тем, отремонтированы прежде установленные мемориальные плиты. На них дополнительно нанесены названия ещё тридцати трёх «огненных деревень» Могилёвщины и 649 фамилий погибших. Благоустроена территория вокруг часовни.</w:t>
      </w:r>
    </w:p>
    <w:p w:rsidR="00BE1807" w:rsidRDefault="00985E07" w:rsidP="00BE1807">
      <w:pPr>
        <w:spacing w:after="0"/>
        <w:ind w:firstLine="709"/>
        <w:jc w:val="both"/>
        <w:rPr>
          <w:rFonts w:ascii="Times New Roman" w:hAnsi="Times New Roman"/>
          <w:sz w:val="30"/>
          <w:szCs w:val="30"/>
          <w:lang w:val="be-BY"/>
        </w:rPr>
      </w:pPr>
      <w:r w:rsidRPr="00171D28">
        <w:rPr>
          <w:rFonts w:ascii="Times New Roman" w:hAnsi="Times New Roman"/>
          <w:sz w:val="30"/>
          <w:szCs w:val="30"/>
          <w:highlight w:val="yellow"/>
        </w:rPr>
        <w:t xml:space="preserve">20 июня 2020 г. состоялось торжественное, с участием Президента Республики Беларусь, открытие обновленного мемориального комплекса «Памяти сожженных деревень Могилевской области» в </w:t>
      </w:r>
      <w:proofErr w:type="spellStart"/>
      <w:r w:rsidRPr="00171D28">
        <w:rPr>
          <w:rFonts w:ascii="Times New Roman" w:hAnsi="Times New Roman"/>
          <w:sz w:val="30"/>
          <w:szCs w:val="30"/>
          <w:highlight w:val="yellow"/>
        </w:rPr>
        <w:t>д</w:t>
      </w:r>
      <w:proofErr w:type="gramStart"/>
      <w:r w:rsidRPr="00171D28">
        <w:rPr>
          <w:rFonts w:ascii="Times New Roman" w:hAnsi="Times New Roman"/>
          <w:sz w:val="30"/>
          <w:szCs w:val="30"/>
          <w:highlight w:val="yellow"/>
        </w:rPr>
        <w:t>.Б</w:t>
      </w:r>
      <w:proofErr w:type="gramEnd"/>
      <w:r w:rsidRPr="00171D28">
        <w:rPr>
          <w:rFonts w:ascii="Times New Roman" w:hAnsi="Times New Roman"/>
          <w:sz w:val="30"/>
          <w:szCs w:val="30"/>
          <w:highlight w:val="yellow"/>
        </w:rPr>
        <w:t>орки</w:t>
      </w:r>
      <w:proofErr w:type="spellEnd"/>
      <w:r w:rsidRPr="00171D28">
        <w:rPr>
          <w:rFonts w:ascii="Times New Roman" w:hAnsi="Times New Roman"/>
          <w:sz w:val="30"/>
          <w:szCs w:val="30"/>
          <w:highlight w:val="yellow"/>
        </w:rPr>
        <w:t>. Борковский мемориал постоянного посещается,</w:t>
      </w:r>
      <w:r w:rsidR="00BE1807">
        <w:rPr>
          <w:rFonts w:ascii="Times New Roman" w:hAnsi="Times New Roman"/>
          <w:sz w:val="30"/>
          <w:szCs w:val="30"/>
          <w:highlight w:val="yellow"/>
          <w:lang w:val="be-BY"/>
        </w:rPr>
        <w:t xml:space="preserve"> </w:t>
      </w:r>
      <w:r w:rsidR="005355E9">
        <w:rPr>
          <w:rFonts w:ascii="Times New Roman" w:hAnsi="Times New Roman"/>
          <w:sz w:val="30"/>
          <w:szCs w:val="30"/>
          <w:highlight w:val="yellow"/>
          <w:lang w:val="be-BY"/>
        </w:rPr>
        <w:t>ежегодно</w:t>
      </w:r>
      <w:r w:rsidRPr="00171D28">
        <w:rPr>
          <w:rFonts w:ascii="Times New Roman" w:hAnsi="Times New Roman"/>
          <w:sz w:val="30"/>
          <w:szCs w:val="30"/>
          <w:highlight w:val="yellow"/>
        </w:rPr>
        <w:t xml:space="preserve"> </w:t>
      </w:r>
      <w:r w:rsidR="00BE1807" w:rsidRPr="00171D28">
        <w:rPr>
          <w:rFonts w:ascii="Times New Roman" w:hAnsi="Times New Roman"/>
          <w:sz w:val="30"/>
          <w:szCs w:val="30"/>
          <w:highlight w:val="yellow"/>
        </w:rPr>
        <w:t xml:space="preserve">15 июня </w:t>
      </w:r>
      <w:r w:rsidR="005355E9">
        <w:rPr>
          <w:rFonts w:ascii="Times New Roman" w:hAnsi="Times New Roman"/>
          <w:sz w:val="30"/>
          <w:szCs w:val="30"/>
          <w:highlight w:val="yellow"/>
          <w:lang w:val="be-BY"/>
        </w:rPr>
        <w:t>проводится</w:t>
      </w:r>
      <w:r w:rsidR="00BE1807">
        <w:rPr>
          <w:rFonts w:ascii="Times New Roman" w:hAnsi="Times New Roman"/>
          <w:sz w:val="30"/>
          <w:szCs w:val="30"/>
          <w:highlight w:val="yellow"/>
          <w:lang w:val="be-BY"/>
        </w:rPr>
        <w:t xml:space="preserve"> районный</w:t>
      </w:r>
      <w:r w:rsidRPr="00171D28">
        <w:rPr>
          <w:rFonts w:ascii="Times New Roman" w:hAnsi="Times New Roman"/>
          <w:sz w:val="30"/>
          <w:szCs w:val="30"/>
          <w:highlight w:val="yellow"/>
        </w:rPr>
        <w:t xml:space="preserve"> митинг-реквием.</w:t>
      </w:r>
    </w:p>
    <w:p w:rsidR="00B04D02" w:rsidRPr="00B04D02" w:rsidRDefault="00B04D02" w:rsidP="00BE1807">
      <w:pPr>
        <w:spacing w:after="0"/>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w:t>
      </w:r>
      <w:r w:rsidRPr="00B04D02">
        <w:rPr>
          <w:rFonts w:ascii="Times New Roman" w:hAnsi="Times New Roman"/>
          <w:sz w:val="30"/>
          <w:szCs w:val="30"/>
        </w:rPr>
        <w:lastRenderedPageBreak/>
        <w:t xml:space="preserve">которые ранее </w:t>
      </w:r>
      <w:proofErr w:type="gramStart"/>
      <w:r w:rsidRPr="00B04D02">
        <w:rPr>
          <w:rFonts w:ascii="Times New Roman" w:hAnsi="Times New Roman"/>
          <w:sz w:val="30"/>
          <w:szCs w:val="30"/>
        </w:rPr>
        <w:t>были</w:t>
      </w:r>
      <w:proofErr w:type="gramEnd"/>
      <w:r w:rsidRPr="00B04D02">
        <w:rPr>
          <w:rFonts w:ascii="Times New Roman" w:hAnsi="Times New Roman"/>
          <w:sz w:val="30"/>
          <w:szCs w:val="30"/>
        </w:rPr>
        <w:t xml:space="preserve">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w:t>
      </w:r>
      <w:proofErr w:type="spellStart"/>
      <w:r w:rsidRPr="00B04D02">
        <w:rPr>
          <w:rFonts w:ascii="Times New Roman" w:hAnsi="Times New Roman"/>
          <w:sz w:val="30"/>
          <w:szCs w:val="30"/>
        </w:rPr>
        <w:t>Минспорта</w:t>
      </w:r>
      <w:proofErr w:type="spellEnd"/>
      <w:r w:rsidRPr="00B04D02">
        <w:rPr>
          <w:rFonts w:ascii="Times New Roman" w:hAnsi="Times New Roman"/>
          <w:sz w:val="30"/>
          <w:szCs w:val="30"/>
        </w:rPr>
        <w:t xml:space="preserve">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xml:space="preserve">, к наиболее значительным памятникам </w:t>
      </w:r>
      <w:proofErr w:type="gramStart"/>
      <w:r w:rsidRPr="00B04D02">
        <w:rPr>
          <w:rFonts w:ascii="Times New Roman" w:hAnsi="Times New Roman"/>
          <w:sz w:val="30"/>
          <w:szCs w:val="30"/>
        </w:rPr>
        <w:t>археологии</w:t>
      </w:r>
      <w:proofErr w:type="gramEnd"/>
      <w:r w:rsidRPr="00B04D02">
        <w:rPr>
          <w:rFonts w:ascii="Times New Roman" w:hAnsi="Times New Roman"/>
          <w:sz w:val="30"/>
          <w:szCs w:val="30"/>
        </w:rPr>
        <w:t xml:space="preserve">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w:t>
      </w:r>
      <w:proofErr w:type="spellStart"/>
      <w:r w:rsidRPr="00B04D02">
        <w:rPr>
          <w:rFonts w:ascii="Times New Roman" w:hAnsi="Times New Roman"/>
          <w:sz w:val="30"/>
          <w:szCs w:val="30"/>
        </w:rPr>
        <w:t>Рогнеды</w:t>
      </w:r>
      <w:proofErr w:type="spellEnd"/>
      <w:r w:rsidRPr="00B04D02">
        <w:rPr>
          <w:rFonts w:ascii="Times New Roman" w:hAnsi="Times New Roman"/>
          <w:sz w:val="30"/>
          <w:szCs w:val="30"/>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B04D02">
        <w:rPr>
          <w:rFonts w:ascii="Times New Roman" w:hAnsi="Times New Roman"/>
          <w:sz w:val="30"/>
          <w:szCs w:val="30"/>
        </w:rPr>
        <w:t>Софийском соборе (сер.</w:t>
      </w:r>
      <w:proofErr w:type="gramEnd"/>
      <w:r w:rsidRPr="00B04D02">
        <w:rPr>
          <w:rFonts w:ascii="Times New Roman" w:hAnsi="Times New Roman"/>
          <w:sz w:val="30"/>
          <w:szCs w:val="30"/>
        </w:rPr>
        <w:t xml:space="preserve"> XI – сер. XVIII вв.), </w:t>
      </w:r>
      <w:proofErr w:type="gramStart"/>
      <w:r w:rsidRPr="00B04D02">
        <w:rPr>
          <w:rFonts w:ascii="Times New Roman" w:hAnsi="Times New Roman"/>
          <w:sz w:val="30"/>
          <w:szCs w:val="30"/>
        </w:rPr>
        <w:t>корпусе</w:t>
      </w:r>
      <w:proofErr w:type="gramEnd"/>
      <w:r w:rsidRPr="00B04D02">
        <w:rPr>
          <w:rFonts w:ascii="Times New Roman" w:hAnsi="Times New Roman"/>
          <w:sz w:val="30"/>
          <w:szCs w:val="30"/>
        </w:rPr>
        <w:t xml:space="preserve"> бывшего иезуитского коллегиума (XVIII в.), Лютеранской кирхе (1888 г.), Братской школе (к. XVIII в.), жилых домах по ул. Войкова, 1 и ул. Нижне-Покровской, 46 (XIX – нач. </w:t>
      </w:r>
      <w:proofErr w:type="gramStart"/>
      <w:r w:rsidRPr="00B04D02">
        <w:rPr>
          <w:rFonts w:ascii="Times New Roman" w:hAnsi="Times New Roman"/>
          <w:sz w:val="30"/>
          <w:szCs w:val="30"/>
        </w:rPr>
        <w:t xml:space="preserve">XX вв.), домике Петра I (1692 г.), водонапорной башне (1956 г.). </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04D02">
        <w:rPr>
          <w:rFonts w:ascii="Times New Roman" w:hAnsi="Times New Roman"/>
          <w:sz w:val="30"/>
          <w:szCs w:val="30"/>
        </w:rPr>
        <w:t>Ксаверия</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г</w:t>
      </w:r>
      <w:proofErr w:type="gramStart"/>
      <w:r w:rsidRPr="00B04D02">
        <w:rPr>
          <w:rFonts w:ascii="Times New Roman" w:hAnsi="Times New Roman"/>
          <w:sz w:val="30"/>
          <w:szCs w:val="30"/>
        </w:rPr>
        <w:t>.Г</w:t>
      </w:r>
      <w:proofErr w:type="gramEnd"/>
      <w:r w:rsidRPr="00B04D02">
        <w:rPr>
          <w:rFonts w:ascii="Times New Roman" w:hAnsi="Times New Roman"/>
          <w:sz w:val="30"/>
          <w:szCs w:val="30"/>
        </w:rPr>
        <w:t>родно</w:t>
      </w:r>
      <w:proofErr w:type="spellEnd"/>
      <w:r w:rsidRPr="00B04D02">
        <w:rPr>
          <w:rFonts w:ascii="Times New Roman" w:hAnsi="Times New Roman"/>
          <w:sz w:val="30"/>
          <w:szCs w:val="30"/>
        </w:rPr>
        <w:t>), Свято-Никольский монастырь (г.Могилев),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Агроэкоусадьбырасположены</w:t>
      </w:r>
      <w:proofErr w:type="spellEnd"/>
      <w:r w:rsidRPr="00B04D02">
        <w:rPr>
          <w:rFonts w:ascii="Times New Roman" w:hAnsi="Times New Roman"/>
          <w:bCs/>
          <w:iCs/>
          <w:sz w:val="30"/>
          <w:szCs w:val="30"/>
        </w:rPr>
        <w:t xml:space="preserve"> в самых живописных местностях, </w:t>
      </w:r>
      <w:proofErr w:type="gramStart"/>
      <w:r w:rsidRPr="00B04D02">
        <w:rPr>
          <w:rFonts w:ascii="Times New Roman" w:hAnsi="Times New Roman"/>
          <w:bCs/>
          <w:iCs/>
          <w:sz w:val="30"/>
          <w:szCs w:val="30"/>
        </w:rPr>
        <w:t>оформлены</w:t>
      </w:r>
      <w:proofErr w:type="gramEnd"/>
      <w:r w:rsidRPr="00B04D02">
        <w:rPr>
          <w:rFonts w:ascii="Times New Roman" w:hAnsi="Times New Roman"/>
          <w:bCs/>
          <w:iCs/>
          <w:sz w:val="30"/>
          <w:szCs w:val="30"/>
        </w:rPr>
        <w:t xml:space="preserve">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spellStart"/>
      <w:r w:rsidRPr="00B04D02">
        <w:rPr>
          <w:rFonts w:ascii="Times New Roman" w:hAnsi="Times New Roman"/>
          <w:bCs/>
          <w:iCs/>
          <w:sz w:val="30"/>
          <w:szCs w:val="30"/>
        </w:rPr>
        <w:t>наКоляды</w:t>
      </w:r>
      <w:proofErr w:type="spellEnd"/>
      <w:r w:rsidRPr="00B04D02">
        <w:rPr>
          <w:rFonts w:ascii="Times New Roman" w:hAnsi="Times New Roman"/>
          <w:bCs/>
          <w:iCs/>
          <w:sz w:val="30"/>
          <w:szCs w:val="30"/>
        </w:rPr>
        <w:t xml:space="preserve">,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lastRenderedPageBreak/>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E73D14" w:rsidRDefault="00B04D02" w:rsidP="00E73D14">
      <w:pPr>
        <w:spacing w:after="0"/>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rsidR="00B04D02" w:rsidRPr="00E73D14" w:rsidRDefault="00E73D14" w:rsidP="00E73D14">
      <w:pPr>
        <w:spacing w:after="0"/>
        <w:ind w:firstLine="709"/>
        <w:jc w:val="both"/>
        <w:rPr>
          <w:rFonts w:ascii="Times New Roman" w:hAnsi="Times New Roman"/>
          <w:i/>
          <w:sz w:val="30"/>
          <w:szCs w:val="30"/>
          <w:highlight w:val="yellow"/>
        </w:rPr>
      </w:pPr>
      <w:r w:rsidRPr="00E73D14">
        <w:rPr>
          <w:rFonts w:ascii="Times New Roman" w:hAnsi="Times New Roman"/>
          <w:i/>
          <w:sz w:val="30"/>
          <w:szCs w:val="30"/>
          <w:highlight w:val="yellow"/>
        </w:rPr>
        <w:t xml:space="preserve"> В Кировском районе имеется 9 </w:t>
      </w:r>
      <w:proofErr w:type="spellStart"/>
      <w:r w:rsidRPr="00E73D14">
        <w:rPr>
          <w:rFonts w:ascii="Times New Roman" w:hAnsi="Times New Roman"/>
          <w:i/>
          <w:sz w:val="30"/>
          <w:szCs w:val="30"/>
          <w:highlight w:val="yellow"/>
        </w:rPr>
        <w:t>агроэкоусадеб</w:t>
      </w:r>
      <w:proofErr w:type="spellEnd"/>
      <w:r w:rsidRPr="00E73D14">
        <w:rPr>
          <w:rFonts w:ascii="Times New Roman" w:hAnsi="Times New Roman"/>
          <w:i/>
          <w:sz w:val="30"/>
          <w:szCs w:val="30"/>
          <w:highlight w:val="yellow"/>
        </w:rPr>
        <w:t xml:space="preserve">, 6 из </w:t>
      </w:r>
      <w:proofErr w:type="gramStart"/>
      <w:r w:rsidRPr="00E73D14">
        <w:rPr>
          <w:rFonts w:ascii="Times New Roman" w:hAnsi="Times New Roman"/>
          <w:i/>
          <w:sz w:val="30"/>
          <w:szCs w:val="30"/>
          <w:highlight w:val="yellow"/>
        </w:rPr>
        <w:t>которых</w:t>
      </w:r>
      <w:proofErr w:type="gramEnd"/>
      <w:r w:rsidRPr="00E73D14">
        <w:rPr>
          <w:rFonts w:ascii="Times New Roman" w:hAnsi="Times New Roman"/>
          <w:i/>
          <w:sz w:val="30"/>
          <w:szCs w:val="30"/>
          <w:highlight w:val="yellow"/>
        </w:rPr>
        <w:t xml:space="preserve"> располагается на берегу Чигиринского водохранилища.</w:t>
      </w:r>
    </w:p>
    <w:p w:rsid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 xml:space="preserve">активно развивает в Беларусикластеры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rsidR="00E73D14" w:rsidRPr="00171D28" w:rsidRDefault="00E73D14" w:rsidP="00E73D14">
      <w:pPr>
        <w:spacing w:after="0"/>
        <w:ind w:firstLine="709"/>
        <w:jc w:val="both"/>
        <w:rPr>
          <w:rFonts w:ascii="Times New Roman" w:hAnsi="Times New Roman"/>
          <w:sz w:val="30"/>
          <w:szCs w:val="30"/>
          <w:highlight w:val="yellow"/>
        </w:rPr>
      </w:pPr>
      <w:proofErr w:type="gramStart"/>
      <w:r w:rsidRPr="00E73D14">
        <w:rPr>
          <w:rFonts w:ascii="Times New Roman" w:hAnsi="Times New Roman"/>
          <w:sz w:val="30"/>
          <w:szCs w:val="30"/>
          <w:highlight w:val="yellow"/>
        </w:rPr>
        <w:t>Что касается Кировского района, то</w:t>
      </w:r>
      <w:r>
        <w:rPr>
          <w:rFonts w:ascii="Times New Roman" w:hAnsi="Times New Roman"/>
          <w:sz w:val="30"/>
          <w:szCs w:val="30"/>
        </w:rPr>
        <w:t xml:space="preserve"> </w:t>
      </w:r>
      <w:r w:rsidRPr="00171D28">
        <w:rPr>
          <w:rFonts w:ascii="Times New Roman" w:hAnsi="Times New Roman"/>
          <w:color w:val="000000"/>
          <w:sz w:val="30"/>
          <w:szCs w:val="30"/>
          <w:highlight w:val="yellow"/>
        </w:rPr>
        <w:t xml:space="preserve">19 января 2021 г. между Местным фондом развития территорий Быховского района и Кировским районным исполнительным комитетом подписано соглашение о сотрудничестве с целью совместной реализация на территории Быховского и Кировского районов Могилевской области инициативы  «Чигиринский кластер: партнерство для экономического роста», </w:t>
      </w:r>
      <w:r w:rsidRPr="00171D28">
        <w:rPr>
          <w:rFonts w:ascii="Times New Roman" w:hAnsi="Times New Roman"/>
          <w:sz w:val="30"/>
          <w:szCs w:val="30"/>
          <w:highlight w:val="yellow"/>
        </w:rPr>
        <w:t>направленной на развитие предпринимательской активности и повышение конкурентоспособности субъектов сельского туризма в районе Чигиринского водохранилища через</w:t>
      </w:r>
      <w:proofErr w:type="gramEnd"/>
      <w:r w:rsidRPr="00171D28">
        <w:rPr>
          <w:rFonts w:ascii="Times New Roman" w:hAnsi="Times New Roman"/>
          <w:sz w:val="30"/>
          <w:szCs w:val="30"/>
          <w:highlight w:val="yellow"/>
        </w:rPr>
        <w:t xml:space="preserve"> их участие в кластерной инициативе в рамках проекта «Поддержка экономического развития на местном уровне в Республике Беларусь», финансируемого Европейским союзом, и реализуемого Программой развития ООН (ПРООН) в Республике Беларусь в партнерстве с Министерством Экономики Республики Беларусь. </w:t>
      </w:r>
    </w:p>
    <w:p w:rsidR="00E73D14" w:rsidRPr="00171D28" w:rsidRDefault="00E73D14" w:rsidP="00E73D14">
      <w:pPr>
        <w:spacing w:after="0"/>
        <w:ind w:firstLine="708"/>
        <w:jc w:val="both"/>
        <w:rPr>
          <w:rFonts w:ascii="Times New Roman" w:hAnsi="Times New Roman"/>
          <w:sz w:val="30"/>
          <w:szCs w:val="30"/>
          <w:highlight w:val="yellow"/>
        </w:rPr>
      </w:pPr>
      <w:r w:rsidRPr="00171D28">
        <w:rPr>
          <w:rFonts w:ascii="Times New Roman" w:hAnsi="Times New Roman"/>
          <w:sz w:val="30"/>
          <w:szCs w:val="30"/>
          <w:highlight w:val="yellow"/>
        </w:rPr>
        <w:t xml:space="preserve">Основной результат инициативы: не менее 15 субъектов МСП и </w:t>
      </w:r>
      <w:proofErr w:type="spellStart"/>
      <w:r w:rsidRPr="00171D28">
        <w:rPr>
          <w:rFonts w:ascii="Times New Roman" w:hAnsi="Times New Roman"/>
          <w:sz w:val="30"/>
          <w:szCs w:val="30"/>
          <w:highlight w:val="yellow"/>
        </w:rPr>
        <w:t>самозанятых</w:t>
      </w:r>
      <w:proofErr w:type="spellEnd"/>
      <w:r w:rsidRPr="00171D28">
        <w:rPr>
          <w:rFonts w:ascii="Times New Roman" w:hAnsi="Times New Roman"/>
          <w:sz w:val="30"/>
          <w:szCs w:val="30"/>
          <w:highlight w:val="yellow"/>
        </w:rPr>
        <w:t xml:space="preserve"> в сфере туризма и партнеров инициативы, объединив усилия, ресурсы и создав устойчивую партнерскую сеть, должны создать туристический кластер. </w:t>
      </w:r>
    </w:p>
    <w:p w:rsidR="00E73D14" w:rsidRPr="00E73D14" w:rsidRDefault="00E73D14" w:rsidP="00E73D14">
      <w:pPr>
        <w:widowControl w:val="0"/>
        <w:spacing w:after="0"/>
        <w:ind w:firstLine="708"/>
        <w:jc w:val="both"/>
        <w:rPr>
          <w:rFonts w:ascii="Times New Roman" w:hAnsi="Times New Roman"/>
          <w:spacing w:val="-6"/>
          <w:sz w:val="30"/>
          <w:szCs w:val="30"/>
          <w:highlight w:val="yellow"/>
        </w:rPr>
      </w:pPr>
      <w:r w:rsidRPr="00171D28">
        <w:rPr>
          <w:rFonts w:ascii="Times New Roman" w:hAnsi="Times New Roman"/>
          <w:sz w:val="30"/>
          <w:szCs w:val="30"/>
          <w:highlight w:val="yellow"/>
        </w:rPr>
        <w:t xml:space="preserve">В рамках реализации инициативы планируется реализовать инвестиционное предложение </w:t>
      </w:r>
      <w:r w:rsidRPr="00171D28">
        <w:rPr>
          <w:rFonts w:ascii="Times New Roman" w:hAnsi="Times New Roman"/>
          <w:spacing w:val="-6"/>
          <w:sz w:val="30"/>
          <w:szCs w:val="30"/>
          <w:highlight w:val="yellow"/>
        </w:rPr>
        <w:t xml:space="preserve">«Строительство туристического развлекательного комплекса. Размещение предполагается на въезде в                       д. </w:t>
      </w:r>
      <w:proofErr w:type="spellStart"/>
      <w:r w:rsidRPr="00171D28">
        <w:rPr>
          <w:rFonts w:ascii="Times New Roman" w:hAnsi="Times New Roman"/>
          <w:spacing w:val="-6"/>
          <w:sz w:val="30"/>
          <w:szCs w:val="30"/>
          <w:highlight w:val="yellow"/>
        </w:rPr>
        <w:t>Чигиринка</w:t>
      </w:r>
      <w:proofErr w:type="spellEnd"/>
      <w:r w:rsidRPr="00171D28">
        <w:rPr>
          <w:rFonts w:ascii="Times New Roman" w:hAnsi="Times New Roman"/>
          <w:spacing w:val="-6"/>
          <w:sz w:val="30"/>
          <w:szCs w:val="30"/>
          <w:highlight w:val="yellow"/>
        </w:rPr>
        <w:t xml:space="preserve"> на берегу Чигиринского водохранилища. Предполагается строительство гостиницы с баней, сауной, боулингом, лодочной </w:t>
      </w:r>
      <w:r>
        <w:rPr>
          <w:rFonts w:ascii="Times New Roman" w:hAnsi="Times New Roman"/>
          <w:spacing w:val="-6"/>
          <w:sz w:val="30"/>
          <w:szCs w:val="30"/>
          <w:highlight w:val="yellow"/>
        </w:rPr>
        <w:t xml:space="preserve">                       </w:t>
      </w:r>
      <w:r w:rsidRPr="00171D28">
        <w:rPr>
          <w:rFonts w:ascii="Times New Roman" w:hAnsi="Times New Roman"/>
          <w:spacing w:val="-6"/>
          <w:sz w:val="30"/>
          <w:szCs w:val="30"/>
          <w:highlight w:val="yellow"/>
        </w:rPr>
        <w:lastRenderedPageBreak/>
        <w:t>станции и т.п.».</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proofErr w:type="gramStart"/>
      <w:r w:rsidRPr="00B04D02">
        <w:rPr>
          <w:rFonts w:ascii="Times New Roman" w:hAnsi="Times New Roman"/>
          <w:b/>
          <w:bCs/>
          <w:iCs/>
          <w:sz w:val="30"/>
          <w:szCs w:val="30"/>
        </w:rPr>
        <w:t>лечебно-оздоровительный</w:t>
      </w:r>
      <w:proofErr w:type="gramEnd"/>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04D02">
        <w:rPr>
          <w:rFonts w:ascii="Times New Roman" w:hAnsi="Times New Roman"/>
          <w:bCs/>
          <w:iCs/>
          <w:sz w:val="30"/>
          <w:szCs w:val="30"/>
        </w:rPr>
        <w:t>коронавирусной</w:t>
      </w:r>
      <w:proofErr w:type="spellEnd"/>
      <w:r w:rsidRPr="00B04D02">
        <w:rPr>
          <w:rFonts w:ascii="Times New Roman" w:hAnsi="Times New Roman"/>
          <w:bCs/>
          <w:iCs/>
          <w:sz w:val="30"/>
          <w:szCs w:val="30"/>
        </w:rPr>
        <w:t xml:space="preserve">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E73D14" w:rsidRDefault="00B04D02" w:rsidP="00E73D14">
      <w:pPr>
        <w:spacing w:after="0"/>
        <w:ind w:firstLine="709"/>
        <w:jc w:val="both"/>
        <w:rPr>
          <w:rFonts w:ascii="Times New Roman" w:hAnsi="Times New Roman"/>
          <w:bCs/>
          <w:i/>
          <w:iCs/>
          <w:sz w:val="30"/>
          <w:szCs w:val="30"/>
        </w:rPr>
      </w:pPr>
      <w:proofErr w:type="gramStart"/>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r w:rsidRPr="00E73D14">
        <w:rPr>
          <w:rFonts w:ascii="Times New Roman" w:hAnsi="Times New Roman"/>
          <w:bCs/>
          <w:i/>
          <w:iCs/>
          <w:sz w:val="30"/>
          <w:szCs w:val="30"/>
        </w:rPr>
        <w:t>.</w:t>
      </w:r>
      <w:proofErr w:type="gramEnd"/>
    </w:p>
    <w:p w:rsidR="00E73D14" w:rsidRPr="00E73D14" w:rsidRDefault="00E73D14" w:rsidP="00E73D14">
      <w:pPr>
        <w:spacing w:after="0"/>
        <w:ind w:firstLine="709"/>
        <w:jc w:val="both"/>
        <w:rPr>
          <w:rFonts w:ascii="Times New Roman" w:hAnsi="Times New Roman"/>
          <w:i/>
          <w:sz w:val="30"/>
          <w:szCs w:val="30"/>
          <w:highlight w:val="yellow"/>
        </w:rPr>
      </w:pPr>
      <w:r w:rsidRPr="00E73D14">
        <w:rPr>
          <w:rFonts w:ascii="Times New Roman" w:hAnsi="Times New Roman"/>
          <w:i/>
          <w:sz w:val="30"/>
          <w:szCs w:val="30"/>
          <w:highlight w:val="yellow"/>
        </w:rPr>
        <w:t xml:space="preserve"> В Кировском районе таким является </w:t>
      </w:r>
      <w:proofErr w:type="spellStart"/>
      <w:proofErr w:type="gramStart"/>
      <w:r w:rsidRPr="00E73D14">
        <w:rPr>
          <w:rFonts w:ascii="Times New Roman" w:hAnsi="Times New Roman"/>
          <w:i/>
          <w:sz w:val="30"/>
          <w:szCs w:val="30"/>
          <w:highlight w:val="yellow"/>
        </w:rPr>
        <w:t>C</w:t>
      </w:r>
      <w:proofErr w:type="gramEnd"/>
      <w:r w:rsidRPr="00E73D14">
        <w:rPr>
          <w:rFonts w:ascii="Times New Roman" w:hAnsi="Times New Roman"/>
          <w:i/>
          <w:sz w:val="30"/>
          <w:szCs w:val="30"/>
          <w:highlight w:val="yellow"/>
        </w:rPr>
        <w:t>анаторий</w:t>
      </w:r>
      <w:proofErr w:type="spellEnd"/>
      <w:r w:rsidRPr="00E73D14">
        <w:rPr>
          <w:rFonts w:ascii="Times New Roman" w:hAnsi="Times New Roman"/>
          <w:i/>
          <w:sz w:val="30"/>
          <w:szCs w:val="30"/>
          <w:highlight w:val="yellow"/>
        </w:rPr>
        <w:t xml:space="preserve"> имени. </w:t>
      </w:r>
      <w:r>
        <w:rPr>
          <w:rFonts w:ascii="Times New Roman" w:hAnsi="Times New Roman"/>
          <w:i/>
          <w:sz w:val="30"/>
          <w:szCs w:val="30"/>
          <w:highlight w:val="yellow"/>
        </w:rPr>
        <w:t xml:space="preserve">                      </w:t>
      </w:r>
      <w:r w:rsidRPr="00E73D14">
        <w:rPr>
          <w:rFonts w:ascii="Times New Roman" w:hAnsi="Times New Roman"/>
          <w:i/>
          <w:sz w:val="30"/>
          <w:szCs w:val="30"/>
          <w:highlight w:val="yellow"/>
        </w:rPr>
        <w:t xml:space="preserve">К.П. Орловского, который построен в живописном парке на месте бывшего панского имения фон </w:t>
      </w:r>
      <w:proofErr w:type="spellStart"/>
      <w:r w:rsidRPr="00E73D14">
        <w:rPr>
          <w:rFonts w:ascii="Times New Roman" w:hAnsi="Times New Roman"/>
          <w:i/>
          <w:sz w:val="30"/>
          <w:szCs w:val="30"/>
          <w:highlight w:val="yellow"/>
        </w:rPr>
        <w:t>Гойера</w:t>
      </w:r>
      <w:proofErr w:type="spellEnd"/>
      <w:r w:rsidRPr="00E73D14">
        <w:rPr>
          <w:rFonts w:ascii="Times New Roman" w:hAnsi="Times New Roman"/>
          <w:i/>
          <w:sz w:val="30"/>
          <w:szCs w:val="30"/>
          <w:highlight w:val="yellow"/>
        </w:rPr>
        <w:t xml:space="preserve"> на окраине г. Кировска Могилевской области. С севера, юга и востока - лесопарк, с запада - искусственное озеро.</w:t>
      </w:r>
    </w:p>
    <w:p w:rsidR="00E73D14" w:rsidRPr="00E73D14" w:rsidRDefault="00E73D14" w:rsidP="00E73D14">
      <w:pPr>
        <w:spacing w:after="0"/>
        <w:ind w:firstLine="709"/>
        <w:jc w:val="both"/>
        <w:rPr>
          <w:rFonts w:ascii="Times New Roman" w:hAnsi="Times New Roman"/>
          <w:i/>
          <w:sz w:val="30"/>
          <w:szCs w:val="30"/>
          <w:highlight w:val="yellow"/>
        </w:rPr>
      </w:pPr>
      <w:r w:rsidRPr="00E73D14">
        <w:rPr>
          <w:rFonts w:ascii="Times New Roman" w:hAnsi="Times New Roman"/>
          <w:i/>
          <w:sz w:val="30"/>
          <w:szCs w:val="30"/>
          <w:highlight w:val="yellow"/>
        </w:rPr>
        <w:t>Мощность санатория – 66 мест. Отдыхающих ждет проживание в номерах, расположенных в главном корпусе и характеризующихся повышенной комфортностью. В каждом номере установлен телевизор (подключено интерактивное телевидение – 30 программ), холодильник, сейф, внутренняя телефонная связь. В номерах «Студия» и «Апартаменты» установлены кондиционеры, оборудованы мини-кухни.</w:t>
      </w:r>
    </w:p>
    <w:p w:rsidR="00E73D14" w:rsidRPr="00E73D14" w:rsidRDefault="00E73D14" w:rsidP="00E73D14">
      <w:pPr>
        <w:spacing w:after="0"/>
        <w:ind w:firstLine="709"/>
        <w:jc w:val="both"/>
        <w:rPr>
          <w:rFonts w:ascii="Times New Roman" w:hAnsi="Times New Roman"/>
          <w:i/>
          <w:sz w:val="30"/>
          <w:szCs w:val="30"/>
          <w:highlight w:val="yellow"/>
        </w:rPr>
      </w:pPr>
      <w:r w:rsidRPr="00E73D14">
        <w:rPr>
          <w:rFonts w:ascii="Times New Roman" w:hAnsi="Times New Roman"/>
          <w:i/>
          <w:sz w:val="30"/>
          <w:szCs w:val="30"/>
          <w:highlight w:val="yellow"/>
        </w:rPr>
        <w:t>В санатории отдыхающие могут воспользоваться услугами беспроводного высокоскоростного интернета «</w:t>
      </w:r>
      <w:proofErr w:type="spellStart"/>
      <w:r w:rsidRPr="00E73D14">
        <w:rPr>
          <w:rFonts w:ascii="Times New Roman" w:hAnsi="Times New Roman"/>
          <w:i/>
          <w:sz w:val="30"/>
          <w:szCs w:val="30"/>
          <w:highlight w:val="yellow"/>
        </w:rPr>
        <w:t>Wi-Fi</w:t>
      </w:r>
      <w:proofErr w:type="spellEnd"/>
      <w:r w:rsidRPr="00E73D14">
        <w:rPr>
          <w:rFonts w:ascii="Times New Roman" w:hAnsi="Times New Roman"/>
          <w:i/>
          <w:sz w:val="30"/>
          <w:szCs w:val="30"/>
          <w:highlight w:val="yellow"/>
        </w:rPr>
        <w:t xml:space="preserve">». В главном корпусе </w:t>
      </w:r>
      <w:r w:rsidRPr="00E73D14">
        <w:rPr>
          <w:rFonts w:ascii="Times New Roman" w:hAnsi="Times New Roman"/>
          <w:i/>
          <w:sz w:val="30"/>
          <w:szCs w:val="30"/>
          <w:highlight w:val="yellow"/>
        </w:rPr>
        <w:lastRenderedPageBreak/>
        <w:t>расположена столовая, где организовано 5-ти разовое питание по заказному меню в одну смену.</w:t>
      </w:r>
    </w:p>
    <w:p w:rsidR="00E73D14" w:rsidRPr="00E73D14" w:rsidRDefault="00E73D14" w:rsidP="00E73D14">
      <w:pPr>
        <w:spacing w:after="0"/>
        <w:ind w:firstLine="709"/>
        <w:jc w:val="both"/>
        <w:rPr>
          <w:rFonts w:ascii="Times New Roman" w:hAnsi="Times New Roman"/>
          <w:i/>
          <w:sz w:val="30"/>
          <w:szCs w:val="30"/>
          <w:highlight w:val="yellow"/>
        </w:rPr>
      </w:pPr>
      <w:r w:rsidRPr="00E73D14">
        <w:rPr>
          <w:rFonts w:ascii="Times New Roman" w:hAnsi="Times New Roman"/>
          <w:i/>
          <w:sz w:val="30"/>
          <w:szCs w:val="30"/>
          <w:highlight w:val="yellow"/>
        </w:rPr>
        <w:t>В санатории имеется тренажерный зал, баня с 2-мя саунами и бассейном,  зал для показа кинофильмов, библиотека, проведение концертов и дискотек.</w:t>
      </w:r>
    </w:p>
    <w:p w:rsidR="00B04D02" w:rsidRPr="00E73D14" w:rsidRDefault="00E73D14" w:rsidP="00E73D14">
      <w:pPr>
        <w:spacing w:after="0"/>
        <w:ind w:firstLine="709"/>
        <w:jc w:val="both"/>
        <w:rPr>
          <w:rFonts w:ascii="Times New Roman" w:hAnsi="Times New Roman"/>
          <w:i/>
          <w:sz w:val="30"/>
          <w:szCs w:val="30"/>
          <w:highlight w:val="yellow"/>
        </w:rPr>
      </w:pPr>
      <w:r w:rsidRPr="00E73D14">
        <w:rPr>
          <w:rFonts w:ascii="Times New Roman" w:hAnsi="Times New Roman"/>
          <w:i/>
          <w:sz w:val="30"/>
          <w:szCs w:val="30"/>
          <w:highlight w:val="yellow"/>
        </w:rPr>
        <w:t>К услугам отдыхающих бильярд и настольный теннис. На территории санатория имеются спортивная и детская площадки, оборудован пляж.</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00777FDF" w:rsidRPr="00B04D02">
        <w:rPr>
          <w:rFonts w:ascii="Times New Roman" w:hAnsi="Times New Roman"/>
          <w:bCs/>
          <w:iCs/>
          <w:sz w:val="30"/>
          <w:szCs w:val="30"/>
        </w:rPr>
        <w:t>предприятия</w:t>
      </w:r>
      <w:proofErr w:type="gramEnd"/>
      <w:r w:rsidRPr="00B04D02">
        <w:rPr>
          <w:rFonts w:ascii="Times New Roman" w:hAnsi="Times New Roman"/>
          <w:bCs/>
          <w:iCs/>
          <w:sz w:val="30"/>
          <w:szCs w:val="30"/>
        </w:rPr>
        <w:t xml:space="preserve">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proofErr w:type="gramStart"/>
      <w:r w:rsidRPr="00B04D02">
        <w:rPr>
          <w:rFonts w:ascii="Times New Roman" w:hAnsi="Times New Roman"/>
          <w:bCs/>
          <w:iCs/>
          <w:sz w:val="30"/>
          <w:szCs w:val="30"/>
        </w:rPr>
        <w:t>D</w:t>
      </w:r>
      <w:proofErr w:type="gramEnd"/>
      <w:r w:rsidRPr="00B04D02">
        <w:rPr>
          <w:rFonts w:ascii="Times New Roman" w:hAnsi="Times New Roman"/>
          <w:bCs/>
          <w:iCs/>
          <w:sz w:val="30"/>
          <w:szCs w:val="30"/>
        </w:rPr>
        <w:t>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LidbeerDvor</w:t>
      </w:r>
      <w:proofErr w:type="spellEnd"/>
      <w:r w:rsidRPr="00B04D02">
        <w:rPr>
          <w:rFonts w:ascii="Times New Roman" w:hAnsi="Times New Roman"/>
          <w:bCs/>
          <w:iCs/>
          <w:sz w:val="30"/>
          <w:szCs w:val="30"/>
        </w:rPr>
        <w:t>»,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w:t>
      </w:r>
      <w:r w:rsidRPr="00B04D02">
        <w:rPr>
          <w:rFonts w:ascii="Times New Roman" w:hAnsi="Times New Roman"/>
          <w:bCs/>
          <w:iCs/>
          <w:sz w:val="30"/>
          <w:szCs w:val="30"/>
        </w:rPr>
        <w:lastRenderedPageBreak/>
        <w:t>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w:t>
      </w:r>
      <w:proofErr w:type="gramStart"/>
      <w:r w:rsidRPr="00B04D02">
        <w:rPr>
          <w:rFonts w:ascii="Times New Roman" w:hAnsi="Times New Roman"/>
          <w:sz w:val="30"/>
          <w:szCs w:val="30"/>
        </w:rPr>
        <w:t>сталинский</w:t>
      </w:r>
      <w:proofErr w:type="gramEnd"/>
      <w:r w:rsidRPr="00B04D02">
        <w:rPr>
          <w:rFonts w:ascii="Times New Roman" w:hAnsi="Times New Roman"/>
          <w:sz w:val="30"/>
          <w:szCs w:val="30"/>
        </w:rPr>
        <w:t xml:space="preserve">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C4156">
      <w:pPr>
        <w:spacing w:after="0" w:line="240" w:lineRule="auto"/>
        <w:ind w:firstLine="709"/>
        <w:jc w:val="right"/>
        <w:rPr>
          <w:rFonts w:ascii="Times New Roman" w:hAnsi="Times New Roman"/>
          <w:i/>
          <w:sz w:val="28"/>
          <w:szCs w:val="28"/>
        </w:rPr>
      </w:pPr>
    </w:p>
    <w:p w:rsidR="00D6716B" w:rsidRDefault="00D6716B" w:rsidP="003C4156">
      <w:pPr>
        <w:spacing w:after="0" w:line="240" w:lineRule="auto"/>
        <w:ind w:firstLine="709"/>
        <w:jc w:val="right"/>
        <w:rPr>
          <w:rFonts w:ascii="Times New Roman" w:hAnsi="Times New Roman"/>
          <w:i/>
          <w:sz w:val="28"/>
          <w:szCs w:val="28"/>
        </w:rPr>
      </w:pP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t xml:space="preserve"> СКАЖИ: «НЕТ, ЗАРПЛАТЕ В КОНВЕРТАХ!»</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spellStart"/>
      <w:r w:rsidRPr="00782F18">
        <w:rPr>
          <w:rFonts w:ascii="Times New Roman" w:hAnsi="Times New Roman"/>
          <w:bCs/>
          <w:sz w:val="30"/>
          <w:szCs w:val="30"/>
        </w:rPr>
        <w:t>Неоформление</w:t>
      </w:r>
      <w:proofErr w:type="spellEnd"/>
      <w:r w:rsidRPr="00782F18">
        <w:rPr>
          <w:rFonts w:ascii="Times New Roman" w:hAnsi="Times New Roman"/>
          <w:bCs/>
          <w:sz w:val="30"/>
          <w:szCs w:val="30"/>
        </w:rPr>
        <w:t xml:space="preserve">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w:t>
      </w:r>
      <w:r w:rsidRPr="00782F18">
        <w:rPr>
          <w:rFonts w:ascii="Times New Roman" w:hAnsi="Times New Roman"/>
          <w:bCs/>
          <w:sz w:val="30"/>
          <w:szCs w:val="30"/>
        </w:rPr>
        <w:lastRenderedPageBreak/>
        <w:t xml:space="preserve">руководителя </w:t>
      </w:r>
      <w:proofErr w:type="gramStart"/>
      <w:r w:rsidRPr="00782F18">
        <w:rPr>
          <w:rFonts w:ascii="Times New Roman" w:hAnsi="Times New Roman"/>
          <w:bCs/>
          <w:sz w:val="30"/>
          <w:szCs w:val="30"/>
        </w:rPr>
        <w:t>и(</w:t>
      </w:r>
      <w:proofErr w:type="gramEnd"/>
      <w:r w:rsidRPr="00782F18">
        <w:rPr>
          <w:rFonts w:ascii="Times New Roman" w:hAnsi="Times New Roman"/>
          <w:bCs/>
          <w:sz w:val="30"/>
          <w:szCs w:val="30"/>
        </w:rPr>
        <w:t>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выполнял работы по очистке бетонных балок перекрытий здания от цементного раствора с применением электроинструмента (</w:t>
      </w:r>
      <w:proofErr w:type="spellStart"/>
      <w:r w:rsidRPr="00782F18">
        <w:rPr>
          <w:rFonts w:ascii="Times New Roman" w:hAnsi="Times New Roman"/>
          <w:bCs/>
          <w:sz w:val="30"/>
          <w:szCs w:val="30"/>
        </w:rPr>
        <w:t>электроперфоратора</w:t>
      </w:r>
      <w:proofErr w:type="spellEnd"/>
      <w:r w:rsidRPr="00782F18">
        <w:rPr>
          <w:rFonts w:ascii="Times New Roman" w:hAnsi="Times New Roman"/>
          <w:bCs/>
          <w:sz w:val="30"/>
          <w:szCs w:val="30"/>
        </w:rPr>
        <w:t xml:space="preserve">). 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782F18">
        <w:rPr>
          <w:rFonts w:ascii="Times New Roman" w:hAnsi="Times New Roman"/>
          <w:bCs/>
          <w:sz w:val="30"/>
          <w:szCs w:val="30"/>
        </w:rPr>
        <w:t xml:space="preserve"> Для выполнения работ на высоте гражданину не был выдан пояс предохранительный для защиты </w:t>
      </w:r>
      <w:r w:rsidRPr="00782F18">
        <w:rPr>
          <w:rFonts w:ascii="Times New Roman" w:hAnsi="Times New Roman"/>
          <w:bCs/>
          <w:sz w:val="30"/>
          <w:szCs w:val="30"/>
        </w:rPr>
        <w:lastRenderedPageBreak/>
        <w:t>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Несчастный случай признан производственным, страховым и включен в государственную статистическую отчетность, </w:t>
      </w:r>
      <w:proofErr w:type="gramStart"/>
      <w:r w:rsidRPr="00782F18">
        <w:rPr>
          <w:rFonts w:ascii="Times New Roman" w:hAnsi="Times New Roman"/>
          <w:bCs/>
          <w:sz w:val="30"/>
          <w:szCs w:val="30"/>
        </w:rPr>
        <w:t>всвязи</w:t>
      </w:r>
      <w:proofErr w:type="gramEnd"/>
      <w:r w:rsidRPr="00782F18">
        <w:rPr>
          <w:rFonts w:ascii="Times New Roman" w:hAnsi="Times New Roman"/>
          <w:bCs/>
          <w:sz w:val="30"/>
          <w:szCs w:val="30"/>
        </w:rPr>
        <w:t xml:space="preserve">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w:t>
      </w:r>
      <w:proofErr w:type="gramEnd"/>
      <w:r w:rsidRPr="00782F18">
        <w:rPr>
          <w:rFonts w:ascii="Times New Roman" w:hAnsi="Times New Roman"/>
          <w:bCs/>
          <w:sz w:val="30"/>
          <w:szCs w:val="30"/>
        </w:rPr>
        <w:t xml:space="preserve">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roofErr w:type="gramEnd"/>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 xml:space="preserve">Во избежание негативных последствий для граждан, таких как неполучение справедливого вознаграждение за труд, несоблюдение </w:t>
      </w:r>
      <w:r w:rsidRPr="00782F18">
        <w:rPr>
          <w:rFonts w:ascii="Times New Roman" w:hAnsi="Times New Roman"/>
          <w:bCs/>
          <w:sz w:val="30"/>
          <w:szCs w:val="30"/>
        </w:rPr>
        <w:lastRenderedPageBreak/>
        <w:t>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782F18">
        <w:rPr>
          <w:rFonts w:ascii="Times New Roman" w:hAnsi="Times New Roman"/>
          <w:bCs/>
          <w:sz w:val="30"/>
          <w:szCs w:val="30"/>
        </w:rPr>
        <w:t xml:space="preserve"> «Нет, зарплате в конвертах!».</w:t>
      </w:r>
    </w:p>
    <w:p w:rsidR="00F55ADE" w:rsidRDefault="00F55ADE" w:rsidP="00F55ADE">
      <w:pPr>
        <w:spacing w:after="0" w:line="240" w:lineRule="auto"/>
        <w:ind w:firstLine="708"/>
        <w:jc w:val="right"/>
        <w:rPr>
          <w:rFonts w:ascii="Times New Roman" w:hAnsi="Times New Roman"/>
          <w:i/>
          <w:iCs/>
          <w:sz w:val="28"/>
          <w:szCs w:val="28"/>
        </w:rPr>
      </w:pPr>
    </w:p>
    <w:p w:rsidR="00D6716B" w:rsidRDefault="00D6716B" w:rsidP="00F55ADE">
      <w:pPr>
        <w:spacing w:after="0" w:line="240" w:lineRule="auto"/>
        <w:ind w:firstLine="708"/>
        <w:jc w:val="right"/>
        <w:rPr>
          <w:rFonts w:ascii="Times New Roman" w:hAnsi="Times New Roman"/>
          <w:i/>
          <w:iCs/>
          <w:sz w:val="28"/>
          <w:szCs w:val="28"/>
        </w:rPr>
      </w:pPr>
    </w:p>
    <w:p w:rsidR="00327E85" w:rsidRPr="00F55ADE" w:rsidRDefault="00F55ADE" w:rsidP="00F55ADE">
      <w:pPr>
        <w:spacing w:after="0" w:line="240" w:lineRule="auto"/>
        <w:ind w:firstLine="708"/>
        <w:jc w:val="center"/>
        <w:rPr>
          <w:rFonts w:ascii="Times New Roman" w:hAnsi="Times New Roman"/>
          <w:b/>
          <w:bCs/>
          <w:sz w:val="30"/>
          <w:szCs w:val="30"/>
        </w:rPr>
      </w:pPr>
      <w:r w:rsidRPr="00F55ADE">
        <w:rPr>
          <w:rFonts w:ascii="Times New Roman" w:hAnsi="Times New Roman"/>
          <w:b/>
          <w:bCs/>
          <w:sz w:val="30"/>
          <w:szCs w:val="30"/>
        </w:rPr>
        <w:t>О</w:t>
      </w:r>
      <w:r w:rsidR="00327E85" w:rsidRPr="00F55ADE">
        <w:rPr>
          <w:rFonts w:ascii="Times New Roman" w:hAnsi="Times New Roman"/>
          <w:b/>
          <w:bCs/>
          <w:sz w:val="30"/>
          <w:szCs w:val="30"/>
        </w:rPr>
        <w:t>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Default="00327E85" w:rsidP="00327E85">
      <w:pPr>
        <w:spacing w:after="0" w:line="240" w:lineRule="auto"/>
        <w:ind w:firstLine="709"/>
        <w:jc w:val="both"/>
        <w:rPr>
          <w:rFonts w:ascii="Times New Roman" w:hAnsi="Times New Roman"/>
          <w:sz w:val="30"/>
          <w:szCs w:val="30"/>
          <w:lang w:val="be-BY"/>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A0793B" w:rsidRPr="00A0793B" w:rsidRDefault="00A0793B" w:rsidP="00A0793B">
      <w:pPr>
        <w:spacing w:after="0" w:line="240" w:lineRule="auto"/>
        <w:ind w:firstLine="709"/>
        <w:jc w:val="both"/>
        <w:rPr>
          <w:rFonts w:ascii="Times New Roman" w:hAnsi="Times New Roman"/>
          <w:b/>
          <w:sz w:val="30"/>
          <w:szCs w:val="30"/>
          <w:highlight w:val="yellow"/>
        </w:rPr>
      </w:pPr>
      <w:r w:rsidRPr="00A0793B">
        <w:rPr>
          <w:rFonts w:ascii="Times New Roman" w:hAnsi="Times New Roman"/>
          <w:b/>
          <w:sz w:val="30"/>
          <w:szCs w:val="30"/>
          <w:highlight w:val="yellow"/>
        </w:rPr>
        <w:t xml:space="preserve">По состоянию на 15 мая 2022 года на территории Кировского района зарегистрировано 4 пожара (аналогичный период 2021 года 10) в частных домовладениях граждан.  Гибели людей не допущено. </w:t>
      </w:r>
    </w:p>
    <w:p w:rsidR="00A0793B" w:rsidRPr="00A0793B" w:rsidRDefault="00A0793B" w:rsidP="00A0793B">
      <w:pPr>
        <w:spacing w:after="0" w:line="240" w:lineRule="auto"/>
        <w:ind w:firstLine="709"/>
        <w:jc w:val="both"/>
        <w:rPr>
          <w:rFonts w:ascii="Times New Roman" w:hAnsi="Times New Roman"/>
          <w:sz w:val="30"/>
          <w:szCs w:val="30"/>
          <w:highlight w:val="yellow"/>
        </w:rPr>
      </w:pPr>
      <w:r w:rsidRPr="00A0793B">
        <w:rPr>
          <w:rFonts w:ascii="Times New Roman" w:hAnsi="Times New Roman"/>
          <w:sz w:val="30"/>
          <w:szCs w:val="30"/>
          <w:highlight w:val="yellow"/>
        </w:rPr>
        <w:t xml:space="preserve">За аналогичный период 2021 года в жилом секторе в результате пожаров погибло 2 человека: </w:t>
      </w:r>
      <w:proofErr w:type="spellStart"/>
      <w:r w:rsidRPr="00A0793B">
        <w:rPr>
          <w:rFonts w:ascii="Times New Roman" w:hAnsi="Times New Roman"/>
          <w:sz w:val="30"/>
          <w:szCs w:val="30"/>
          <w:highlight w:val="yellow"/>
        </w:rPr>
        <w:t>д</w:t>
      </w:r>
      <w:proofErr w:type="gramStart"/>
      <w:r w:rsidRPr="00A0793B">
        <w:rPr>
          <w:rFonts w:ascii="Times New Roman" w:hAnsi="Times New Roman"/>
          <w:sz w:val="30"/>
          <w:szCs w:val="30"/>
          <w:highlight w:val="yellow"/>
        </w:rPr>
        <w:t>.Г</w:t>
      </w:r>
      <w:proofErr w:type="gramEnd"/>
      <w:r w:rsidRPr="00A0793B">
        <w:rPr>
          <w:rFonts w:ascii="Times New Roman" w:hAnsi="Times New Roman"/>
          <w:sz w:val="30"/>
          <w:szCs w:val="30"/>
          <w:highlight w:val="yellow"/>
        </w:rPr>
        <w:t>ородец</w:t>
      </w:r>
      <w:proofErr w:type="spellEnd"/>
      <w:r w:rsidRPr="00A0793B">
        <w:rPr>
          <w:rFonts w:ascii="Times New Roman" w:hAnsi="Times New Roman"/>
          <w:sz w:val="30"/>
          <w:szCs w:val="30"/>
          <w:highlight w:val="yellow"/>
        </w:rPr>
        <w:t xml:space="preserve"> 17.01.2021 1 человек и </w:t>
      </w:r>
      <w:proofErr w:type="spellStart"/>
      <w:r w:rsidRPr="00A0793B">
        <w:rPr>
          <w:rFonts w:ascii="Times New Roman" w:hAnsi="Times New Roman"/>
          <w:sz w:val="30"/>
          <w:szCs w:val="30"/>
          <w:highlight w:val="yellow"/>
        </w:rPr>
        <w:t>д.Сергеевичи</w:t>
      </w:r>
      <w:proofErr w:type="spellEnd"/>
      <w:r w:rsidRPr="00A0793B">
        <w:rPr>
          <w:rFonts w:ascii="Times New Roman" w:hAnsi="Times New Roman"/>
          <w:sz w:val="30"/>
          <w:szCs w:val="30"/>
          <w:highlight w:val="yellow"/>
        </w:rPr>
        <w:t xml:space="preserve"> 31.01.2021 1 человек.</w:t>
      </w:r>
    </w:p>
    <w:p w:rsidR="00A0793B" w:rsidRPr="00A0793B" w:rsidRDefault="00A0793B" w:rsidP="00A0793B">
      <w:pPr>
        <w:spacing w:after="0" w:line="240" w:lineRule="auto"/>
        <w:ind w:firstLine="709"/>
        <w:jc w:val="both"/>
        <w:rPr>
          <w:rFonts w:ascii="Times New Roman" w:hAnsi="Times New Roman"/>
          <w:sz w:val="30"/>
          <w:szCs w:val="30"/>
          <w:highlight w:val="yellow"/>
        </w:rPr>
      </w:pPr>
      <w:r w:rsidRPr="00A0793B">
        <w:rPr>
          <w:rFonts w:ascii="Times New Roman" w:hAnsi="Times New Roman"/>
          <w:sz w:val="30"/>
          <w:szCs w:val="30"/>
          <w:highlight w:val="yellow"/>
        </w:rPr>
        <w:t xml:space="preserve">Анализ причин пожаров свидетельствует, что в 2022 году пожары произошли: </w:t>
      </w:r>
    </w:p>
    <w:p w:rsidR="00A0793B" w:rsidRPr="00A0793B" w:rsidRDefault="00A0793B" w:rsidP="00A0793B">
      <w:pPr>
        <w:spacing w:after="0" w:line="240" w:lineRule="auto"/>
        <w:ind w:firstLine="709"/>
        <w:jc w:val="both"/>
        <w:rPr>
          <w:rFonts w:ascii="Times New Roman" w:hAnsi="Times New Roman"/>
          <w:sz w:val="30"/>
          <w:szCs w:val="30"/>
          <w:highlight w:val="yellow"/>
        </w:rPr>
      </w:pPr>
      <w:r w:rsidRPr="00A0793B">
        <w:rPr>
          <w:rFonts w:ascii="Times New Roman" w:hAnsi="Times New Roman"/>
          <w:sz w:val="30"/>
          <w:szCs w:val="30"/>
          <w:highlight w:val="yellow"/>
        </w:rPr>
        <w:t>16.01.2022 из-за нарушения правил эксплуатации электросети автомобиля, находящегося в гараже;</w:t>
      </w:r>
    </w:p>
    <w:p w:rsidR="00A0793B" w:rsidRPr="00A0793B" w:rsidRDefault="00A0793B" w:rsidP="00A0793B">
      <w:pPr>
        <w:spacing w:after="0" w:line="240" w:lineRule="auto"/>
        <w:ind w:firstLine="709"/>
        <w:jc w:val="both"/>
        <w:rPr>
          <w:rFonts w:ascii="Times New Roman" w:hAnsi="Times New Roman"/>
          <w:sz w:val="30"/>
          <w:szCs w:val="30"/>
          <w:highlight w:val="yellow"/>
        </w:rPr>
      </w:pPr>
      <w:r w:rsidRPr="00A0793B">
        <w:rPr>
          <w:rFonts w:ascii="Times New Roman" w:hAnsi="Times New Roman"/>
          <w:sz w:val="30"/>
          <w:szCs w:val="30"/>
          <w:highlight w:val="yellow"/>
        </w:rPr>
        <w:t>03.03.2022 – нарушение правил эксплуатации электрической сети в хозяйственной постройке.</w:t>
      </w:r>
    </w:p>
    <w:p w:rsidR="00A0793B" w:rsidRPr="00A0793B" w:rsidRDefault="00A0793B" w:rsidP="00A0793B">
      <w:pPr>
        <w:spacing w:after="0" w:line="240" w:lineRule="auto"/>
        <w:ind w:firstLine="709"/>
        <w:jc w:val="both"/>
        <w:rPr>
          <w:rFonts w:ascii="Times New Roman" w:hAnsi="Times New Roman"/>
          <w:sz w:val="30"/>
          <w:szCs w:val="30"/>
          <w:highlight w:val="yellow"/>
        </w:rPr>
      </w:pPr>
      <w:r w:rsidRPr="00A0793B">
        <w:rPr>
          <w:rFonts w:ascii="Times New Roman" w:hAnsi="Times New Roman"/>
          <w:sz w:val="30"/>
          <w:szCs w:val="30"/>
          <w:highlight w:val="yellow"/>
        </w:rPr>
        <w:t>17.03.2022 –неосторожное обращение с огнем при сжигании сухой растительности.</w:t>
      </w:r>
    </w:p>
    <w:p w:rsidR="00A0793B" w:rsidRPr="00A0793B" w:rsidRDefault="00A0793B" w:rsidP="00A0793B">
      <w:pPr>
        <w:spacing w:after="0" w:line="240" w:lineRule="auto"/>
        <w:ind w:firstLine="709"/>
        <w:jc w:val="both"/>
        <w:rPr>
          <w:rFonts w:ascii="Times New Roman" w:hAnsi="Times New Roman"/>
          <w:sz w:val="30"/>
          <w:szCs w:val="30"/>
        </w:rPr>
      </w:pPr>
      <w:r w:rsidRPr="00A0793B">
        <w:rPr>
          <w:rFonts w:ascii="Times New Roman" w:hAnsi="Times New Roman"/>
          <w:sz w:val="30"/>
          <w:szCs w:val="30"/>
          <w:highlight w:val="yellow"/>
        </w:rPr>
        <w:t>08.05.2022 – причина устанавливается (рассматриваемая версия нарушение правил эксплуатации печного оборудования)</w:t>
      </w:r>
    </w:p>
    <w:p w:rsidR="00A0793B" w:rsidRPr="00A0793B" w:rsidRDefault="00A0793B" w:rsidP="00327E85">
      <w:pPr>
        <w:spacing w:after="0" w:line="240" w:lineRule="auto"/>
        <w:ind w:firstLine="709"/>
        <w:jc w:val="both"/>
        <w:rPr>
          <w:rFonts w:ascii="Times New Roman" w:hAnsi="Times New Roman"/>
          <w:sz w:val="30"/>
          <w:szCs w:val="30"/>
        </w:rPr>
      </w:pP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lastRenderedPageBreak/>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w:t>
      </w:r>
      <w:proofErr w:type="gramEnd"/>
      <w:r w:rsidRPr="00327E85">
        <w:rPr>
          <w:rFonts w:ascii="Times New Roman" w:hAnsi="Times New Roman"/>
          <w:sz w:val="30"/>
          <w:szCs w:val="30"/>
        </w:rPr>
        <w:t xml:space="preserve">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w:t>
      </w:r>
      <w:proofErr w:type="spellStart"/>
      <w:r w:rsidRPr="00327E85">
        <w:rPr>
          <w:rFonts w:ascii="Times New Roman" w:hAnsi="Times New Roman"/>
          <w:sz w:val="30"/>
          <w:szCs w:val="30"/>
        </w:rPr>
        <w:t>аг</w:t>
      </w:r>
      <w:proofErr w:type="gramStart"/>
      <w:r w:rsidRPr="00327E85">
        <w:rPr>
          <w:rFonts w:ascii="Times New Roman" w:hAnsi="Times New Roman"/>
          <w:sz w:val="30"/>
          <w:szCs w:val="30"/>
        </w:rPr>
        <w:t>.С</w:t>
      </w:r>
      <w:proofErr w:type="gramEnd"/>
      <w:r w:rsidRPr="00327E85">
        <w:rPr>
          <w:rFonts w:ascii="Times New Roman" w:hAnsi="Times New Roman"/>
          <w:sz w:val="30"/>
          <w:szCs w:val="30"/>
        </w:rPr>
        <w:t>молица</w:t>
      </w:r>
      <w:proofErr w:type="spellEnd"/>
      <w:r w:rsidRPr="00327E85">
        <w:rPr>
          <w:rFonts w:ascii="Times New Roman" w:hAnsi="Times New Roman"/>
          <w:sz w:val="30"/>
          <w:szCs w:val="30"/>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w:t>
      </w:r>
      <w:proofErr w:type="spellStart"/>
      <w:r w:rsidRPr="00327E85">
        <w:rPr>
          <w:rFonts w:ascii="Times New Roman" w:hAnsi="Times New Roman"/>
          <w:sz w:val="30"/>
          <w:szCs w:val="30"/>
        </w:rPr>
        <w:t>агрогородка</w:t>
      </w:r>
      <w:proofErr w:type="spellEnd"/>
      <w:r w:rsidRPr="00327E85">
        <w:rPr>
          <w:rFonts w:ascii="Times New Roman" w:hAnsi="Times New Roman"/>
          <w:sz w:val="30"/>
          <w:szCs w:val="30"/>
        </w:rPr>
        <w:t xml:space="preserve">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w:t>
      </w:r>
      <w:proofErr w:type="gramEnd"/>
      <w:r w:rsidRPr="00327E85">
        <w:rPr>
          <w:rFonts w:ascii="Times New Roman" w:hAnsi="Times New Roman"/>
          <w:sz w:val="30"/>
          <w:szCs w:val="30"/>
        </w:rPr>
        <w:t xml:space="preserve">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Нередко </w:t>
      </w:r>
      <w:proofErr w:type="gramStart"/>
      <w:r w:rsidRPr="00327E85">
        <w:rPr>
          <w:rFonts w:ascii="Times New Roman" w:hAnsi="Times New Roman"/>
          <w:bCs/>
          <w:sz w:val="30"/>
          <w:szCs w:val="30"/>
        </w:rPr>
        <w:t>горе-курильщики</w:t>
      </w:r>
      <w:proofErr w:type="gramEnd"/>
      <w:r w:rsidRPr="00327E85">
        <w:rPr>
          <w:rFonts w:ascii="Times New Roman" w:hAnsi="Times New Roman"/>
          <w:bCs/>
          <w:sz w:val="30"/>
          <w:szCs w:val="30"/>
        </w:rPr>
        <w:t xml:space="preserve">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Беспокойной выдалась ночь 23 апреля для жильцов двухэтажного 8-ми квартирного жилого дома в д. </w:t>
      </w:r>
      <w:proofErr w:type="spellStart"/>
      <w:r w:rsidRPr="00327E85">
        <w:rPr>
          <w:rFonts w:ascii="Times New Roman" w:hAnsi="Times New Roman"/>
          <w:bCs/>
          <w:sz w:val="30"/>
          <w:szCs w:val="30"/>
        </w:rPr>
        <w:t>Михалево</w:t>
      </w:r>
      <w:proofErr w:type="spellEnd"/>
      <w:r w:rsidRPr="00327E85">
        <w:rPr>
          <w:rFonts w:ascii="Times New Roman" w:hAnsi="Times New Roman"/>
          <w:bCs/>
          <w:sz w:val="30"/>
          <w:szCs w:val="30"/>
        </w:rPr>
        <w:t xml:space="preserve">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 xml:space="preserve">В задымленной квартире на полу спасателями в бессознательном состоянии были обнаружены и эвакуированы 61-летний хозяин и его 59-летний гость.Спасенные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Установите в жилых комнатах автономные пожарные </w:t>
      </w:r>
      <w:proofErr w:type="spellStart"/>
      <w:r w:rsidRPr="00327E85">
        <w:rPr>
          <w:rFonts w:ascii="Times New Roman" w:hAnsi="Times New Roman"/>
          <w:sz w:val="30"/>
          <w:szCs w:val="30"/>
        </w:rPr>
        <w:t>извещатели</w:t>
      </w:r>
      <w:proofErr w:type="spellEnd"/>
      <w:r w:rsidRPr="00327E85">
        <w:rPr>
          <w:rFonts w:ascii="Times New Roman" w:hAnsi="Times New Roman"/>
          <w:sz w:val="30"/>
          <w:szCs w:val="30"/>
        </w:rPr>
        <w:t>,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w:t>
      </w:r>
      <w:proofErr w:type="spellStart"/>
      <w:r w:rsidRPr="00327E85">
        <w:rPr>
          <w:rFonts w:ascii="Times New Roman" w:hAnsi="Times New Roman"/>
          <w:sz w:val="30"/>
          <w:szCs w:val="30"/>
        </w:rPr>
        <w:lastRenderedPageBreak/>
        <w:t>могилевчанин</w:t>
      </w:r>
      <w:proofErr w:type="spellEnd"/>
      <w:r w:rsidRPr="00327E85">
        <w:rPr>
          <w:rFonts w:ascii="Times New Roman" w:hAnsi="Times New Roman"/>
          <w:sz w:val="30"/>
          <w:szCs w:val="30"/>
        </w:rPr>
        <w:t>.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w:t>
      </w:r>
      <w:proofErr w:type="gramStart"/>
      <w:r w:rsidRPr="00327E85">
        <w:rPr>
          <w:rFonts w:ascii="Times New Roman" w:hAnsi="Times New Roman"/>
          <w:sz w:val="30"/>
          <w:szCs w:val="30"/>
        </w:rPr>
        <w:t>о</w:t>
      </w:r>
      <w:r w:rsidR="00112E7F">
        <w:rPr>
          <w:rFonts w:ascii="Times New Roman" w:hAnsi="Times New Roman"/>
          <w:sz w:val="30"/>
          <w:szCs w:val="30"/>
        </w:rPr>
        <w:t>–</w:t>
      </w:r>
      <w:proofErr w:type="gramEnd"/>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27E85">
        <w:rPr>
          <w:rFonts w:ascii="Times New Roman" w:hAnsi="Times New Roman"/>
          <w:sz w:val="30"/>
          <w:szCs w:val="30"/>
        </w:rPr>
        <w:t>прочистного</w:t>
      </w:r>
      <w:proofErr w:type="spellEnd"/>
      <w:r w:rsidRPr="00327E85">
        <w:rPr>
          <w:rFonts w:ascii="Times New Roman" w:hAnsi="Times New Roman"/>
          <w:sz w:val="30"/>
          <w:szCs w:val="30"/>
        </w:rPr>
        <w:t xml:space="preserve">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7 марта двухлетний малыш вместе с мамой находился в гостях в одной из квартир г. Быхова.Оставшийся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lastRenderedPageBreak/>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w:t>
      </w:r>
      <w:r w:rsidRPr="00327E85">
        <w:rPr>
          <w:rFonts w:ascii="Times New Roman" w:hAnsi="Times New Roman"/>
          <w:sz w:val="30"/>
          <w:szCs w:val="30"/>
        </w:rPr>
        <w:lastRenderedPageBreak/>
        <w:t xml:space="preserve">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w:t>
      </w:r>
      <w:proofErr w:type="gramStart"/>
      <w:r w:rsidRPr="00327E85">
        <w:rPr>
          <w:rFonts w:ascii="Times New Roman" w:hAnsi="Times New Roman"/>
          <w:sz w:val="30"/>
          <w:szCs w:val="30"/>
        </w:rPr>
        <w:t>поврежден</w:t>
      </w:r>
      <w:r w:rsidR="00D06934">
        <w:rPr>
          <w:rFonts w:ascii="Times New Roman" w:hAnsi="Times New Roman"/>
          <w:sz w:val="30"/>
          <w:szCs w:val="30"/>
        </w:rPr>
        <w:t>ы</w:t>
      </w:r>
      <w:proofErr w:type="gramEnd"/>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 xml:space="preserve">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18 января в Лунинце 14-летняя девочка подвергла риску свою жизнь и здоровье, чтобы снять контент для </w:t>
      </w:r>
      <w:proofErr w:type="spellStart"/>
      <w:r w:rsidRPr="00327E85">
        <w:rPr>
          <w:rFonts w:ascii="Times New Roman" w:hAnsi="Times New Roman"/>
          <w:bCs/>
          <w:sz w:val="30"/>
          <w:szCs w:val="30"/>
        </w:rPr>
        <w:t>соцсетиTikTok.П</w:t>
      </w:r>
      <w:r w:rsidRPr="00327E85">
        <w:rPr>
          <w:rFonts w:ascii="Times New Roman" w:hAnsi="Times New Roman"/>
          <w:sz w:val="30"/>
          <w:szCs w:val="30"/>
        </w:rPr>
        <w:t>одросток</w:t>
      </w:r>
      <w:proofErr w:type="spellEnd"/>
      <w:r w:rsidRPr="00327E85">
        <w:rPr>
          <w:rFonts w:ascii="Times New Roman" w:hAnsi="Times New Roman"/>
          <w:sz w:val="30"/>
          <w:szCs w:val="30"/>
        </w:rPr>
        <w:t xml:space="preserve">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w:t>
      </w:r>
      <w:proofErr w:type="spellStart"/>
      <w:r w:rsidRPr="00327E85">
        <w:rPr>
          <w:rFonts w:ascii="Times New Roman" w:hAnsi="Times New Roman"/>
          <w:sz w:val="30"/>
          <w:szCs w:val="30"/>
        </w:rPr>
        <w:t>Хойникского</w:t>
      </w:r>
      <w:proofErr w:type="spellEnd"/>
      <w:r w:rsidRPr="00327E85">
        <w:rPr>
          <w:rFonts w:ascii="Times New Roman" w:hAnsi="Times New Roman"/>
          <w:sz w:val="30"/>
          <w:szCs w:val="30"/>
        </w:rPr>
        <w:t xml:space="preserve"> района Гомельской области, желая повторить эксперимент с газовым баллоном и спичками из </w:t>
      </w:r>
      <w:proofErr w:type="spellStart"/>
      <w:r w:rsidRPr="00327E85">
        <w:rPr>
          <w:rFonts w:ascii="Times New Roman" w:hAnsi="Times New Roman"/>
          <w:bCs/>
          <w:sz w:val="30"/>
          <w:szCs w:val="30"/>
        </w:rPr>
        <w:t>TikTok</w:t>
      </w:r>
      <w:proofErr w:type="gramStart"/>
      <w:r w:rsidRPr="00327E85">
        <w:rPr>
          <w:rFonts w:ascii="Times New Roman" w:hAnsi="Times New Roman"/>
          <w:bCs/>
          <w:sz w:val="30"/>
          <w:szCs w:val="30"/>
        </w:rPr>
        <w:t>а</w:t>
      </w:r>
      <w:proofErr w:type="spellEnd"/>
      <w:proofErr w:type="gramEnd"/>
      <w:r w:rsidRPr="00327E85">
        <w:rPr>
          <w:rFonts w:ascii="Times New Roman" w:hAnsi="Times New Roman"/>
          <w:bCs/>
          <w:sz w:val="30"/>
          <w:szCs w:val="30"/>
        </w:rPr>
        <w:t xml:space="preserve">, поджег баллон в сарае. Благо, мальчик вовремя понял, что эксперимент не удался, и поспешил эвакуироваться, а также рассказал о </w:t>
      </w:r>
      <w:proofErr w:type="gramStart"/>
      <w:r w:rsidRPr="00327E85">
        <w:rPr>
          <w:rFonts w:ascii="Times New Roman" w:hAnsi="Times New Roman"/>
          <w:bCs/>
          <w:sz w:val="30"/>
          <w:szCs w:val="30"/>
        </w:rPr>
        <w:t>произошедшем</w:t>
      </w:r>
      <w:proofErr w:type="gramEnd"/>
      <w:r w:rsidRPr="00327E85">
        <w:rPr>
          <w:rFonts w:ascii="Times New Roman" w:hAnsi="Times New Roman"/>
          <w:bCs/>
          <w:sz w:val="30"/>
          <w:szCs w:val="30"/>
        </w:rPr>
        <w:t xml:space="preserve">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расскажите ребенку, к каким трагическим последствиям могут привести опасные эксперименты, убедите, что ни один «</w:t>
      </w:r>
      <w:proofErr w:type="spellStart"/>
      <w:r w:rsidRPr="00327E85">
        <w:rPr>
          <w:rFonts w:ascii="Times New Roman" w:hAnsi="Times New Roman"/>
          <w:sz w:val="30"/>
          <w:szCs w:val="30"/>
        </w:rPr>
        <w:t>лайк</w:t>
      </w:r>
      <w:proofErr w:type="spellEnd"/>
      <w:r w:rsidRPr="00327E85">
        <w:rPr>
          <w:rFonts w:ascii="Times New Roman" w:hAnsi="Times New Roman"/>
          <w:sz w:val="30"/>
          <w:szCs w:val="30"/>
        </w:rPr>
        <w:t xml:space="preserve">»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lastRenderedPageBreak/>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proofErr w:type="spellStart"/>
      <w:r w:rsidRPr="00327E85">
        <w:rPr>
          <w:rFonts w:ascii="Times New Roman" w:hAnsi="Times New Roman"/>
          <w:sz w:val="30"/>
          <w:szCs w:val="30"/>
        </w:rPr>
        <w:t>Буслик</w:t>
      </w:r>
      <w:proofErr w:type="spellEnd"/>
      <w:r w:rsidRPr="00327E85">
        <w:rPr>
          <w:rFonts w:ascii="Times New Roman" w:hAnsi="Times New Roman"/>
          <w:sz w:val="30"/>
          <w:szCs w:val="30"/>
        </w:rPr>
        <w:t>», «</w:t>
      </w:r>
      <w:r w:rsidRPr="00327E85">
        <w:rPr>
          <w:rFonts w:ascii="Times New Roman" w:hAnsi="Times New Roman"/>
          <w:sz w:val="30"/>
          <w:szCs w:val="30"/>
          <w:lang w:val="en-US"/>
        </w:rPr>
        <w:t>Karikids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w:t>
      </w:r>
      <w:proofErr w:type="gramStart"/>
      <w:r w:rsidRPr="00327E85">
        <w:rPr>
          <w:rFonts w:ascii="Times New Roman" w:hAnsi="Times New Roman"/>
          <w:sz w:val="30"/>
          <w:szCs w:val="30"/>
        </w:rPr>
        <w:t>.П</w:t>
      </w:r>
      <w:proofErr w:type="gramEnd"/>
      <w:r w:rsidRPr="00327E85">
        <w:rPr>
          <w:rFonts w:ascii="Times New Roman" w:hAnsi="Times New Roman"/>
          <w:sz w:val="30"/>
          <w:szCs w:val="30"/>
        </w:rPr>
        <w:t xml:space="preserve">рограмма насыщена и динамична:  </w:t>
      </w:r>
      <w:proofErr w:type="gramStart"/>
      <w:r w:rsidRPr="00327E85">
        <w:rPr>
          <w:rFonts w:ascii="Times New Roman" w:hAnsi="Times New Roman"/>
          <w:sz w:val="30"/>
          <w:szCs w:val="30"/>
        </w:rPr>
        <w:t>интерактивные беседы «Главный эксперт»,  «Верю-не верю», игры «Вопрос-ответ» и «Супер мама.</w:t>
      </w:r>
      <w:proofErr w:type="gramEnd"/>
      <w:r w:rsidRPr="00327E85">
        <w:rPr>
          <w:rFonts w:ascii="Times New Roman" w:hAnsi="Times New Roman"/>
          <w:sz w:val="30"/>
          <w:szCs w:val="30"/>
        </w:rPr>
        <w:t xml:space="preserve">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Весна, лето, осень – время сельскохозяйственных работ.</w:t>
      </w:r>
      <w:proofErr w:type="gramEnd"/>
      <w:r w:rsidRPr="00327E85">
        <w:rPr>
          <w:rFonts w:ascii="Times New Roman" w:hAnsi="Times New Roman"/>
          <w:sz w:val="30"/>
          <w:szCs w:val="30"/>
        </w:rPr>
        <w:t xml:space="preserve"> И все чаще при работе с землей используют технику, в том числе </w:t>
      </w:r>
      <w:proofErr w:type="spellStart"/>
      <w:r w:rsidRPr="00327E85">
        <w:rPr>
          <w:rFonts w:ascii="Times New Roman" w:hAnsi="Times New Roman"/>
          <w:sz w:val="30"/>
          <w:szCs w:val="30"/>
        </w:rPr>
        <w:t>мотокультиваторы</w:t>
      </w:r>
      <w:proofErr w:type="spellEnd"/>
      <w:r w:rsidRPr="00327E85">
        <w:rPr>
          <w:rFonts w:ascii="Times New Roman" w:hAnsi="Times New Roman"/>
          <w:sz w:val="30"/>
          <w:szCs w:val="30"/>
        </w:rPr>
        <w:t xml:space="preserve">.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w:t>
      </w:r>
      <w:proofErr w:type="spellStart"/>
      <w:r w:rsidRPr="00327E85">
        <w:rPr>
          <w:rFonts w:ascii="Times New Roman" w:hAnsi="Times New Roman"/>
          <w:sz w:val="30"/>
          <w:szCs w:val="30"/>
        </w:rPr>
        <w:t>ВысокоеКлимовичского</w:t>
      </w:r>
      <w:proofErr w:type="spellEnd"/>
      <w:r w:rsidRPr="00327E85">
        <w:rPr>
          <w:rFonts w:ascii="Times New Roman" w:hAnsi="Times New Roman"/>
          <w:sz w:val="30"/>
          <w:szCs w:val="30"/>
        </w:rPr>
        <w:t xml:space="preserve"> района ногу 40-летнего местного жителя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В этот же день подразделения </w:t>
      </w:r>
      <w:proofErr w:type="spellStart"/>
      <w:r w:rsidRPr="00327E85">
        <w:rPr>
          <w:rFonts w:ascii="Times New Roman" w:hAnsi="Times New Roman"/>
          <w:sz w:val="30"/>
          <w:szCs w:val="30"/>
        </w:rPr>
        <w:t>МЧСспешили</w:t>
      </w:r>
      <w:proofErr w:type="spellEnd"/>
      <w:r w:rsidRPr="00327E85">
        <w:rPr>
          <w:rFonts w:ascii="Times New Roman" w:hAnsi="Times New Roman"/>
          <w:sz w:val="30"/>
          <w:szCs w:val="30"/>
        </w:rPr>
        <w:t xml:space="preserve"> на помощь </w:t>
      </w:r>
      <w:proofErr w:type="spellStart"/>
      <w:r w:rsidRPr="00327E85">
        <w:rPr>
          <w:rFonts w:ascii="Times New Roman" w:hAnsi="Times New Roman"/>
          <w:sz w:val="30"/>
          <w:szCs w:val="30"/>
        </w:rPr>
        <w:t>могилевчанке</w:t>
      </w:r>
      <w:proofErr w:type="spellEnd"/>
      <w:r w:rsidRPr="00327E85">
        <w:rPr>
          <w:rFonts w:ascii="Times New Roman" w:hAnsi="Times New Roman"/>
          <w:sz w:val="30"/>
          <w:szCs w:val="30"/>
        </w:rPr>
        <w:t xml:space="preserve"> 1957 г.р., пострадавшей при работе с </w:t>
      </w:r>
      <w:proofErr w:type="spellStart"/>
      <w:r w:rsidRPr="00327E85">
        <w:rPr>
          <w:rFonts w:ascii="Times New Roman" w:hAnsi="Times New Roman"/>
          <w:sz w:val="30"/>
          <w:szCs w:val="30"/>
        </w:rPr>
        <w:t>мотокультиватором</w:t>
      </w:r>
      <w:proofErr w:type="spellEnd"/>
      <w:r w:rsidRPr="00327E85">
        <w:rPr>
          <w:rFonts w:ascii="Times New Roman" w:hAnsi="Times New Roman"/>
          <w:sz w:val="30"/>
          <w:szCs w:val="30"/>
        </w:rPr>
        <w:t xml:space="preserve"> на </w:t>
      </w:r>
      <w:r w:rsidRPr="00327E85">
        <w:rPr>
          <w:rFonts w:ascii="Times New Roman" w:hAnsi="Times New Roman"/>
          <w:sz w:val="30"/>
          <w:szCs w:val="30"/>
        </w:rPr>
        <w:lastRenderedPageBreak/>
        <w:t xml:space="preserve">приусадебном участке в </w:t>
      </w:r>
      <w:proofErr w:type="gramStart"/>
      <w:r w:rsidRPr="00327E85">
        <w:rPr>
          <w:rFonts w:ascii="Times New Roman" w:hAnsi="Times New Roman"/>
          <w:sz w:val="30"/>
          <w:szCs w:val="30"/>
        </w:rPr>
        <w:t>СТ</w:t>
      </w:r>
      <w:proofErr w:type="gramEnd"/>
      <w:r w:rsidRPr="00327E85">
        <w:rPr>
          <w:rFonts w:ascii="Times New Roman" w:hAnsi="Times New Roman"/>
          <w:sz w:val="30"/>
          <w:szCs w:val="30"/>
        </w:rPr>
        <w:t xml:space="preserve"> «</w:t>
      </w:r>
      <w:proofErr w:type="spellStart"/>
      <w:r w:rsidRPr="00327E85">
        <w:rPr>
          <w:rFonts w:ascii="Times New Roman" w:hAnsi="Times New Roman"/>
          <w:sz w:val="30"/>
          <w:szCs w:val="30"/>
        </w:rPr>
        <w:t>Журавинка</w:t>
      </w:r>
      <w:proofErr w:type="spellEnd"/>
      <w:r w:rsidRPr="00327E85">
        <w:rPr>
          <w:rFonts w:ascii="Times New Roman" w:hAnsi="Times New Roman"/>
          <w:sz w:val="30"/>
          <w:szCs w:val="30"/>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w:t>
      </w:r>
      <w:proofErr w:type="spellStart"/>
      <w:r w:rsidRPr="00327E85">
        <w:rPr>
          <w:rFonts w:ascii="Times New Roman" w:hAnsi="Times New Roman"/>
          <w:bCs/>
          <w:sz w:val="30"/>
          <w:szCs w:val="30"/>
        </w:rPr>
        <w:t>мотокультиватором</w:t>
      </w:r>
      <w:proofErr w:type="spellEnd"/>
      <w:r w:rsidRPr="00327E85">
        <w:rPr>
          <w:rFonts w:ascii="Times New Roman" w:hAnsi="Times New Roman"/>
          <w:bCs/>
          <w:sz w:val="30"/>
          <w:szCs w:val="30"/>
        </w:rPr>
        <w:t xml:space="preserve">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6E7D59" w:rsidRPr="006E7D59" w:rsidRDefault="006E7D59" w:rsidP="00F55ADE">
      <w:pPr>
        <w:pStyle w:val="22"/>
        <w:spacing w:line="280" w:lineRule="exact"/>
        <w:ind w:right="0"/>
        <w:jc w:val="center"/>
        <w:rPr>
          <w:b/>
          <w:sz w:val="30"/>
          <w:szCs w:val="30"/>
        </w:rPr>
      </w:pPr>
      <w:r w:rsidRPr="006E7D59">
        <w:rPr>
          <w:b/>
          <w:sz w:val="30"/>
          <w:szCs w:val="30"/>
        </w:rPr>
        <w:t>БЕЗОПАСНОСТЬ НА ВОДЕ – БЕЗОПАСНОЕ ЛЕТО!</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20.03.2021 в 11-35 на реке Березина в районе Луковой горы на окраине г. Бобруйска в месте, запрещенном для купания, </w:t>
      </w:r>
      <w:proofErr w:type="spellStart"/>
      <w:r w:rsidRPr="006E7D59">
        <w:rPr>
          <w:rFonts w:ascii="Times New Roman" w:hAnsi="Times New Roman"/>
          <w:i/>
          <w:sz w:val="30"/>
          <w:szCs w:val="30"/>
        </w:rPr>
        <w:t>Титенок</w:t>
      </w:r>
      <w:proofErr w:type="spellEnd"/>
      <w:r w:rsidRPr="006E7D59">
        <w:rPr>
          <w:rFonts w:ascii="Times New Roman" w:hAnsi="Times New Roman"/>
          <w:i/>
          <w:sz w:val="30"/>
          <w:szCs w:val="30"/>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27.05.2021 в 16-50 в г. Кричеве на р.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вблизи ул. Набережная в месте, запрещенном для купания, в компании друзей </w:t>
      </w:r>
      <w:proofErr w:type="spellStart"/>
      <w:r w:rsidRPr="006E7D59">
        <w:rPr>
          <w:rFonts w:ascii="Times New Roman" w:hAnsi="Times New Roman"/>
          <w:i/>
          <w:sz w:val="30"/>
          <w:szCs w:val="30"/>
        </w:rPr>
        <w:t>Годунцов</w:t>
      </w:r>
      <w:proofErr w:type="spellEnd"/>
      <w:r w:rsidRPr="006E7D59">
        <w:rPr>
          <w:rFonts w:ascii="Times New Roman" w:hAnsi="Times New Roman"/>
          <w:i/>
          <w:sz w:val="30"/>
          <w:szCs w:val="30"/>
        </w:rPr>
        <w:t xml:space="preserve"> А.С., 2005 г.р., учащийся УО «Кричевский </w:t>
      </w:r>
      <w:proofErr w:type="spellStart"/>
      <w:r w:rsidRPr="006E7D59">
        <w:rPr>
          <w:rFonts w:ascii="Times New Roman" w:hAnsi="Times New Roman"/>
          <w:i/>
          <w:sz w:val="30"/>
          <w:szCs w:val="30"/>
        </w:rPr>
        <w:t>агротехколледж</w:t>
      </w:r>
      <w:proofErr w:type="spellEnd"/>
      <w:r w:rsidRPr="006E7D59">
        <w:rPr>
          <w:rFonts w:ascii="Times New Roman" w:hAnsi="Times New Roman"/>
          <w:i/>
          <w:sz w:val="30"/>
          <w:szCs w:val="30"/>
        </w:rPr>
        <w:t xml:space="preserve">», вошел в воду, проплыл </w:t>
      </w:r>
      <w:r w:rsidRPr="006E7D59">
        <w:rPr>
          <w:rFonts w:ascii="Times New Roman" w:hAnsi="Times New Roman"/>
          <w:i/>
          <w:sz w:val="30"/>
          <w:szCs w:val="30"/>
        </w:rPr>
        <w:lastRenderedPageBreak/>
        <w:t>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w:t>
      </w:r>
      <w:proofErr w:type="gramStart"/>
      <w:r w:rsidRPr="006E7D59">
        <w:rPr>
          <w:rFonts w:ascii="Times New Roman" w:hAnsi="Times New Roman"/>
          <w:i/>
          <w:sz w:val="30"/>
          <w:szCs w:val="30"/>
        </w:rPr>
        <w:t xml:space="preserve"> Б</w:t>
      </w:r>
      <w:proofErr w:type="gramEnd"/>
      <w:r w:rsidRPr="006E7D59">
        <w:rPr>
          <w:rFonts w:ascii="Times New Roman" w:hAnsi="Times New Roman"/>
          <w:i/>
          <w:sz w:val="30"/>
          <w:szCs w:val="30"/>
        </w:rPr>
        <w:t>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proofErr w:type="gramStart"/>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w:t>
      </w:r>
      <w:proofErr w:type="gramEnd"/>
      <w:r w:rsidRPr="006E7D59">
        <w:rPr>
          <w:rFonts w:ascii="Times New Roman" w:hAnsi="Times New Roman"/>
          <w:i/>
          <w:sz w:val="30"/>
          <w:szCs w:val="30"/>
        </w:rPr>
        <w:t xml:space="preserve">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16.07.2021 в д. Борисовичи </w:t>
      </w:r>
      <w:proofErr w:type="spellStart"/>
      <w:r w:rsidRPr="006E7D59">
        <w:rPr>
          <w:rFonts w:ascii="Times New Roman" w:hAnsi="Times New Roman"/>
          <w:i/>
          <w:sz w:val="30"/>
          <w:szCs w:val="30"/>
        </w:rPr>
        <w:t>Климовичского</w:t>
      </w:r>
      <w:proofErr w:type="spellEnd"/>
      <w:r w:rsidRPr="006E7D59">
        <w:rPr>
          <w:rFonts w:ascii="Times New Roman" w:hAnsi="Times New Roman"/>
          <w:i/>
          <w:sz w:val="30"/>
          <w:szCs w:val="30"/>
        </w:rPr>
        <w:t xml:space="preserve"> района на реке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 месте, запрещенном для купания, утонул </w:t>
      </w:r>
      <w:proofErr w:type="spellStart"/>
      <w:r w:rsidRPr="006E7D59">
        <w:rPr>
          <w:rFonts w:ascii="Times New Roman" w:hAnsi="Times New Roman"/>
          <w:i/>
          <w:sz w:val="30"/>
          <w:szCs w:val="30"/>
        </w:rPr>
        <w:t>Кружаленко</w:t>
      </w:r>
      <w:proofErr w:type="spellEnd"/>
      <w:r w:rsidRPr="006E7D59">
        <w:rPr>
          <w:rFonts w:ascii="Times New Roman" w:hAnsi="Times New Roman"/>
          <w:i/>
          <w:sz w:val="30"/>
          <w:szCs w:val="30"/>
        </w:rPr>
        <w:t xml:space="preserve"> В.А., 2004 г.р., учащийся ГУО «</w:t>
      </w:r>
      <w:proofErr w:type="spellStart"/>
      <w:r w:rsidRPr="006E7D59">
        <w:rPr>
          <w:rFonts w:ascii="Times New Roman" w:hAnsi="Times New Roman"/>
          <w:i/>
          <w:sz w:val="30"/>
          <w:szCs w:val="30"/>
        </w:rPr>
        <w:t>Лобжанская</w:t>
      </w:r>
      <w:proofErr w:type="spellEnd"/>
      <w:r w:rsidRPr="006E7D59">
        <w:rPr>
          <w:rFonts w:ascii="Times New Roman" w:hAnsi="Times New Roman"/>
          <w:i/>
          <w:sz w:val="30"/>
          <w:szCs w:val="30"/>
        </w:rPr>
        <w:t xml:space="preserve">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proofErr w:type="gramStart"/>
      <w:r w:rsidR="00D36862" w:rsidRPr="006E7D59">
        <w:rPr>
          <w:rFonts w:ascii="Times New Roman" w:hAnsi="Times New Roman"/>
          <w:i/>
          <w:sz w:val="30"/>
          <w:szCs w:val="30"/>
        </w:rPr>
        <w:t>)</w:t>
      </w:r>
      <w:proofErr w:type="spellStart"/>
      <w:r w:rsidRPr="006E7D59">
        <w:rPr>
          <w:rFonts w:ascii="Times New Roman" w:hAnsi="Times New Roman"/>
          <w:i/>
          <w:sz w:val="30"/>
          <w:szCs w:val="30"/>
        </w:rPr>
        <w:t>Е</w:t>
      </w:r>
      <w:proofErr w:type="gramEnd"/>
      <w:r w:rsidRPr="006E7D59">
        <w:rPr>
          <w:rFonts w:ascii="Times New Roman" w:hAnsi="Times New Roman"/>
          <w:i/>
          <w:sz w:val="30"/>
          <w:szCs w:val="30"/>
        </w:rPr>
        <w:t>рмаленок</w:t>
      </w:r>
      <w:proofErr w:type="spellEnd"/>
      <w:r w:rsidRPr="006E7D59">
        <w:rPr>
          <w:rFonts w:ascii="Times New Roman" w:hAnsi="Times New Roman"/>
          <w:i/>
          <w:sz w:val="30"/>
          <w:szCs w:val="30"/>
        </w:rPr>
        <w:t xml:space="preserve"> В.П., 2019 г.р., которая отдыхала у бабушки;</w:t>
      </w:r>
    </w:p>
    <w:p w:rsid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Могилёве вблизи улицы Гришина на затоне реки Днепр в месте, запрещенном для купания, </w:t>
      </w:r>
      <w:proofErr w:type="spellStart"/>
      <w:r w:rsidRPr="006E7D59">
        <w:rPr>
          <w:rFonts w:ascii="Times New Roman" w:hAnsi="Times New Roman"/>
          <w:i/>
          <w:sz w:val="30"/>
          <w:szCs w:val="30"/>
        </w:rPr>
        <w:t>Катухова</w:t>
      </w:r>
      <w:proofErr w:type="spellEnd"/>
      <w:r w:rsidRPr="006E7D59">
        <w:rPr>
          <w:rFonts w:ascii="Times New Roman" w:hAnsi="Times New Roman"/>
          <w:i/>
          <w:sz w:val="30"/>
          <w:szCs w:val="30"/>
        </w:rPr>
        <w:t xml:space="preserve"> А.А., 2008 г.р., учащаяся 7 класса ГУО «СШ №25 г. Могилева», отдыхала с друзьями и  после, </w:t>
      </w:r>
      <w:proofErr w:type="gramStart"/>
      <w:r w:rsidRPr="006E7D59">
        <w:rPr>
          <w:rFonts w:ascii="Times New Roman" w:hAnsi="Times New Roman"/>
          <w:i/>
          <w:sz w:val="30"/>
          <w:szCs w:val="30"/>
        </w:rPr>
        <w:t>собираясь</w:t>
      </w:r>
      <w:proofErr w:type="gramEnd"/>
      <w:r w:rsidRPr="006E7D59">
        <w:rPr>
          <w:rFonts w:ascii="Times New Roman" w:hAnsi="Times New Roman"/>
          <w:i/>
          <w:sz w:val="30"/>
          <w:szCs w:val="30"/>
        </w:rPr>
        <w:t xml:space="preserve">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CF44C4" w:rsidRDefault="00CF44C4" w:rsidP="006E7D59">
      <w:pPr>
        <w:spacing w:after="0" w:line="240" w:lineRule="auto"/>
        <w:ind w:firstLine="708"/>
        <w:jc w:val="both"/>
        <w:rPr>
          <w:rFonts w:ascii="Times New Roman" w:hAnsi="Times New Roman"/>
          <w:i/>
          <w:sz w:val="30"/>
          <w:szCs w:val="30"/>
        </w:rPr>
      </w:pPr>
      <w:r w:rsidRPr="00CF44C4">
        <w:rPr>
          <w:rFonts w:ascii="Times New Roman" w:hAnsi="Times New Roman"/>
          <w:i/>
          <w:sz w:val="30"/>
          <w:szCs w:val="30"/>
          <w:highlight w:val="yellow"/>
        </w:rPr>
        <w:t xml:space="preserve">В Кировском районе также имеется в 2021 году 2 случая </w:t>
      </w:r>
      <w:r>
        <w:rPr>
          <w:rFonts w:ascii="Times New Roman" w:hAnsi="Times New Roman"/>
          <w:i/>
          <w:sz w:val="30"/>
          <w:szCs w:val="30"/>
          <w:highlight w:val="yellow"/>
        </w:rPr>
        <w:t>удушения водой</w:t>
      </w:r>
      <w:r w:rsidRPr="00CF44C4">
        <w:rPr>
          <w:rFonts w:ascii="Times New Roman" w:hAnsi="Times New Roman"/>
          <w:i/>
          <w:sz w:val="30"/>
          <w:szCs w:val="30"/>
          <w:highlight w:val="yellow"/>
        </w:rPr>
        <w:t>.</w:t>
      </w:r>
    </w:p>
    <w:p w:rsidR="00CF44C4" w:rsidRPr="006E7D59" w:rsidRDefault="00CF44C4" w:rsidP="006E7D59">
      <w:pPr>
        <w:spacing w:after="0" w:line="240" w:lineRule="auto"/>
        <w:ind w:firstLine="708"/>
        <w:jc w:val="both"/>
        <w:rPr>
          <w:rFonts w:ascii="Times New Roman" w:hAnsi="Times New Roman"/>
          <w:i/>
          <w:sz w:val="30"/>
          <w:szCs w:val="30"/>
        </w:rPr>
      </w:pPr>
      <w:r w:rsidRPr="00CF44C4">
        <w:rPr>
          <w:rFonts w:ascii="Times New Roman" w:hAnsi="Times New Roman"/>
          <w:i/>
          <w:sz w:val="30"/>
          <w:szCs w:val="30"/>
          <w:highlight w:val="yellow"/>
        </w:rPr>
        <w:t xml:space="preserve">31 июля в водоёме в </w:t>
      </w:r>
      <w:proofErr w:type="spellStart"/>
      <w:r w:rsidRPr="00CF44C4">
        <w:rPr>
          <w:rFonts w:ascii="Times New Roman" w:hAnsi="Times New Roman"/>
          <w:i/>
          <w:sz w:val="30"/>
          <w:szCs w:val="30"/>
          <w:highlight w:val="yellow"/>
        </w:rPr>
        <w:t>аг</w:t>
      </w:r>
      <w:proofErr w:type="gramStart"/>
      <w:r w:rsidRPr="00CF44C4">
        <w:rPr>
          <w:rFonts w:ascii="Times New Roman" w:hAnsi="Times New Roman"/>
          <w:i/>
          <w:sz w:val="30"/>
          <w:szCs w:val="30"/>
          <w:highlight w:val="yellow"/>
        </w:rPr>
        <w:t>.Л</w:t>
      </w:r>
      <w:proofErr w:type="gramEnd"/>
      <w:r w:rsidRPr="00CF44C4">
        <w:rPr>
          <w:rFonts w:ascii="Times New Roman" w:hAnsi="Times New Roman"/>
          <w:i/>
          <w:sz w:val="30"/>
          <w:szCs w:val="30"/>
          <w:highlight w:val="yellow"/>
        </w:rPr>
        <w:t>юбоничи</w:t>
      </w:r>
      <w:proofErr w:type="spellEnd"/>
      <w:r w:rsidRPr="00CF44C4">
        <w:rPr>
          <w:rFonts w:ascii="Times New Roman" w:hAnsi="Times New Roman"/>
          <w:i/>
          <w:sz w:val="30"/>
          <w:szCs w:val="30"/>
          <w:highlight w:val="yellow"/>
        </w:rPr>
        <w:t xml:space="preserve"> 32 летний мужчина и 8 августа в </w:t>
      </w:r>
      <w:proofErr w:type="spellStart"/>
      <w:r w:rsidRPr="00CF44C4">
        <w:rPr>
          <w:rFonts w:ascii="Times New Roman" w:hAnsi="Times New Roman"/>
          <w:i/>
          <w:sz w:val="30"/>
          <w:szCs w:val="30"/>
          <w:highlight w:val="yellow"/>
        </w:rPr>
        <w:t>водаёме</w:t>
      </w:r>
      <w:proofErr w:type="spellEnd"/>
      <w:r w:rsidRPr="00CF44C4">
        <w:rPr>
          <w:rFonts w:ascii="Times New Roman" w:hAnsi="Times New Roman"/>
          <w:i/>
          <w:sz w:val="30"/>
          <w:szCs w:val="30"/>
          <w:highlight w:val="yellow"/>
        </w:rPr>
        <w:t xml:space="preserve"> по </w:t>
      </w:r>
      <w:proofErr w:type="spellStart"/>
      <w:r w:rsidRPr="00CF44C4">
        <w:rPr>
          <w:rFonts w:ascii="Times New Roman" w:hAnsi="Times New Roman"/>
          <w:i/>
          <w:sz w:val="30"/>
          <w:szCs w:val="30"/>
          <w:highlight w:val="yellow"/>
        </w:rPr>
        <w:t>ул.Терешковой</w:t>
      </w:r>
      <w:proofErr w:type="spellEnd"/>
      <w:r w:rsidRPr="00CF44C4">
        <w:rPr>
          <w:rFonts w:ascii="Times New Roman" w:hAnsi="Times New Roman"/>
          <w:i/>
          <w:sz w:val="30"/>
          <w:szCs w:val="30"/>
          <w:highlight w:val="yellow"/>
        </w:rPr>
        <w:t xml:space="preserve"> </w:t>
      </w:r>
      <w:proofErr w:type="spellStart"/>
      <w:r w:rsidRPr="00CF44C4">
        <w:rPr>
          <w:rFonts w:ascii="Times New Roman" w:hAnsi="Times New Roman"/>
          <w:i/>
          <w:sz w:val="30"/>
          <w:szCs w:val="30"/>
          <w:highlight w:val="yellow"/>
        </w:rPr>
        <w:t>г.Кировска</w:t>
      </w:r>
      <w:proofErr w:type="spellEnd"/>
      <w:r w:rsidRPr="00CF44C4">
        <w:rPr>
          <w:rFonts w:ascii="Times New Roman" w:hAnsi="Times New Roman"/>
          <w:i/>
          <w:sz w:val="30"/>
          <w:szCs w:val="30"/>
          <w:highlight w:val="yellow"/>
        </w:rPr>
        <w:t xml:space="preserve"> мужчина 45 лет.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w:t>
      </w:r>
      <w:r w:rsidRPr="006E7D59">
        <w:rPr>
          <w:rFonts w:ascii="Times New Roman" w:hAnsi="Times New Roman"/>
          <w:i/>
          <w:sz w:val="30"/>
          <w:szCs w:val="30"/>
        </w:rPr>
        <w:lastRenderedPageBreak/>
        <w:t xml:space="preserve">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15.03.2022 в </w:t>
      </w:r>
      <w:proofErr w:type="spellStart"/>
      <w:r w:rsidRPr="006E7D59">
        <w:rPr>
          <w:rFonts w:ascii="Times New Roman" w:hAnsi="Times New Roman"/>
          <w:i/>
          <w:sz w:val="30"/>
          <w:szCs w:val="30"/>
        </w:rPr>
        <w:t>д.Палуж</w:t>
      </w:r>
      <w:proofErr w:type="spellEnd"/>
      <w:r w:rsidRPr="006E7D59">
        <w:rPr>
          <w:rFonts w:ascii="Times New Roman" w:hAnsi="Times New Roman"/>
          <w:i/>
          <w:sz w:val="30"/>
          <w:szCs w:val="30"/>
        </w:rPr>
        <w:t xml:space="preserve"> 2 Краснопольского района умерла от удушения водой </w:t>
      </w:r>
      <w:proofErr w:type="spellStart"/>
      <w:r w:rsidRPr="006E7D59">
        <w:rPr>
          <w:rFonts w:ascii="Times New Roman" w:hAnsi="Times New Roman"/>
          <w:i/>
          <w:sz w:val="30"/>
          <w:szCs w:val="30"/>
        </w:rPr>
        <w:t>Картузова</w:t>
      </w:r>
      <w:proofErr w:type="spellEnd"/>
      <w:r w:rsidRPr="006E7D59">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sidR="00775DFE">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w:t>
      </w:r>
      <w:r w:rsidRPr="006E7D59">
        <w:rPr>
          <w:rFonts w:ascii="Times New Roman" w:hAnsi="Times New Roman"/>
          <w:sz w:val="30"/>
          <w:szCs w:val="30"/>
        </w:rPr>
        <w:lastRenderedPageBreak/>
        <w:t>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sectPr w:rsidR="006E7D59" w:rsidRPr="006E7D59" w:rsidSect="00F55ADE">
      <w:headerReference w:type="default" r:id="rId34"/>
      <w:pgSz w:w="11906" w:h="16838"/>
      <w:pgMar w:top="568" w:right="42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31" w:rsidRDefault="007F3E31" w:rsidP="003C3604">
      <w:pPr>
        <w:spacing w:after="0" w:line="240" w:lineRule="auto"/>
      </w:pPr>
      <w:r>
        <w:separator/>
      </w:r>
    </w:p>
  </w:endnote>
  <w:endnote w:type="continuationSeparator" w:id="0">
    <w:p w:rsidR="007F3E31" w:rsidRDefault="007F3E3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31" w:rsidRDefault="007F3E31" w:rsidP="003C3604">
      <w:pPr>
        <w:spacing w:after="0" w:line="240" w:lineRule="auto"/>
      </w:pPr>
      <w:r>
        <w:separator/>
      </w:r>
    </w:p>
  </w:footnote>
  <w:footnote w:type="continuationSeparator" w:id="0">
    <w:p w:rsidR="007F3E31" w:rsidRDefault="007F3E3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4D1613"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B4923">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1E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1613"/>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5E9"/>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4F64"/>
    <w:rsid w:val="007E588B"/>
    <w:rsid w:val="007E6B1A"/>
    <w:rsid w:val="007E79AD"/>
    <w:rsid w:val="007F3E31"/>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5E07"/>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0793B"/>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07"/>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B4923"/>
    <w:rsid w:val="00CC4333"/>
    <w:rsid w:val="00CC64CC"/>
    <w:rsid w:val="00CD267F"/>
    <w:rsid w:val="00CE4AE5"/>
    <w:rsid w:val="00CE4CBC"/>
    <w:rsid w:val="00CE6A35"/>
    <w:rsid w:val="00CF44C4"/>
    <w:rsid w:val="00CF4734"/>
    <w:rsid w:val="00CF4FD4"/>
    <w:rsid w:val="00CF78C2"/>
    <w:rsid w:val="00D00775"/>
    <w:rsid w:val="00D011CC"/>
    <w:rsid w:val="00D046C3"/>
    <w:rsid w:val="00D05368"/>
    <w:rsid w:val="00D06679"/>
    <w:rsid w:val="00D06934"/>
    <w:rsid w:val="00D25E30"/>
    <w:rsid w:val="00D26061"/>
    <w:rsid w:val="00D336A2"/>
    <w:rsid w:val="00D33943"/>
    <w:rsid w:val="00D35A05"/>
    <w:rsid w:val="00D36862"/>
    <w:rsid w:val="00D41378"/>
    <w:rsid w:val="00D430B6"/>
    <w:rsid w:val="00D4344E"/>
    <w:rsid w:val="00D5398D"/>
    <w:rsid w:val="00D60CB5"/>
    <w:rsid w:val="00D62D39"/>
    <w:rsid w:val="00D6716B"/>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14"/>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64D2"/>
    <w:rsid w:val="00ED75A1"/>
    <w:rsid w:val="00ED76F2"/>
    <w:rsid w:val="00EE4407"/>
    <w:rsid w:val="00EE64DC"/>
    <w:rsid w:val="00EF2AA7"/>
    <w:rsid w:val="00EF2E49"/>
    <w:rsid w:val="00EF32ED"/>
    <w:rsid w:val="00EF397D"/>
    <w:rsid w:val="00F07E41"/>
    <w:rsid w:val="00F13289"/>
    <w:rsid w:val="00F13F01"/>
    <w:rsid w:val="00F16DE4"/>
    <w:rsid w:val="00F203E2"/>
    <w:rsid w:val="00F3181A"/>
    <w:rsid w:val="00F3592F"/>
    <w:rsid w:val="00F50235"/>
    <w:rsid w:val="00F537FB"/>
    <w:rsid w:val="00F55ADE"/>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3026"/>
    <w:rsid w:val="00FC6319"/>
    <w:rsid w:val="00FC7877"/>
    <w:rsid w:val="00FD4AA6"/>
    <w:rsid w:val="00FE18C6"/>
    <w:rsid w:val="00FE278C"/>
    <w:rsid w:val="00FE535C"/>
    <w:rsid w:val="00FE6006"/>
    <w:rsid w:val="00FF32A9"/>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8%D1%80%D0%BE%D0%B2%D1%81%D0%BA%D0%B8%D0%B9_%D1%80%D0%B0%D0%B9%D0%BE%D0%BD_(%D0%9C%D0%BE%D0%B3%D0%B8%D0%BB%D1%91%D0%B2%D1%81%D0%BA%D0%B0%D1%8F_%D0%BE%D0%B1%D0%BB%D0%B0%D1%81%D1%82%D1%8C)" TargetMode="External"/><Relationship Id="rId18" Type="http://schemas.openxmlformats.org/officeDocument/2006/relationships/hyperlink" Target="https://ru.wikipedia.org/wiki/%D0%93%D0%BE%D1%81%D1%83%D0%B4%D0%B0%D1%80%D1%81%D1%82%D0%B2%D0%B5%D0%BD%D0%BD%D1%8B%D0%B9_%D1%81%D0%BF%D0%B8%D1%81%D0%BE%D0%BA_%D0%B8%D1%81%D1%82%D0%BE%D1%80%D0%B8%D0%BA%D0%BE-%D0%BA%D1%83%D0%BB%D1%8C%D1%82%D1%83%D1%80%D0%BD%D1%8B%D1%85_%D1%86%D0%B5%D0%BD%D0%BD%D0%BE%D1%81%D1%82%D0%B5%D0%B9_%D0%A0%D0%B5%D1%81%D0%BF%D1%83%D0%B1%D0%BB%D0%B8%D0%BA%D0%B8_%D0%91%D0%B5%D0%BB%D0%B0%D1%80%D1%83%D1%81%D1%8C" TargetMode="External"/><Relationship Id="rId26" Type="http://schemas.openxmlformats.org/officeDocument/2006/relationships/hyperlink" Target="https://ru.wikipedia.org/wiki/%D0%9F%D0%BE%D0%BB%D1%8C%D1%88%D0%B0" TargetMode="External"/><Relationship Id="rId3" Type="http://schemas.openxmlformats.org/officeDocument/2006/relationships/styles" Target="styles.xml"/><Relationship Id="rId21" Type="http://schemas.openxmlformats.org/officeDocument/2006/relationships/hyperlink" Target="https://ru.wikipedia.org/wiki/1876_%D0%B3%D0%BE%D0%B4"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wikipedia.org/wiki/%D0%94%D0%BE%D0%B1%D0%BE%D1%81%D0%BD%D0%B0" TargetMode="External"/><Relationship Id="rId17" Type="http://schemas.openxmlformats.org/officeDocument/2006/relationships/hyperlink" Target="https://ru.wikipedia.org/wiki/XIX_%D0%B2%D0%B5%D0%BA" TargetMode="External"/><Relationship Id="rId25" Type="http://schemas.openxmlformats.org/officeDocument/2006/relationships/hyperlink" Target="https://ru.wikipedia.org/wiki/1848_%D0%B3%D0%BE%D0%B4" TargetMode="External"/><Relationship Id="rId33" Type="http://schemas.openxmlformats.org/officeDocument/2006/relationships/hyperlink" Target="https://ru.wikipedia.org/wiki/2009_%D0%B3%D0%BE%D0%B4" TargetMode="External"/><Relationship Id="rId2" Type="http://schemas.openxmlformats.org/officeDocument/2006/relationships/numbering" Target="numbering.xml"/><Relationship Id="rId16" Type="http://schemas.openxmlformats.org/officeDocument/2006/relationships/hyperlink" Target="https://ru.wikipedia.org/wiki/XVIII_%D0%B2%D0%B5%D0%BA" TargetMode="External"/><Relationship Id="rId20" Type="http://schemas.openxmlformats.org/officeDocument/2006/relationships/hyperlink" Target="https://ru.wikipedia.org/wiki/1864_%D0%B3%D0%BE%D0%B4" TargetMode="External"/><Relationship Id="rId29" Type="http://schemas.openxmlformats.org/officeDocument/2006/relationships/hyperlink" Target="https://ru.wikipedia.org/wiki/%D0%92%D0%B5%D0%BB%D0%B8%D0%BA%D0%B0%D1%8F_%D0%9E%D1%82%D0%B5%D1%87%D0%B5%D1%81%D1%82%D0%B2%D0%B5%D0%BD%D0%BD%D0%B0%D1%8F_%D0%B2%D0%BE%D0%B9%D0%BD%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6%D0%B8%D0%BB%D0%B8%D1%87%D0%B8_(%D0%BF%D0%BE%D1%81%D1%91%D0%BB%D0%BE%D0%BA,_%D0%9C%D0%BE%D0%B3%D0%B8%D0%BB%D1%91%D0%B2%D1%81%D0%BA%D0%B0%D1%8F_%D0%BE%D0%B1%D0%BB%D0%B0%D1%81%D1%82%D1%8C)" TargetMode="External"/><Relationship Id="rId24" Type="http://schemas.openxmlformats.org/officeDocument/2006/relationships/hyperlink" Target="https://ru.wikipedia.org/wiki/%D0%98%D0%BC%D0%BF%D0%B5%D1%80%D0%B0%D1%82%D0%BE%D1%80%D1%81%D0%BA%D0%B0%D1%8F_%D0%90%D0%BA%D0%B0%D0%B4%D0%B5%D0%BC%D0%B8%D1%8F_%D1%85%D1%83%D0%B4%D0%BE%D0%B6%D0%B5%D1%81%D1%82%D0%B2" TargetMode="External"/><Relationship Id="rId32" Type="http://schemas.openxmlformats.org/officeDocument/2006/relationships/hyperlink" Target="https://ru.wikipedia.org/wiki/%D0%9B%D0%B5%D0%B4%D0%BD%D0%B8%D0%BA_(%D0%BF%D0%BE%D0%BC%D0%B5%D1%89%D0%B5%D0%BD%D0%B8%D0%B5)" TargetMode="External"/><Relationship Id="rId5" Type="http://schemas.openxmlformats.org/officeDocument/2006/relationships/settings" Target="settings.xml"/><Relationship Id="rId15" Type="http://schemas.openxmlformats.org/officeDocument/2006/relationships/hyperlink" Target="https://ru.wikipedia.org/wiki/%D0%A0%D0%B5%D1%81%D0%BF%D1%83%D0%B1%D0%BB%D0%B8%D0%BA%D0%B0_%D0%91%D0%B5%D0%BB%D0%B0%D1%80%D1%83%D1%81%D1%8C" TargetMode="External"/><Relationship Id="rId23" Type="http://schemas.openxmlformats.org/officeDocument/2006/relationships/hyperlink" Target="https://ru.wikipedia.org/wiki/1825_%D0%B3%D0%BE%D0%B4" TargetMode="External"/><Relationship Id="rId28" Type="http://schemas.openxmlformats.org/officeDocument/2006/relationships/hyperlink" Target="https://ru.wikipedia.org/wiki/1930-%D0%B5_%D0%B3%D0%BE%D0%B4%D1%8B" TargetMode="External"/><Relationship Id="rId36" Type="http://schemas.openxmlformats.org/officeDocument/2006/relationships/theme" Target="theme/theme1.xml"/><Relationship Id="rId10" Type="http://schemas.openxmlformats.org/officeDocument/2006/relationships/hyperlink" Target="https://ru.wikipedia.org/wiki/%D0%9A%D0%BB%D0%B0%D1%81%D1%81%D0%B8%D1%86%D0%B8%D0%B7%D0%BC" TargetMode="External"/><Relationship Id="rId19" Type="http://schemas.openxmlformats.org/officeDocument/2006/relationships/hyperlink" Target="https://ru.wikipedia.org/wiki/1830-%D0%B5_%D0%B3%D0%BE%D0%B4%D1%8B" TargetMode="External"/><Relationship Id="rId31" Type="http://schemas.openxmlformats.org/officeDocument/2006/relationships/hyperlink" Target="https://ru.wikipedia.org/wiki/1996_%D0%B3%D0%BE%D0%B4" TargetMode="External"/><Relationship Id="rId4" Type="http://schemas.microsoft.com/office/2007/relationships/stylesWithEffects" Target="stylesWithEffects.xml"/><Relationship Id="rId9" Type="http://schemas.openxmlformats.org/officeDocument/2006/relationships/hyperlink" Target="http://www.belarus.travel" TargetMode="External"/><Relationship Id="rId14" Type="http://schemas.openxmlformats.org/officeDocument/2006/relationships/hyperlink" Target="https://ru.wikipedia.org/wiki/%D0%9C%D0%BE%D0%B3%D0%B8%D0%BB%D1%91%D0%B2%D1%81%D0%BA%D0%B0%D1%8F_%D0%BE%D0%B1%D0%BB%D0%B0%D1%81%D1%82%D1%8C" TargetMode="External"/><Relationship Id="rId22" Type="http://schemas.openxmlformats.org/officeDocument/2006/relationships/hyperlink" Target="https://ru.wikipedia.org/wiki/1914_%D0%B3%D0%BE%D0%B4" TargetMode="External"/><Relationship Id="rId27" Type="http://schemas.openxmlformats.org/officeDocument/2006/relationships/hyperlink" Target="https://ru.wikipedia.org/wiki/%D0%9E%D0%BA%D1%82%D1%8F%D0%B1%D1%80%D1%8C%D1%81%D0%BA%D0%B0%D1%8F_%D1%80%D0%B5%D0%B2%D0%BE%D0%BB%D1%8E%D1%86%D0%B8%D1%8F" TargetMode="External"/><Relationship Id="rId30" Type="http://schemas.openxmlformats.org/officeDocument/2006/relationships/hyperlink" Target="https://ru.wikipedia.org/wiki/1973_%D0%B3%D0%BE%D0%B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4AE4-C848-4F67-A9F8-033E25D9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10889</Words>
  <Characters>62073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4</cp:revision>
  <cp:lastPrinted>2022-05-17T07:53:00Z</cp:lastPrinted>
  <dcterms:created xsi:type="dcterms:W3CDTF">2022-05-17T07:49:00Z</dcterms:created>
  <dcterms:modified xsi:type="dcterms:W3CDTF">2022-05-17T09:04:00Z</dcterms:modified>
</cp:coreProperties>
</file>