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63" w:rsidRPr="00E00CD9" w:rsidRDefault="00642D8C" w:rsidP="00B01F63">
      <w:pPr>
        <w:widowControl w:val="0"/>
        <w:jc w:val="center"/>
        <w:rPr>
          <w:b/>
          <w:szCs w:val="30"/>
        </w:rPr>
      </w:pPr>
      <w:r>
        <w:rPr>
          <w:b/>
          <w:szCs w:val="30"/>
        </w:rPr>
        <w:t xml:space="preserve">КИРОВСКИЙ РАЙОННЫЙ </w:t>
      </w:r>
      <w:r w:rsidR="00B01F63" w:rsidRPr="00E00CD9">
        <w:rPr>
          <w:b/>
          <w:szCs w:val="30"/>
        </w:rPr>
        <w:t>ИСПОЛНИТЕЛЬНЫЙ КОМИТЕТ</w:t>
      </w:r>
    </w:p>
    <w:p w:rsidR="00B01F63" w:rsidRPr="00E00CD9" w:rsidRDefault="00B01F63" w:rsidP="00B01F63">
      <w:pPr>
        <w:widowControl w:val="0"/>
        <w:jc w:val="center"/>
        <w:rPr>
          <w:b/>
          <w:szCs w:val="30"/>
        </w:rPr>
      </w:pPr>
    </w:p>
    <w:p w:rsidR="00642D8C" w:rsidRDefault="00642D8C" w:rsidP="00642D8C">
      <w:pPr>
        <w:widowControl w:val="0"/>
        <w:jc w:val="center"/>
        <w:rPr>
          <w:b/>
          <w:szCs w:val="30"/>
        </w:rPr>
      </w:pPr>
      <w:r>
        <w:rPr>
          <w:b/>
          <w:szCs w:val="30"/>
        </w:rPr>
        <w:t xml:space="preserve">ОТДЕЛ </w:t>
      </w:r>
      <w:r w:rsidR="00B01F63" w:rsidRPr="00E00CD9">
        <w:rPr>
          <w:b/>
          <w:szCs w:val="30"/>
        </w:rPr>
        <w:t>ИДЕОЛОГИЧЕСКОЙ РАБОТЫ,</w:t>
      </w:r>
      <w:r>
        <w:rPr>
          <w:b/>
          <w:szCs w:val="30"/>
        </w:rPr>
        <w:t xml:space="preserve"> </w:t>
      </w:r>
      <w:r w:rsidR="00B01F63" w:rsidRPr="00E00CD9">
        <w:rPr>
          <w:b/>
          <w:szCs w:val="30"/>
        </w:rPr>
        <w:t xml:space="preserve">КУЛЬТУРЫ </w:t>
      </w:r>
    </w:p>
    <w:p w:rsidR="00B01F63" w:rsidRPr="00E00CD9" w:rsidRDefault="00B01F63" w:rsidP="00642D8C">
      <w:pPr>
        <w:widowControl w:val="0"/>
        <w:jc w:val="center"/>
        <w:rPr>
          <w:b/>
          <w:szCs w:val="30"/>
        </w:rPr>
      </w:pPr>
      <w:r w:rsidRPr="00E00CD9">
        <w:rPr>
          <w:b/>
          <w:szCs w:val="30"/>
        </w:rPr>
        <w:t>И ПО ДЕЛАМ МОЛОДЕЖИ</w:t>
      </w:r>
    </w:p>
    <w:p w:rsidR="00B01F63" w:rsidRPr="00E00CD9" w:rsidRDefault="00B01F63" w:rsidP="00B01F63">
      <w:pPr>
        <w:widowControl w:val="0"/>
        <w:outlineLvl w:val="2"/>
        <w:rPr>
          <w:b/>
          <w:szCs w:val="30"/>
        </w:rPr>
      </w:pPr>
    </w:p>
    <w:p w:rsidR="00B01F63" w:rsidRPr="00E00CD9" w:rsidRDefault="00B01F63" w:rsidP="00B01F63">
      <w:pPr>
        <w:widowControl w:val="0"/>
        <w:jc w:val="center"/>
        <w:outlineLvl w:val="2"/>
        <w:rPr>
          <w:b/>
          <w:szCs w:val="30"/>
        </w:rPr>
      </w:pPr>
    </w:p>
    <w:p w:rsidR="00B01F63" w:rsidRPr="00E00CD9" w:rsidRDefault="00B01F63" w:rsidP="00B01F63">
      <w:pPr>
        <w:widowControl w:val="0"/>
        <w:jc w:val="center"/>
        <w:outlineLvl w:val="2"/>
        <w:rPr>
          <w:b/>
          <w:szCs w:val="30"/>
        </w:rPr>
      </w:pPr>
    </w:p>
    <w:p w:rsidR="00B01F63" w:rsidRPr="00E00CD9" w:rsidRDefault="00B01F63" w:rsidP="00B01F63">
      <w:pPr>
        <w:widowControl w:val="0"/>
        <w:jc w:val="center"/>
        <w:outlineLvl w:val="2"/>
        <w:rPr>
          <w:b/>
          <w:szCs w:val="30"/>
        </w:rPr>
      </w:pPr>
    </w:p>
    <w:p w:rsidR="00B01F63" w:rsidRPr="00E00CD9" w:rsidRDefault="00B01F63" w:rsidP="00B01F63">
      <w:pPr>
        <w:widowControl w:val="0"/>
        <w:jc w:val="center"/>
        <w:outlineLvl w:val="2"/>
        <w:rPr>
          <w:b/>
          <w:szCs w:val="30"/>
        </w:rPr>
      </w:pPr>
    </w:p>
    <w:p w:rsidR="00B01F63" w:rsidRPr="00E00CD9" w:rsidRDefault="00B01F63" w:rsidP="00B01F63">
      <w:pPr>
        <w:widowControl w:val="0"/>
        <w:jc w:val="center"/>
        <w:outlineLvl w:val="2"/>
        <w:rPr>
          <w:b/>
          <w:szCs w:val="30"/>
        </w:rPr>
      </w:pPr>
    </w:p>
    <w:p w:rsidR="00B01F63" w:rsidRPr="00E00CD9" w:rsidRDefault="00B01F63" w:rsidP="00B01F63">
      <w:pPr>
        <w:widowControl w:val="0"/>
        <w:jc w:val="center"/>
        <w:outlineLvl w:val="2"/>
        <w:rPr>
          <w:b/>
          <w:szCs w:val="30"/>
        </w:rPr>
      </w:pPr>
    </w:p>
    <w:p w:rsidR="00642D8C" w:rsidRPr="00E00CD9" w:rsidRDefault="00642D8C" w:rsidP="00642D8C">
      <w:pPr>
        <w:widowControl w:val="0"/>
        <w:jc w:val="center"/>
        <w:outlineLvl w:val="2"/>
        <w:rPr>
          <w:b/>
          <w:i/>
          <w:szCs w:val="30"/>
        </w:rPr>
      </w:pPr>
      <w:r w:rsidRPr="00E00CD9">
        <w:rPr>
          <w:b/>
          <w:i/>
          <w:szCs w:val="30"/>
        </w:rPr>
        <w:t>материал  для информационно-пропагандистских групп</w:t>
      </w:r>
    </w:p>
    <w:p w:rsidR="00642D8C" w:rsidRPr="00E00CD9" w:rsidRDefault="00642D8C" w:rsidP="00642D8C">
      <w:pPr>
        <w:tabs>
          <w:tab w:val="left" w:pos="4127"/>
        </w:tabs>
        <w:rPr>
          <w:szCs w:val="30"/>
        </w:rPr>
      </w:pPr>
    </w:p>
    <w:p w:rsidR="00B01F63" w:rsidRPr="00E00CD9" w:rsidRDefault="00B01F63" w:rsidP="00B01F63">
      <w:pPr>
        <w:widowControl w:val="0"/>
        <w:jc w:val="center"/>
        <w:outlineLvl w:val="2"/>
        <w:rPr>
          <w:b/>
          <w:szCs w:val="30"/>
        </w:rPr>
      </w:pPr>
    </w:p>
    <w:p w:rsidR="00B01F63" w:rsidRPr="00E00CD9" w:rsidRDefault="00B01F63" w:rsidP="00B01F63">
      <w:pPr>
        <w:jc w:val="center"/>
        <w:rPr>
          <w:b/>
          <w:szCs w:val="30"/>
        </w:rPr>
      </w:pPr>
    </w:p>
    <w:p w:rsidR="00FA4301" w:rsidRDefault="00B01F63" w:rsidP="00B01F63">
      <w:pPr>
        <w:widowControl w:val="0"/>
        <w:jc w:val="center"/>
        <w:outlineLvl w:val="2"/>
        <w:rPr>
          <w:b/>
          <w:szCs w:val="30"/>
        </w:rPr>
      </w:pPr>
      <w:r w:rsidRPr="00B01F63">
        <w:rPr>
          <w:b/>
          <w:szCs w:val="30"/>
        </w:rPr>
        <w:t xml:space="preserve">ОБРАЗОВАНИЕ – ПРИОРИТЕТНОЕ НАПРАВЛЕНИЕ СОЦИАЛЬНОЙ ПОЛИТИКИ БЕЛОРУССКОГО ГОСУДАРСТВА. ОРГАНИЗАЦИЯ ШЕСТОГО ШКОЛЬНОГО ДНЯ. </w:t>
      </w:r>
    </w:p>
    <w:p w:rsidR="00B01F63" w:rsidRDefault="00B01F63" w:rsidP="00B01F63">
      <w:pPr>
        <w:widowControl w:val="0"/>
        <w:jc w:val="center"/>
        <w:outlineLvl w:val="2"/>
        <w:rPr>
          <w:b/>
          <w:szCs w:val="30"/>
        </w:rPr>
      </w:pPr>
      <w:r w:rsidRPr="00B01F63">
        <w:rPr>
          <w:b/>
          <w:szCs w:val="30"/>
        </w:rPr>
        <w:t xml:space="preserve">О ВСТУПИТЕЛЬНОЙ КАМПАНИИ 2017 ГОДА </w:t>
      </w:r>
    </w:p>
    <w:p w:rsidR="00B01F63" w:rsidRDefault="00B01F63" w:rsidP="00B01F63">
      <w:pPr>
        <w:widowControl w:val="0"/>
        <w:jc w:val="center"/>
        <w:outlineLvl w:val="2"/>
        <w:rPr>
          <w:b/>
          <w:szCs w:val="30"/>
        </w:rPr>
      </w:pPr>
    </w:p>
    <w:p w:rsidR="00B01F63" w:rsidRPr="00E00CD9" w:rsidRDefault="00B01F63" w:rsidP="00B01F63">
      <w:pPr>
        <w:tabs>
          <w:tab w:val="left" w:pos="4127"/>
        </w:tabs>
        <w:rPr>
          <w:szCs w:val="30"/>
        </w:rPr>
      </w:pPr>
    </w:p>
    <w:p w:rsidR="00B01F63" w:rsidRPr="00E00CD9" w:rsidRDefault="00B01F63" w:rsidP="00B01F63">
      <w:pPr>
        <w:rPr>
          <w:b/>
          <w:szCs w:val="30"/>
        </w:rPr>
      </w:pPr>
    </w:p>
    <w:p w:rsidR="00642D8C" w:rsidRDefault="00642D8C" w:rsidP="00642D8C">
      <w:pPr>
        <w:jc w:val="both"/>
        <w:rPr>
          <w:szCs w:val="30"/>
        </w:rPr>
      </w:pPr>
      <w:r>
        <w:rPr>
          <w:szCs w:val="30"/>
        </w:rPr>
        <w:t>«О</w:t>
      </w:r>
      <w:r w:rsidRPr="000A2EA4">
        <w:rPr>
          <w:szCs w:val="30"/>
        </w:rPr>
        <w:t xml:space="preserve">б итогах социально-экономического развития </w:t>
      </w:r>
      <w:r>
        <w:rPr>
          <w:szCs w:val="30"/>
        </w:rPr>
        <w:t>М</w:t>
      </w:r>
      <w:r w:rsidRPr="000A2EA4">
        <w:rPr>
          <w:szCs w:val="30"/>
        </w:rPr>
        <w:t>огилевской области за 2016 год</w:t>
      </w:r>
      <w:r>
        <w:rPr>
          <w:szCs w:val="30"/>
        </w:rPr>
        <w:t>»;</w:t>
      </w:r>
      <w:r w:rsidRPr="000A2EA4">
        <w:rPr>
          <w:szCs w:val="30"/>
        </w:rPr>
        <w:t xml:space="preserve"> </w:t>
      </w:r>
    </w:p>
    <w:p w:rsidR="00642D8C" w:rsidRDefault="00642D8C" w:rsidP="00642D8C">
      <w:pPr>
        <w:jc w:val="both"/>
        <w:rPr>
          <w:szCs w:val="30"/>
        </w:rPr>
      </w:pPr>
    </w:p>
    <w:p w:rsidR="00642D8C" w:rsidRPr="00E00CD9" w:rsidRDefault="00642D8C" w:rsidP="00642D8C">
      <w:pPr>
        <w:jc w:val="both"/>
        <w:rPr>
          <w:szCs w:val="30"/>
        </w:rPr>
      </w:pPr>
      <w:r>
        <w:rPr>
          <w:szCs w:val="30"/>
        </w:rPr>
        <w:t>«</w:t>
      </w:r>
      <w:r w:rsidRPr="000A2EA4">
        <w:rPr>
          <w:szCs w:val="30"/>
        </w:rPr>
        <w:t xml:space="preserve">Профилактика потребления наркотиков </w:t>
      </w:r>
      <w:r>
        <w:rPr>
          <w:szCs w:val="30"/>
        </w:rPr>
        <w:t>и</w:t>
      </w:r>
      <w:r w:rsidRPr="000A2EA4">
        <w:rPr>
          <w:szCs w:val="30"/>
        </w:rPr>
        <w:t xml:space="preserve"> ответственность </w:t>
      </w:r>
      <w:r>
        <w:rPr>
          <w:szCs w:val="30"/>
        </w:rPr>
        <w:t>з</w:t>
      </w:r>
      <w:r w:rsidRPr="000A2EA4">
        <w:rPr>
          <w:szCs w:val="30"/>
        </w:rPr>
        <w:t>а их незаконный оборот</w:t>
      </w:r>
      <w:r>
        <w:rPr>
          <w:szCs w:val="30"/>
        </w:rPr>
        <w:t>»</w:t>
      </w:r>
    </w:p>
    <w:p w:rsidR="00642D8C" w:rsidRPr="00E00CD9" w:rsidRDefault="00642D8C" w:rsidP="00642D8C">
      <w:pPr>
        <w:widowControl w:val="0"/>
        <w:jc w:val="both"/>
        <w:rPr>
          <w:szCs w:val="30"/>
        </w:rPr>
      </w:pPr>
    </w:p>
    <w:p w:rsidR="00642D8C" w:rsidRDefault="00642D8C" w:rsidP="00642D8C">
      <w:pPr>
        <w:pStyle w:val="3"/>
        <w:spacing w:after="0" w:line="240" w:lineRule="auto"/>
        <w:ind w:right="-57"/>
        <w:jc w:val="both"/>
        <w:rPr>
          <w:rFonts w:ascii="Times New Roman" w:hAnsi="Times New Roman" w:cs="Times New Roman"/>
          <w:sz w:val="30"/>
          <w:szCs w:val="30"/>
        </w:rPr>
      </w:pPr>
      <w:r>
        <w:rPr>
          <w:rFonts w:ascii="Times New Roman" w:hAnsi="Times New Roman" w:cs="Times New Roman"/>
          <w:sz w:val="30"/>
          <w:szCs w:val="30"/>
        </w:rPr>
        <w:t>«</w:t>
      </w:r>
      <w:r w:rsidRPr="004A101E">
        <w:rPr>
          <w:rFonts w:ascii="Times New Roman" w:hAnsi="Times New Roman" w:cs="Times New Roman"/>
          <w:sz w:val="30"/>
          <w:szCs w:val="30"/>
        </w:rPr>
        <w:t>Лед. Подтопления. Палы травы</w:t>
      </w:r>
      <w:r>
        <w:rPr>
          <w:rFonts w:ascii="Times New Roman" w:hAnsi="Times New Roman" w:cs="Times New Roman"/>
          <w:sz w:val="30"/>
          <w:szCs w:val="30"/>
        </w:rPr>
        <w:t>»</w:t>
      </w:r>
    </w:p>
    <w:p w:rsidR="00642D8C" w:rsidRDefault="00642D8C" w:rsidP="00642D8C">
      <w:pPr>
        <w:pStyle w:val="3"/>
        <w:spacing w:after="0" w:line="240" w:lineRule="auto"/>
        <w:ind w:right="-57"/>
        <w:jc w:val="both"/>
        <w:rPr>
          <w:rFonts w:ascii="Times New Roman" w:hAnsi="Times New Roman" w:cs="Times New Roman"/>
          <w:sz w:val="30"/>
          <w:szCs w:val="30"/>
        </w:rPr>
      </w:pPr>
    </w:p>
    <w:p w:rsidR="00642D8C" w:rsidRPr="000A2EA4" w:rsidRDefault="00642D8C" w:rsidP="00642D8C">
      <w:pPr>
        <w:pStyle w:val="3"/>
        <w:spacing w:after="0" w:line="240" w:lineRule="auto"/>
        <w:ind w:right="-57"/>
        <w:jc w:val="both"/>
        <w:rPr>
          <w:rFonts w:ascii="Times New Roman" w:hAnsi="Times New Roman" w:cs="Times New Roman"/>
          <w:sz w:val="30"/>
          <w:szCs w:val="30"/>
        </w:rPr>
      </w:pPr>
      <w:r>
        <w:rPr>
          <w:rFonts w:ascii="Times New Roman" w:hAnsi="Times New Roman" w:cs="Times New Roman"/>
          <w:sz w:val="30"/>
          <w:szCs w:val="30"/>
        </w:rPr>
        <w:t>«</w:t>
      </w:r>
      <w:r w:rsidRPr="000A2EA4">
        <w:rPr>
          <w:rFonts w:ascii="Times New Roman" w:hAnsi="Times New Roman" w:cs="Times New Roman"/>
          <w:sz w:val="30"/>
          <w:szCs w:val="30"/>
        </w:rPr>
        <w:t xml:space="preserve">Актуальные вопросы добровольного страхования индивидуальных жилых домов. Защита жизни </w:t>
      </w:r>
      <w:r>
        <w:rPr>
          <w:rFonts w:ascii="Times New Roman" w:hAnsi="Times New Roman" w:cs="Times New Roman"/>
          <w:sz w:val="30"/>
          <w:szCs w:val="30"/>
        </w:rPr>
        <w:t>и здоровья велосипедистов»</w:t>
      </w:r>
    </w:p>
    <w:p w:rsidR="00642D8C" w:rsidRPr="000A2EA4" w:rsidRDefault="00642D8C" w:rsidP="00642D8C">
      <w:pPr>
        <w:pStyle w:val="3"/>
        <w:spacing w:after="0" w:line="240" w:lineRule="auto"/>
        <w:ind w:right="-57"/>
        <w:rPr>
          <w:rFonts w:ascii="Times New Roman" w:hAnsi="Times New Roman" w:cs="Times New Roman"/>
          <w:sz w:val="30"/>
          <w:szCs w:val="30"/>
        </w:rPr>
      </w:pPr>
    </w:p>
    <w:p w:rsidR="00B01F63" w:rsidRPr="00E00CD9" w:rsidRDefault="00B01F63" w:rsidP="00B01F63">
      <w:pPr>
        <w:rPr>
          <w:b/>
          <w:szCs w:val="30"/>
        </w:rPr>
      </w:pPr>
    </w:p>
    <w:p w:rsidR="00B01F63" w:rsidRPr="00E00CD9" w:rsidRDefault="00B01F63" w:rsidP="00B01F63">
      <w:pPr>
        <w:rPr>
          <w:b/>
          <w:szCs w:val="30"/>
        </w:rPr>
      </w:pPr>
    </w:p>
    <w:p w:rsidR="00B01F63" w:rsidRDefault="00B01F63" w:rsidP="00B01F63">
      <w:pPr>
        <w:rPr>
          <w:b/>
          <w:szCs w:val="30"/>
        </w:rPr>
      </w:pPr>
    </w:p>
    <w:p w:rsidR="00B01F63" w:rsidRPr="00E00CD9" w:rsidRDefault="00B01F63" w:rsidP="00B01F63">
      <w:pPr>
        <w:rPr>
          <w:b/>
          <w:szCs w:val="30"/>
        </w:rPr>
      </w:pPr>
    </w:p>
    <w:p w:rsidR="00B01F63" w:rsidRPr="00E00CD9" w:rsidRDefault="00B01F63" w:rsidP="00B01F63">
      <w:pPr>
        <w:rPr>
          <w:b/>
          <w:szCs w:val="30"/>
        </w:rPr>
      </w:pPr>
    </w:p>
    <w:p w:rsidR="00B01F63" w:rsidRPr="00E00CD9" w:rsidRDefault="00B01F63" w:rsidP="00B01F63">
      <w:pPr>
        <w:rPr>
          <w:b/>
          <w:szCs w:val="30"/>
        </w:rPr>
      </w:pPr>
    </w:p>
    <w:p w:rsidR="00B01F63" w:rsidRPr="00E00CD9" w:rsidRDefault="00B01F63" w:rsidP="00B01F63">
      <w:pPr>
        <w:rPr>
          <w:b/>
          <w:szCs w:val="30"/>
        </w:rPr>
      </w:pPr>
    </w:p>
    <w:p w:rsidR="00B01F63" w:rsidRPr="00E00CD9" w:rsidRDefault="00B01F63" w:rsidP="00B01F63">
      <w:pPr>
        <w:rPr>
          <w:b/>
          <w:szCs w:val="30"/>
        </w:rPr>
      </w:pPr>
    </w:p>
    <w:p w:rsidR="00B01F63" w:rsidRPr="00132431" w:rsidRDefault="00132431" w:rsidP="00132431">
      <w:pPr>
        <w:jc w:val="center"/>
        <w:rPr>
          <w:szCs w:val="30"/>
        </w:rPr>
      </w:pPr>
      <w:r w:rsidRPr="00132431">
        <w:rPr>
          <w:szCs w:val="30"/>
        </w:rPr>
        <w:t>г.</w:t>
      </w:r>
      <w:r>
        <w:rPr>
          <w:szCs w:val="30"/>
        </w:rPr>
        <w:t xml:space="preserve"> </w:t>
      </w:r>
      <w:r w:rsidRPr="00132431">
        <w:rPr>
          <w:szCs w:val="30"/>
        </w:rPr>
        <w:t>Кировск</w:t>
      </w:r>
    </w:p>
    <w:p w:rsidR="00132431" w:rsidRPr="00132431" w:rsidRDefault="00132431" w:rsidP="00132431">
      <w:pPr>
        <w:jc w:val="center"/>
        <w:rPr>
          <w:szCs w:val="30"/>
        </w:rPr>
      </w:pPr>
      <w:r w:rsidRPr="00132431">
        <w:rPr>
          <w:szCs w:val="30"/>
        </w:rPr>
        <w:t>март 2017 г.</w:t>
      </w:r>
    </w:p>
    <w:p w:rsidR="008438AF" w:rsidRPr="00EE4AB7" w:rsidRDefault="008438AF" w:rsidP="00412D63">
      <w:pPr>
        <w:spacing w:line="280" w:lineRule="exact"/>
        <w:ind w:firstLine="709"/>
        <w:jc w:val="center"/>
        <w:rPr>
          <w:b/>
          <w:sz w:val="28"/>
          <w:szCs w:val="28"/>
        </w:rPr>
      </w:pPr>
      <w:r w:rsidRPr="00EE4AB7">
        <w:rPr>
          <w:b/>
          <w:sz w:val="28"/>
          <w:szCs w:val="28"/>
        </w:rPr>
        <w:lastRenderedPageBreak/>
        <w:t>ОБРАЗОВАНИЕ – ПРИОРИТЕТНОЕ НАПРАВЛЕНИЕ СОЦИАЛЬНОЙ ПОЛИТИКИ БЕЛОРУССКОГО ГОСУДАРСТВА. ОРГАНИЗАЦИЯ ШЕСТОГО ШКОЛЬНОГО ДНЯ.</w:t>
      </w:r>
    </w:p>
    <w:p w:rsidR="008438AF" w:rsidRPr="00EE4AB7" w:rsidRDefault="008438AF" w:rsidP="00412D63">
      <w:pPr>
        <w:spacing w:line="280" w:lineRule="exact"/>
        <w:ind w:firstLine="709"/>
        <w:jc w:val="center"/>
        <w:rPr>
          <w:b/>
          <w:sz w:val="28"/>
          <w:szCs w:val="28"/>
        </w:rPr>
      </w:pPr>
      <w:r w:rsidRPr="00EE4AB7">
        <w:rPr>
          <w:b/>
          <w:sz w:val="28"/>
          <w:szCs w:val="28"/>
        </w:rPr>
        <w:t>О ВСТУПИТЕЛЬНОЙ КАМПАНИИ 2017 ГОДА</w:t>
      </w:r>
    </w:p>
    <w:p w:rsidR="008438AF" w:rsidRPr="00EE4AB7" w:rsidRDefault="008438AF" w:rsidP="008438AF">
      <w:pPr>
        <w:ind w:firstLine="709"/>
        <w:jc w:val="both"/>
        <w:rPr>
          <w:sz w:val="28"/>
          <w:szCs w:val="28"/>
        </w:rPr>
      </w:pPr>
    </w:p>
    <w:p w:rsidR="00442E42" w:rsidRPr="00EE4AB7" w:rsidRDefault="00442E42" w:rsidP="00442E42">
      <w:pPr>
        <w:ind w:firstLine="709"/>
        <w:jc w:val="both"/>
        <w:rPr>
          <w:sz w:val="28"/>
          <w:szCs w:val="28"/>
        </w:rPr>
      </w:pPr>
      <w:r w:rsidRPr="00EE4AB7">
        <w:rPr>
          <w:sz w:val="28"/>
          <w:szCs w:val="28"/>
        </w:rPr>
        <w:t>Интеллект человека – главная движущая сила развития современного государства. Именно совокупные результаты труда граждан определяют конкурентоспособность любой страны. Национальной системе образования принадлежит ключевая роль в формировании человеческого капитала, подготовке профессионалов для экономики знаний XXI века.</w:t>
      </w:r>
    </w:p>
    <w:p w:rsidR="00442E42" w:rsidRPr="00EE4AB7" w:rsidRDefault="00442E42" w:rsidP="00442E42">
      <w:pPr>
        <w:ind w:firstLine="709"/>
        <w:jc w:val="both"/>
        <w:rPr>
          <w:sz w:val="28"/>
          <w:szCs w:val="28"/>
        </w:rPr>
      </w:pPr>
      <w:r w:rsidRPr="00EE4AB7">
        <w:rPr>
          <w:sz w:val="28"/>
          <w:szCs w:val="28"/>
        </w:rPr>
        <w:t xml:space="preserve">В своем докладе на пятом Всебелорусском народном собрании </w:t>
      </w:r>
      <w:r w:rsidRPr="00EE4AB7">
        <w:rPr>
          <w:b/>
          <w:sz w:val="28"/>
          <w:szCs w:val="28"/>
        </w:rPr>
        <w:t>Президент А.Г.Лукашенко</w:t>
      </w:r>
      <w:r w:rsidRPr="00EE4AB7">
        <w:rPr>
          <w:sz w:val="28"/>
          <w:szCs w:val="28"/>
        </w:rPr>
        <w:t>, характеризуя перспективные направления социально-экономического развития Республики Беларусь</w:t>
      </w:r>
      <w:r w:rsidRPr="00EE4AB7">
        <w:rPr>
          <w:spacing w:val="-4"/>
          <w:sz w:val="28"/>
          <w:szCs w:val="28"/>
        </w:rPr>
        <w:t>, заявил: ”</w:t>
      </w:r>
      <w:r w:rsidRPr="00EE4AB7">
        <w:rPr>
          <w:b/>
          <w:spacing w:val="-4"/>
          <w:sz w:val="28"/>
          <w:szCs w:val="28"/>
        </w:rPr>
        <w:t>Мотивированная, образованная, активная молодежь –</w:t>
      </w:r>
      <w:r w:rsidRPr="00EE4AB7">
        <w:rPr>
          <w:b/>
          <w:sz w:val="28"/>
          <w:szCs w:val="28"/>
        </w:rPr>
        <w:t xml:space="preserve"> это, по сути, стратегический ресурс развития страны</w:t>
      </w:r>
      <w:r w:rsidRPr="00EE4AB7">
        <w:rPr>
          <w:sz w:val="28"/>
          <w:szCs w:val="28"/>
        </w:rPr>
        <w:t>. Ведь от того, какую смену мы воспитаем, насколько подготовим к самостоятельной жизни, зависит будущее государства, прогресс или деградация общества“.</w:t>
      </w:r>
    </w:p>
    <w:p w:rsidR="00442E42" w:rsidRPr="00EE4AB7" w:rsidRDefault="00442E42" w:rsidP="00442E42">
      <w:pPr>
        <w:ind w:firstLine="709"/>
        <w:jc w:val="both"/>
        <w:rPr>
          <w:sz w:val="28"/>
          <w:szCs w:val="28"/>
        </w:rPr>
      </w:pPr>
      <w:r w:rsidRPr="00EE4AB7">
        <w:rPr>
          <w:sz w:val="28"/>
          <w:szCs w:val="28"/>
        </w:rPr>
        <w:t>По словам белорусского лидера, ”</w:t>
      </w:r>
      <w:r w:rsidRPr="00EE4AB7">
        <w:rPr>
          <w:b/>
          <w:sz w:val="28"/>
          <w:szCs w:val="28"/>
        </w:rPr>
        <w:t>система образования должна вырабатывать у людей способность адаптироваться к изменяющимся условиям. Надо научить учиться“</w:t>
      </w:r>
      <w:r w:rsidRPr="00EE4AB7">
        <w:rPr>
          <w:sz w:val="28"/>
          <w:szCs w:val="28"/>
        </w:rPr>
        <w:t>.</w:t>
      </w:r>
    </w:p>
    <w:p w:rsidR="00442E42" w:rsidRPr="00EE4AB7" w:rsidRDefault="00442E42" w:rsidP="00442E42">
      <w:pPr>
        <w:pStyle w:val="ac"/>
        <w:spacing w:after="0"/>
        <w:ind w:firstLine="709"/>
        <w:jc w:val="both"/>
        <w:rPr>
          <w:b/>
          <w:sz w:val="28"/>
          <w:szCs w:val="28"/>
          <w:u w:val="single"/>
        </w:rPr>
      </w:pPr>
      <w:r w:rsidRPr="00EE4AB7">
        <w:rPr>
          <w:b/>
          <w:sz w:val="28"/>
          <w:szCs w:val="28"/>
          <w:u w:val="single"/>
        </w:rPr>
        <w:t>Система образования Республики Беларусь</w:t>
      </w:r>
    </w:p>
    <w:p w:rsidR="00442E42" w:rsidRPr="00EE4AB7" w:rsidRDefault="00442E42" w:rsidP="00442E42">
      <w:pPr>
        <w:pStyle w:val="ac"/>
        <w:spacing w:after="0"/>
        <w:ind w:firstLine="709"/>
        <w:jc w:val="both"/>
        <w:rPr>
          <w:sz w:val="28"/>
          <w:szCs w:val="28"/>
        </w:rPr>
      </w:pPr>
      <w:r w:rsidRPr="00EE4AB7">
        <w:rPr>
          <w:sz w:val="28"/>
          <w:szCs w:val="28"/>
        </w:rPr>
        <w:t>В Республике Беларусь сложилась целостная и сбалансированная система образования, позволяющая каждому гражданину страны реализовать свое право на образование для того, чтобы быть успешным и востребованным в обществе.</w:t>
      </w:r>
      <w:r w:rsidRPr="00EE4AB7">
        <w:rPr>
          <w:i/>
          <w:sz w:val="28"/>
          <w:szCs w:val="28"/>
        </w:rPr>
        <w:t xml:space="preserve"> </w:t>
      </w:r>
    </w:p>
    <w:p w:rsidR="00442E42" w:rsidRPr="00EE4AB7" w:rsidRDefault="00442E42" w:rsidP="00442E42">
      <w:pPr>
        <w:pStyle w:val="ac"/>
        <w:spacing w:after="0"/>
        <w:ind w:firstLine="709"/>
        <w:jc w:val="both"/>
        <w:rPr>
          <w:sz w:val="28"/>
          <w:szCs w:val="28"/>
        </w:rPr>
      </w:pPr>
      <w:r w:rsidRPr="00EE4AB7">
        <w:rPr>
          <w:sz w:val="28"/>
          <w:szCs w:val="28"/>
        </w:rPr>
        <w:t>В нашей стране функционируют более 8 тыс. учреждений образования (далее – УО), в которых трудятся около 430 тыс. работников.</w:t>
      </w:r>
    </w:p>
    <w:p w:rsidR="00442E42" w:rsidRPr="00EE4AB7" w:rsidRDefault="00442E42" w:rsidP="00442E42">
      <w:pPr>
        <w:pStyle w:val="ac"/>
        <w:spacing w:after="0"/>
        <w:ind w:firstLine="709"/>
        <w:jc w:val="both"/>
        <w:rPr>
          <w:sz w:val="28"/>
          <w:szCs w:val="28"/>
        </w:rPr>
      </w:pPr>
      <w:r w:rsidRPr="00EE4AB7">
        <w:rPr>
          <w:sz w:val="28"/>
          <w:szCs w:val="28"/>
        </w:rPr>
        <w:t xml:space="preserve">Беларусь по праву считают государством, где реализуется принцип непрерывности образования (”образование через всю жизнь“). </w:t>
      </w:r>
    </w:p>
    <w:p w:rsidR="00442E42" w:rsidRPr="00EE4AB7" w:rsidRDefault="00442E42" w:rsidP="00442E42">
      <w:pPr>
        <w:pStyle w:val="ac"/>
        <w:spacing w:after="0"/>
        <w:ind w:firstLine="709"/>
        <w:jc w:val="both"/>
        <w:rPr>
          <w:sz w:val="28"/>
          <w:szCs w:val="28"/>
        </w:rPr>
      </w:pPr>
      <w:r w:rsidRPr="00EE4AB7">
        <w:rPr>
          <w:sz w:val="28"/>
          <w:szCs w:val="28"/>
        </w:rPr>
        <w:t>Национальная система образования включает:</w:t>
      </w:r>
    </w:p>
    <w:p w:rsidR="00442E42" w:rsidRPr="00EE4AB7" w:rsidRDefault="00442E42" w:rsidP="00442E42">
      <w:pPr>
        <w:pStyle w:val="ac"/>
        <w:numPr>
          <w:ilvl w:val="0"/>
          <w:numId w:val="3"/>
        </w:numPr>
        <w:spacing w:after="0"/>
        <w:jc w:val="both"/>
        <w:rPr>
          <w:b/>
          <w:sz w:val="28"/>
          <w:szCs w:val="28"/>
        </w:rPr>
      </w:pPr>
      <w:r w:rsidRPr="00EE4AB7">
        <w:rPr>
          <w:b/>
          <w:sz w:val="28"/>
          <w:szCs w:val="28"/>
        </w:rPr>
        <w:t>дошкольное образование;</w:t>
      </w:r>
    </w:p>
    <w:p w:rsidR="00442E42" w:rsidRPr="00EE4AB7" w:rsidRDefault="00442E42" w:rsidP="00442E42">
      <w:pPr>
        <w:pStyle w:val="ac"/>
        <w:numPr>
          <w:ilvl w:val="0"/>
          <w:numId w:val="3"/>
        </w:numPr>
        <w:spacing w:after="0"/>
        <w:jc w:val="both"/>
        <w:rPr>
          <w:b/>
          <w:sz w:val="28"/>
          <w:szCs w:val="28"/>
        </w:rPr>
      </w:pPr>
      <w:r w:rsidRPr="00EE4AB7">
        <w:rPr>
          <w:b/>
          <w:sz w:val="28"/>
          <w:szCs w:val="28"/>
        </w:rPr>
        <w:t>общее среднее образование;</w:t>
      </w:r>
    </w:p>
    <w:p w:rsidR="00442E42" w:rsidRPr="00EE4AB7" w:rsidRDefault="00442E42" w:rsidP="00442E42">
      <w:pPr>
        <w:pStyle w:val="ac"/>
        <w:numPr>
          <w:ilvl w:val="0"/>
          <w:numId w:val="3"/>
        </w:numPr>
        <w:spacing w:after="0"/>
        <w:jc w:val="both"/>
        <w:rPr>
          <w:sz w:val="28"/>
          <w:szCs w:val="28"/>
        </w:rPr>
      </w:pPr>
      <w:r w:rsidRPr="00EE4AB7">
        <w:rPr>
          <w:b/>
          <w:sz w:val="28"/>
          <w:szCs w:val="28"/>
        </w:rPr>
        <w:t>специальное образование</w:t>
      </w:r>
      <w:r w:rsidRPr="00EE4AB7">
        <w:rPr>
          <w:sz w:val="28"/>
          <w:szCs w:val="28"/>
        </w:rPr>
        <w:t xml:space="preserve"> </w:t>
      </w:r>
      <w:r w:rsidRPr="00EE4AB7">
        <w:rPr>
          <w:i/>
          <w:sz w:val="28"/>
          <w:szCs w:val="28"/>
        </w:rPr>
        <w:t>(для детей с особенностями психофизического развития)</w:t>
      </w:r>
      <w:r w:rsidRPr="00EE4AB7">
        <w:rPr>
          <w:sz w:val="28"/>
          <w:szCs w:val="28"/>
        </w:rPr>
        <w:t>;</w:t>
      </w:r>
    </w:p>
    <w:p w:rsidR="00442E42" w:rsidRPr="00EE4AB7" w:rsidRDefault="00442E42" w:rsidP="00442E42">
      <w:pPr>
        <w:pStyle w:val="ac"/>
        <w:numPr>
          <w:ilvl w:val="0"/>
          <w:numId w:val="3"/>
        </w:numPr>
        <w:spacing w:after="0"/>
        <w:jc w:val="both"/>
        <w:rPr>
          <w:b/>
          <w:spacing w:val="-8"/>
          <w:sz w:val="28"/>
          <w:szCs w:val="28"/>
        </w:rPr>
      </w:pPr>
      <w:r w:rsidRPr="00EE4AB7">
        <w:rPr>
          <w:b/>
          <w:spacing w:val="-8"/>
          <w:sz w:val="28"/>
          <w:szCs w:val="28"/>
        </w:rPr>
        <w:t>профессионально-техническое и среднее специальное образование;</w:t>
      </w:r>
    </w:p>
    <w:p w:rsidR="00442E42" w:rsidRPr="00EE4AB7" w:rsidRDefault="00442E42" w:rsidP="00442E42">
      <w:pPr>
        <w:pStyle w:val="ac"/>
        <w:numPr>
          <w:ilvl w:val="0"/>
          <w:numId w:val="3"/>
        </w:numPr>
        <w:spacing w:after="0"/>
        <w:jc w:val="both"/>
        <w:rPr>
          <w:b/>
          <w:sz w:val="28"/>
          <w:szCs w:val="28"/>
        </w:rPr>
      </w:pPr>
      <w:r w:rsidRPr="00EE4AB7">
        <w:rPr>
          <w:b/>
          <w:sz w:val="28"/>
          <w:szCs w:val="28"/>
        </w:rPr>
        <w:t>высшее образование;</w:t>
      </w:r>
    </w:p>
    <w:p w:rsidR="00442E42" w:rsidRPr="00EE4AB7" w:rsidRDefault="00442E42" w:rsidP="00442E42">
      <w:pPr>
        <w:pStyle w:val="ac"/>
        <w:numPr>
          <w:ilvl w:val="0"/>
          <w:numId w:val="3"/>
        </w:numPr>
        <w:spacing w:after="0"/>
        <w:jc w:val="both"/>
        <w:rPr>
          <w:sz w:val="28"/>
          <w:szCs w:val="28"/>
        </w:rPr>
      </w:pPr>
      <w:r w:rsidRPr="00EE4AB7">
        <w:rPr>
          <w:b/>
          <w:sz w:val="28"/>
          <w:szCs w:val="28"/>
        </w:rPr>
        <w:t>послевузовское образование</w:t>
      </w:r>
      <w:r w:rsidRPr="00EE4AB7">
        <w:rPr>
          <w:sz w:val="28"/>
          <w:szCs w:val="28"/>
        </w:rPr>
        <w:t xml:space="preserve"> </w:t>
      </w:r>
      <w:r w:rsidRPr="00EE4AB7">
        <w:rPr>
          <w:i/>
          <w:sz w:val="28"/>
          <w:szCs w:val="28"/>
        </w:rPr>
        <w:t>(аспирантура и докторантура)</w:t>
      </w:r>
      <w:r w:rsidRPr="00EE4AB7">
        <w:rPr>
          <w:sz w:val="28"/>
          <w:szCs w:val="28"/>
        </w:rPr>
        <w:t>;</w:t>
      </w:r>
    </w:p>
    <w:p w:rsidR="00442E42" w:rsidRPr="00EE4AB7" w:rsidRDefault="00442E42" w:rsidP="00442E42">
      <w:pPr>
        <w:pStyle w:val="ac"/>
        <w:numPr>
          <w:ilvl w:val="0"/>
          <w:numId w:val="3"/>
        </w:numPr>
        <w:spacing w:after="0"/>
        <w:jc w:val="both"/>
        <w:rPr>
          <w:b/>
          <w:sz w:val="28"/>
          <w:szCs w:val="28"/>
        </w:rPr>
      </w:pPr>
      <w:r w:rsidRPr="00EE4AB7">
        <w:rPr>
          <w:b/>
          <w:sz w:val="28"/>
          <w:szCs w:val="28"/>
        </w:rPr>
        <w:t xml:space="preserve">дополнительное образование взрослых; </w:t>
      </w:r>
    </w:p>
    <w:p w:rsidR="00442E42" w:rsidRPr="00EE4AB7" w:rsidRDefault="00442E42" w:rsidP="00442E42">
      <w:pPr>
        <w:pStyle w:val="ac"/>
        <w:numPr>
          <w:ilvl w:val="0"/>
          <w:numId w:val="3"/>
        </w:numPr>
        <w:spacing w:after="0"/>
        <w:jc w:val="both"/>
        <w:rPr>
          <w:b/>
          <w:sz w:val="28"/>
          <w:szCs w:val="28"/>
        </w:rPr>
      </w:pPr>
      <w:r w:rsidRPr="00EE4AB7">
        <w:rPr>
          <w:b/>
          <w:sz w:val="28"/>
          <w:szCs w:val="28"/>
        </w:rPr>
        <w:t>дополнительное образование детей и молодежи.</w:t>
      </w:r>
    </w:p>
    <w:p w:rsidR="00442E42" w:rsidRPr="00EE4AB7" w:rsidRDefault="00442E42" w:rsidP="00442E42">
      <w:pPr>
        <w:pStyle w:val="ac"/>
        <w:spacing w:after="0"/>
        <w:ind w:firstLine="709"/>
        <w:jc w:val="both"/>
        <w:rPr>
          <w:sz w:val="28"/>
          <w:szCs w:val="28"/>
        </w:rPr>
      </w:pPr>
      <w:r w:rsidRPr="00EE4AB7">
        <w:rPr>
          <w:sz w:val="28"/>
          <w:szCs w:val="28"/>
        </w:rPr>
        <w:t xml:space="preserve">В соответствии с мировыми тенденциями на уровне высшего образования подготовка специалистов ведется на двух ступенях. </w:t>
      </w:r>
    </w:p>
    <w:p w:rsidR="00442E42" w:rsidRPr="00EE4AB7" w:rsidRDefault="00442E42" w:rsidP="00442E42">
      <w:pPr>
        <w:pStyle w:val="ac"/>
        <w:spacing w:after="0"/>
        <w:ind w:firstLine="709"/>
        <w:jc w:val="both"/>
        <w:rPr>
          <w:sz w:val="28"/>
          <w:szCs w:val="28"/>
        </w:rPr>
      </w:pPr>
      <w:r w:rsidRPr="00EE4AB7">
        <w:rPr>
          <w:sz w:val="28"/>
          <w:szCs w:val="28"/>
        </w:rPr>
        <w:t xml:space="preserve">Подготовку специалистов в стране обеспечивают 42 государственных и 9 частных вузов (34 университета, 9 академий, 8 институтов) по 15 профилям образования, включающим около 380 специальностей на I ступени и более 300 – в магистратуре. </w:t>
      </w:r>
    </w:p>
    <w:p w:rsidR="00442E42" w:rsidRPr="00EE4AB7" w:rsidRDefault="00442E42" w:rsidP="00442E42">
      <w:pPr>
        <w:ind w:firstLine="709"/>
        <w:jc w:val="both"/>
        <w:rPr>
          <w:i/>
          <w:sz w:val="28"/>
          <w:szCs w:val="28"/>
        </w:rPr>
      </w:pPr>
      <w:r w:rsidRPr="00EE4AB7">
        <w:rPr>
          <w:b/>
          <w:i/>
          <w:sz w:val="28"/>
          <w:szCs w:val="28"/>
        </w:rPr>
        <w:t>Система высшего образования Могилевской области</w:t>
      </w:r>
      <w:r w:rsidRPr="00EE4AB7">
        <w:rPr>
          <w:i/>
          <w:sz w:val="28"/>
          <w:szCs w:val="28"/>
        </w:rPr>
        <w:t xml:space="preserve"> представлена 5 государственными учреждениями образования: </w:t>
      </w:r>
      <w:proofErr w:type="gramStart"/>
      <w:r w:rsidRPr="00EE4AB7">
        <w:rPr>
          <w:i/>
          <w:sz w:val="28"/>
          <w:szCs w:val="28"/>
        </w:rPr>
        <w:t xml:space="preserve">Белорусско-Российский университет, Могилевский государственный университет продовольствия, </w:t>
      </w:r>
      <w:r w:rsidRPr="00EE4AB7">
        <w:rPr>
          <w:i/>
          <w:sz w:val="28"/>
          <w:szCs w:val="28"/>
        </w:rPr>
        <w:lastRenderedPageBreak/>
        <w:t xml:space="preserve">Могилевский государственный университет имени А.А. Кулешова, Белорусская государственная орденов Октябрьской революции и Трудового Красного Знамени сельскохозяйственная академия, Могилевский институт МВД Республики Беларусь и  3 филиалами: 1 частный - Белорусский институт правоведения и 2 государственных – Белорусская государственная академия музыки и Белорусский государственный экономический университет.  </w:t>
      </w:r>
      <w:proofErr w:type="gramEnd"/>
    </w:p>
    <w:p w:rsidR="00E21498" w:rsidRPr="00EE4AB7" w:rsidRDefault="00442E42" w:rsidP="00442E42">
      <w:pPr>
        <w:pStyle w:val="ac"/>
        <w:spacing w:after="0"/>
        <w:ind w:firstLine="709"/>
        <w:jc w:val="both"/>
        <w:rPr>
          <w:b/>
          <w:sz w:val="28"/>
          <w:szCs w:val="28"/>
        </w:rPr>
      </w:pPr>
      <w:r w:rsidRPr="00EE4AB7">
        <w:rPr>
          <w:sz w:val="28"/>
          <w:szCs w:val="28"/>
        </w:rPr>
        <w:t xml:space="preserve">В государственных учреждениях высшего образования (далее – УВО) обучаются более 290,8 тыс. студентов и 10,6 тыс. магистрантов. Общий студенческий контингент превышает 310 тыс. человек. </w:t>
      </w:r>
      <w:r w:rsidR="00E21498" w:rsidRPr="00EE4AB7">
        <w:rPr>
          <w:b/>
          <w:i/>
          <w:sz w:val="28"/>
          <w:szCs w:val="28"/>
        </w:rPr>
        <w:t xml:space="preserve">В Могилевской области </w:t>
      </w:r>
      <w:r w:rsidR="00E21498" w:rsidRPr="00EE4AB7">
        <w:rPr>
          <w:i/>
          <w:sz w:val="28"/>
          <w:szCs w:val="28"/>
        </w:rPr>
        <w:t>контингент студентов по всем формам обучения составляет 29,1 тыс. человек</w:t>
      </w:r>
      <w:r w:rsidR="00E21498" w:rsidRPr="00EE4AB7">
        <w:rPr>
          <w:b/>
          <w:i/>
          <w:sz w:val="28"/>
          <w:szCs w:val="28"/>
        </w:rPr>
        <w:t>.</w:t>
      </w:r>
    </w:p>
    <w:p w:rsidR="00442E42" w:rsidRPr="00EE4AB7" w:rsidRDefault="00442E42" w:rsidP="00442E42">
      <w:pPr>
        <w:pStyle w:val="ac"/>
        <w:spacing w:after="0"/>
        <w:ind w:firstLine="709"/>
        <w:jc w:val="both"/>
        <w:rPr>
          <w:sz w:val="28"/>
          <w:szCs w:val="28"/>
        </w:rPr>
      </w:pPr>
      <w:r w:rsidRPr="00EE4AB7">
        <w:rPr>
          <w:sz w:val="28"/>
          <w:szCs w:val="28"/>
        </w:rPr>
        <w:t xml:space="preserve">Сегодня в Беларуси </w:t>
      </w:r>
      <w:r w:rsidRPr="00EE4AB7">
        <w:rPr>
          <w:spacing w:val="-4"/>
          <w:sz w:val="28"/>
          <w:szCs w:val="28"/>
        </w:rPr>
        <w:t>330 студентов на 10 тыс. населения, что соответствует уровню европейских</w:t>
      </w:r>
      <w:r w:rsidRPr="00EE4AB7">
        <w:rPr>
          <w:sz w:val="28"/>
          <w:szCs w:val="28"/>
        </w:rPr>
        <w:t xml:space="preserve"> стран</w:t>
      </w:r>
    </w:p>
    <w:p w:rsidR="00442E42" w:rsidRPr="00EE4AB7" w:rsidRDefault="00442E42" w:rsidP="00442E42">
      <w:pPr>
        <w:pStyle w:val="ac"/>
        <w:spacing w:after="0"/>
        <w:ind w:firstLine="709"/>
        <w:jc w:val="both"/>
        <w:rPr>
          <w:sz w:val="28"/>
          <w:szCs w:val="28"/>
        </w:rPr>
      </w:pPr>
      <w:r w:rsidRPr="00EE4AB7">
        <w:rPr>
          <w:sz w:val="28"/>
          <w:szCs w:val="28"/>
        </w:rPr>
        <w:t>На 1 января 2016 г. численность лиц, осваивающих содержание аспирантуры (адъюнктуры), составляла 4 931 человек; численность докторантов – 351 человек.</w:t>
      </w:r>
    </w:p>
    <w:p w:rsidR="00E21498" w:rsidRPr="00EE4AB7" w:rsidRDefault="00E21498" w:rsidP="00E21498">
      <w:pPr>
        <w:ind w:firstLine="709"/>
        <w:jc w:val="both"/>
        <w:rPr>
          <w:i/>
          <w:sz w:val="28"/>
          <w:szCs w:val="28"/>
        </w:rPr>
      </w:pPr>
      <w:r w:rsidRPr="00EE4AB7">
        <w:rPr>
          <w:b/>
          <w:i/>
          <w:sz w:val="28"/>
          <w:szCs w:val="28"/>
        </w:rPr>
        <w:t xml:space="preserve">В Могилевской области </w:t>
      </w:r>
      <w:r w:rsidRPr="00EE4AB7">
        <w:rPr>
          <w:i/>
          <w:sz w:val="28"/>
          <w:szCs w:val="28"/>
        </w:rPr>
        <w:t xml:space="preserve">в 2016/2017 учебном году продолжили свое функционирование 494 учреждения, реализующих программу дошкольного образования (43,5 тыс. воспитанников), 360 – общего среднего (108,8 тыс. учащихся), 35 </w:t>
      </w:r>
      <w:r w:rsidRPr="00EE4AB7">
        <w:rPr>
          <w:rFonts w:eastAsia="Calibri"/>
          <w:i/>
          <w:sz w:val="28"/>
          <w:szCs w:val="28"/>
        </w:rPr>
        <w:t xml:space="preserve">– специального (1,6 тыс. обучающихся), 25 </w:t>
      </w:r>
      <w:r w:rsidRPr="00EE4AB7">
        <w:rPr>
          <w:i/>
          <w:sz w:val="28"/>
          <w:szCs w:val="28"/>
        </w:rPr>
        <w:t>– профессионально-технического, 21 – среднего специального,  42 – дополнительного образования детей и молодежи.</w:t>
      </w:r>
    </w:p>
    <w:p w:rsidR="00E21498" w:rsidRPr="00EE4AB7" w:rsidRDefault="00E21498" w:rsidP="00E21498">
      <w:pPr>
        <w:ind w:firstLine="709"/>
        <w:jc w:val="both"/>
        <w:rPr>
          <w:i/>
          <w:sz w:val="28"/>
          <w:szCs w:val="28"/>
        </w:rPr>
      </w:pPr>
      <w:r w:rsidRPr="00EE4AB7">
        <w:rPr>
          <w:i/>
          <w:sz w:val="28"/>
          <w:szCs w:val="28"/>
        </w:rPr>
        <w:t xml:space="preserve">Кроме этого, свою деятельность осуществляют детский дом,                       </w:t>
      </w:r>
      <w:r w:rsidRPr="00EE4AB7">
        <w:rPr>
          <w:i/>
          <w:sz w:val="28"/>
          <w:szCs w:val="28"/>
          <w:shd w:val="clear" w:color="auto" w:fill="FFFFFF"/>
        </w:rPr>
        <w:t>24 с</w:t>
      </w:r>
      <w:r w:rsidRPr="00EE4AB7">
        <w:rPr>
          <w:i/>
          <w:sz w:val="28"/>
          <w:szCs w:val="28"/>
        </w:rPr>
        <w:t>оциально-педагогических центра, областной институт развития образования, государственное учреждение дополнительного образования «Областной центр творчества», государственное учреждение «Могилевский областной центр физического воспитания учащихся и студентов».</w:t>
      </w:r>
    </w:p>
    <w:p w:rsidR="00442E42" w:rsidRPr="00EE4AB7" w:rsidRDefault="00442E42" w:rsidP="00442E42">
      <w:pPr>
        <w:ind w:firstLine="709"/>
        <w:jc w:val="both"/>
        <w:rPr>
          <w:sz w:val="28"/>
          <w:szCs w:val="28"/>
        </w:rPr>
      </w:pPr>
      <w:r w:rsidRPr="00EE4AB7">
        <w:rPr>
          <w:sz w:val="28"/>
          <w:szCs w:val="28"/>
        </w:rPr>
        <w:t>В системе дополнительного образования детей и молодежи функционируют 297 учреждений, в которых занимаются 388,36 тысяч детей (каждый третий учащийся системы общего среднего образования).</w:t>
      </w:r>
    </w:p>
    <w:p w:rsidR="00E21498" w:rsidRPr="00EE4AB7" w:rsidRDefault="00E21498" w:rsidP="00E21498">
      <w:pPr>
        <w:ind w:firstLine="709"/>
        <w:jc w:val="both"/>
        <w:rPr>
          <w:i/>
          <w:sz w:val="28"/>
          <w:szCs w:val="28"/>
        </w:rPr>
      </w:pPr>
      <w:r w:rsidRPr="00EE4AB7">
        <w:rPr>
          <w:i/>
          <w:sz w:val="28"/>
          <w:szCs w:val="28"/>
        </w:rPr>
        <w:t xml:space="preserve">В 2016 году более половины школьников </w:t>
      </w:r>
      <w:r w:rsidRPr="00EE4AB7">
        <w:rPr>
          <w:b/>
          <w:i/>
          <w:sz w:val="28"/>
          <w:szCs w:val="28"/>
        </w:rPr>
        <w:t>Могилевской области</w:t>
      </w:r>
      <w:r w:rsidRPr="00EE4AB7">
        <w:rPr>
          <w:i/>
          <w:sz w:val="28"/>
          <w:szCs w:val="28"/>
        </w:rPr>
        <w:t xml:space="preserve"> (55,2%) занимались в учреждениях дополнительного образования детей и молодежи. Более десяти лет это самый высокий показатель среди других областей и г</w:t>
      </w:r>
      <w:proofErr w:type="gramStart"/>
      <w:r w:rsidRPr="00EE4AB7">
        <w:rPr>
          <w:i/>
          <w:sz w:val="28"/>
          <w:szCs w:val="28"/>
        </w:rPr>
        <w:t>.М</w:t>
      </w:r>
      <w:proofErr w:type="gramEnd"/>
      <w:r w:rsidRPr="00EE4AB7">
        <w:rPr>
          <w:i/>
          <w:sz w:val="28"/>
          <w:szCs w:val="28"/>
        </w:rPr>
        <w:t xml:space="preserve">инска. </w:t>
      </w:r>
    </w:p>
    <w:p w:rsidR="00442E42" w:rsidRPr="00EE4AB7" w:rsidRDefault="00442E42" w:rsidP="00442E42">
      <w:pPr>
        <w:ind w:right="40" w:firstLine="709"/>
        <w:jc w:val="both"/>
        <w:rPr>
          <w:sz w:val="28"/>
          <w:szCs w:val="28"/>
        </w:rPr>
      </w:pPr>
      <w:r w:rsidRPr="00EE4AB7">
        <w:rPr>
          <w:sz w:val="28"/>
          <w:szCs w:val="28"/>
        </w:rPr>
        <w:t>Объемы</w:t>
      </w:r>
      <w:r w:rsidRPr="00EE4AB7">
        <w:rPr>
          <w:b/>
          <w:sz w:val="28"/>
          <w:szCs w:val="28"/>
        </w:rPr>
        <w:t xml:space="preserve"> финансирования </w:t>
      </w:r>
      <w:r w:rsidRPr="00EE4AB7">
        <w:rPr>
          <w:sz w:val="28"/>
          <w:szCs w:val="28"/>
        </w:rPr>
        <w:t xml:space="preserve">сферы образования Республики Беларусь </w:t>
      </w:r>
      <w:r w:rsidRPr="00EE4AB7">
        <w:rPr>
          <w:spacing w:val="-4"/>
          <w:sz w:val="28"/>
          <w:szCs w:val="28"/>
        </w:rPr>
        <w:t>соизмеримы с государственными расходами на образование в большинстве</w:t>
      </w:r>
      <w:r w:rsidRPr="00EE4AB7">
        <w:rPr>
          <w:sz w:val="28"/>
          <w:szCs w:val="28"/>
        </w:rPr>
        <w:t xml:space="preserve"> развитых стран мира и превышают расходы России и Казахстана. В 2016 году расходы консолидированного бюджета на образование составили </w:t>
      </w:r>
      <w:r w:rsidRPr="00EE4AB7">
        <w:rPr>
          <w:spacing w:val="-4"/>
          <w:sz w:val="28"/>
          <w:szCs w:val="28"/>
        </w:rPr>
        <w:t xml:space="preserve">4 593,7 млн. рублей, или </w:t>
      </w:r>
      <w:r w:rsidRPr="00EE4AB7">
        <w:rPr>
          <w:b/>
          <w:spacing w:val="-4"/>
          <w:sz w:val="28"/>
          <w:szCs w:val="28"/>
        </w:rPr>
        <w:t>4,87% от ВВП</w:t>
      </w:r>
      <w:r w:rsidRPr="00EE4AB7">
        <w:rPr>
          <w:spacing w:val="-4"/>
          <w:sz w:val="28"/>
          <w:szCs w:val="28"/>
        </w:rPr>
        <w:t>, с учетом внебюджетных средств –</w:t>
      </w:r>
      <w:r w:rsidRPr="00EE4AB7">
        <w:rPr>
          <w:sz w:val="28"/>
          <w:szCs w:val="28"/>
        </w:rPr>
        <w:t xml:space="preserve"> 5 142,9 млн. рублей, или </w:t>
      </w:r>
      <w:r w:rsidRPr="00EE4AB7">
        <w:rPr>
          <w:b/>
          <w:sz w:val="28"/>
          <w:szCs w:val="28"/>
        </w:rPr>
        <w:t>5,45% от ВВП</w:t>
      </w:r>
      <w:r w:rsidRPr="00EE4AB7">
        <w:rPr>
          <w:sz w:val="28"/>
          <w:szCs w:val="28"/>
        </w:rPr>
        <w:t xml:space="preserve"> (2015 год – 5,35% от ВВП).</w:t>
      </w:r>
    </w:p>
    <w:p w:rsidR="00E21498" w:rsidRPr="00EE4AB7" w:rsidRDefault="00E21498" w:rsidP="00E21498">
      <w:pPr>
        <w:ind w:firstLine="709"/>
        <w:jc w:val="both"/>
        <w:rPr>
          <w:b/>
          <w:i/>
          <w:sz w:val="28"/>
          <w:szCs w:val="28"/>
        </w:rPr>
      </w:pPr>
      <w:r w:rsidRPr="00EE4AB7">
        <w:rPr>
          <w:b/>
          <w:i/>
          <w:sz w:val="28"/>
          <w:szCs w:val="28"/>
        </w:rPr>
        <w:t xml:space="preserve">В 2016 году на финансирование отрасли «Образование» в Могилевской области направлено 30,8% расходов консолидированного бюджета области, что выше уровня 2015 года на 1,3%. </w:t>
      </w:r>
    </w:p>
    <w:p w:rsidR="00442E42" w:rsidRPr="00EE4AB7" w:rsidRDefault="00442E42" w:rsidP="00442E42">
      <w:pPr>
        <w:pStyle w:val="ac"/>
        <w:keepNext/>
        <w:spacing w:before="120" w:after="0" w:line="280" w:lineRule="exact"/>
        <w:jc w:val="both"/>
        <w:rPr>
          <w:b/>
          <w:i/>
          <w:sz w:val="28"/>
          <w:szCs w:val="28"/>
        </w:rPr>
      </w:pPr>
      <w:proofErr w:type="spellStart"/>
      <w:r w:rsidRPr="00EE4AB7">
        <w:rPr>
          <w:b/>
          <w:i/>
          <w:sz w:val="28"/>
          <w:szCs w:val="28"/>
        </w:rPr>
        <w:t>Справочно</w:t>
      </w:r>
      <w:proofErr w:type="spellEnd"/>
      <w:r w:rsidRPr="00EE4AB7">
        <w:rPr>
          <w:b/>
          <w:i/>
          <w:sz w:val="28"/>
          <w:szCs w:val="28"/>
        </w:rPr>
        <w:t>.</w:t>
      </w:r>
    </w:p>
    <w:p w:rsidR="00442E42" w:rsidRPr="00EE4AB7" w:rsidRDefault="00442E42" w:rsidP="00442E42">
      <w:pPr>
        <w:pStyle w:val="ac"/>
        <w:spacing w:after="0" w:line="280" w:lineRule="exact"/>
        <w:ind w:left="709" w:firstLine="709"/>
        <w:jc w:val="both"/>
        <w:rPr>
          <w:i/>
          <w:sz w:val="28"/>
          <w:szCs w:val="28"/>
        </w:rPr>
      </w:pPr>
      <w:r w:rsidRPr="00EE4AB7">
        <w:rPr>
          <w:i/>
          <w:sz w:val="28"/>
          <w:szCs w:val="28"/>
        </w:rPr>
        <w:t xml:space="preserve">По данным 2014 года государственные расходы на образование во </w:t>
      </w:r>
      <w:r w:rsidRPr="00EE4AB7">
        <w:rPr>
          <w:i/>
          <w:spacing w:val="-8"/>
          <w:sz w:val="28"/>
          <w:szCs w:val="28"/>
        </w:rPr>
        <w:t>Франции составили 5,5% от ВВП, в Нидерландах – 5,4%, в Германии – 4,3%,</w:t>
      </w:r>
      <w:r w:rsidRPr="00EE4AB7">
        <w:rPr>
          <w:i/>
          <w:sz w:val="28"/>
          <w:szCs w:val="28"/>
        </w:rPr>
        <w:t xml:space="preserve"> </w:t>
      </w:r>
      <w:r w:rsidRPr="00EE4AB7">
        <w:rPr>
          <w:i/>
          <w:sz w:val="28"/>
          <w:szCs w:val="28"/>
        </w:rPr>
        <w:br/>
      </w:r>
      <w:r w:rsidRPr="00EE4AB7">
        <w:rPr>
          <w:i/>
          <w:sz w:val="28"/>
          <w:szCs w:val="28"/>
        </w:rPr>
        <w:lastRenderedPageBreak/>
        <w:t xml:space="preserve">в Австрии – 5,0%. В 2015 году государственные расходы на образование в </w:t>
      </w:r>
      <w:r w:rsidRPr="00EE4AB7">
        <w:rPr>
          <w:i/>
          <w:spacing w:val="-8"/>
          <w:sz w:val="28"/>
          <w:szCs w:val="28"/>
        </w:rPr>
        <w:t>России составили 3,8% от ВВП, в Казахстане – 3,3%, в Азербайджане – 3,0%.</w:t>
      </w:r>
    </w:p>
    <w:p w:rsidR="00442E42" w:rsidRPr="00EE4AB7" w:rsidRDefault="00442E42" w:rsidP="00442E42">
      <w:pPr>
        <w:spacing w:before="120"/>
        <w:ind w:firstLine="709"/>
        <w:jc w:val="both"/>
        <w:rPr>
          <w:sz w:val="28"/>
          <w:szCs w:val="28"/>
        </w:rPr>
      </w:pPr>
      <w:r w:rsidRPr="00EE4AB7">
        <w:rPr>
          <w:spacing w:val="-4"/>
          <w:sz w:val="28"/>
          <w:szCs w:val="28"/>
        </w:rPr>
        <w:t>Обеспечено выполнение государственных социальных стандартов</w:t>
      </w:r>
      <w:r w:rsidRPr="00EE4AB7">
        <w:rPr>
          <w:sz w:val="28"/>
          <w:szCs w:val="28"/>
        </w:rPr>
        <w:t xml:space="preserve"> в области образования. </w:t>
      </w:r>
    </w:p>
    <w:p w:rsidR="00442E42" w:rsidRPr="00EE4AB7" w:rsidRDefault="00442E42" w:rsidP="00442E42">
      <w:pPr>
        <w:ind w:right="40" w:firstLine="709"/>
        <w:jc w:val="both"/>
        <w:rPr>
          <w:sz w:val="28"/>
          <w:szCs w:val="28"/>
        </w:rPr>
      </w:pPr>
      <w:r w:rsidRPr="00EE4AB7">
        <w:rPr>
          <w:sz w:val="28"/>
          <w:szCs w:val="28"/>
        </w:rPr>
        <w:t xml:space="preserve">Последовательно решаются вопросы </w:t>
      </w:r>
      <w:r w:rsidRPr="00EE4AB7">
        <w:rPr>
          <w:b/>
          <w:sz w:val="28"/>
          <w:szCs w:val="28"/>
        </w:rPr>
        <w:t>укрепления материально-</w:t>
      </w:r>
      <w:r w:rsidRPr="00EE4AB7">
        <w:rPr>
          <w:b/>
          <w:spacing w:val="-4"/>
          <w:sz w:val="28"/>
          <w:szCs w:val="28"/>
        </w:rPr>
        <w:t>технической базы</w:t>
      </w:r>
      <w:r w:rsidRPr="00EE4AB7">
        <w:rPr>
          <w:spacing w:val="-4"/>
          <w:sz w:val="28"/>
          <w:szCs w:val="28"/>
        </w:rPr>
        <w:t>. В 2016 году введены в строй 25 объектов образования.</w:t>
      </w:r>
    </w:p>
    <w:p w:rsidR="000A1ACB" w:rsidRPr="00EE4AB7" w:rsidRDefault="00FA4301" w:rsidP="00FA4301">
      <w:pPr>
        <w:spacing w:before="120" w:line="280" w:lineRule="exact"/>
        <w:ind w:right="40"/>
        <w:jc w:val="both"/>
        <w:rPr>
          <w:i/>
          <w:sz w:val="28"/>
          <w:szCs w:val="28"/>
        </w:rPr>
      </w:pPr>
      <w:proofErr w:type="spellStart"/>
      <w:r>
        <w:rPr>
          <w:b/>
          <w:i/>
          <w:sz w:val="28"/>
          <w:szCs w:val="28"/>
        </w:rPr>
        <w:t>Справочно</w:t>
      </w:r>
      <w:proofErr w:type="spellEnd"/>
      <w:r>
        <w:rPr>
          <w:b/>
          <w:i/>
          <w:sz w:val="28"/>
          <w:szCs w:val="28"/>
        </w:rPr>
        <w:t xml:space="preserve">: </w:t>
      </w:r>
      <w:r w:rsidR="000A1ACB" w:rsidRPr="00EE4AB7">
        <w:rPr>
          <w:i/>
          <w:sz w:val="28"/>
          <w:szCs w:val="28"/>
        </w:rPr>
        <w:t xml:space="preserve">В том числе ведены в строй 3 школы на 1 091 ученическое место, 12 дошкольных учреждений на 2 670 мест, 9 жилых домов для семей, воспитывающих детей-сирот, и оставшихся без попечения родителей детей. </w:t>
      </w:r>
    </w:p>
    <w:p w:rsidR="00E21498" w:rsidRPr="00EE4AB7" w:rsidRDefault="00E21498" w:rsidP="00E21498">
      <w:pPr>
        <w:ind w:firstLine="709"/>
        <w:jc w:val="both"/>
        <w:rPr>
          <w:i/>
          <w:sz w:val="28"/>
          <w:szCs w:val="28"/>
        </w:rPr>
      </w:pPr>
      <w:r w:rsidRPr="00EE4AB7">
        <w:rPr>
          <w:b/>
          <w:i/>
          <w:sz w:val="28"/>
          <w:szCs w:val="28"/>
        </w:rPr>
        <w:t>В 2016 году на строительство учреждений образования Могилевской области направлено более 9 млн. рублей</w:t>
      </w:r>
      <w:r w:rsidRPr="00EE4AB7">
        <w:rPr>
          <w:i/>
          <w:sz w:val="28"/>
          <w:szCs w:val="28"/>
        </w:rPr>
        <w:t xml:space="preserve">. Введены в эксплуатацию: пристройка к средней школе № 1 г. Славгорода с реконструкцией на 300 учащихся (3 этап – реконструкция пищеблока) и жилой дом для семьи, воспитывающей детей-сирот и детей, оставшихся без попечения родителей </w:t>
      </w:r>
      <w:proofErr w:type="gramStart"/>
      <w:r w:rsidRPr="00EE4AB7">
        <w:rPr>
          <w:i/>
          <w:sz w:val="28"/>
          <w:szCs w:val="28"/>
        </w:rPr>
        <w:t>в</w:t>
      </w:r>
      <w:proofErr w:type="gramEnd"/>
      <w:r w:rsidRPr="00EE4AB7">
        <w:rPr>
          <w:i/>
          <w:sz w:val="28"/>
          <w:szCs w:val="28"/>
        </w:rPr>
        <w:t xml:space="preserve"> </w:t>
      </w:r>
      <w:proofErr w:type="gramStart"/>
      <w:r w:rsidRPr="00EE4AB7">
        <w:rPr>
          <w:i/>
          <w:sz w:val="28"/>
          <w:szCs w:val="28"/>
        </w:rPr>
        <w:t>Бобруйском</w:t>
      </w:r>
      <w:proofErr w:type="gramEnd"/>
      <w:r w:rsidRPr="00EE4AB7">
        <w:rPr>
          <w:i/>
          <w:sz w:val="28"/>
          <w:szCs w:val="28"/>
        </w:rPr>
        <w:t xml:space="preserve"> районе. Продолжено строительство средней школы в </w:t>
      </w:r>
      <w:proofErr w:type="gramStart"/>
      <w:r w:rsidRPr="00EE4AB7">
        <w:rPr>
          <w:i/>
          <w:sz w:val="28"/>
          <w:szCs w:val="28"/>
        </w:rPr>
        <w:t>г</w:t>
      </w:r>
      <w:proofErr w:type="gramEnd"/>
      <w:r w:rsidRPr="00EE4AB7">
        <w:rPr>
          <w:i/>
          <w:sz w:val="28"/>
          <w:szCs w:val="28"/>
        </w:rPr>
        <w:t>. Кричеве.</w:t>
      </w:r>
    </w:p>
    <w:p w:rsidR="00E21498" w:rsidRPr="00EE4AB7" w:rsidRDefault="00E21498" w:rsidP="00E21498">
      <w:pPr>
        <w:ind w:firstLine="709"/>
        <w:jc w:val="both"/>
        <w:rPr>
          <w:i/>
          <w:sz w:val="28"/>
          <w:szCs w:val="28"/>
        </w:rPr>
      </w:pPr>
      <w:r w:rsidRPr="00EE4AB7">
        <w:rPr>
          <w:i/>
          <w:sz w:val="28"/>
          <w:szCs w:val="28"/>
        </w:rPr>
        <w:t xml:space="preserve">В 2017 году на строительство учреждений образования предусмотрено 5,4 млн. рублей. </w:t>
      </w:r>
      <w:proofErr w:type="gramStart"/>
      <w:r w:rsidRPr="00EE4AB7">
        <w:rPr>
          <w:i/>
          <w:sz w:val="28"/>
          <w:szCs w:val="28"/>
        </w:rPr>
        <w:t>Планируется ввод в эксплуатацию средней школа на 1020 учащихся в микрорайоне «Комсомольский» в г. Кричеве и жилого дом для семьи, воспитывающей детей-сирот и детей, оставшихся без попечения родителей в Ленинском районе г. Бобруйска, выполнить строительные работы по перепрофилированию недостроенного жилого дома в дер. Николаевка 2 Могилевского района под жилой дом для семьи, воспитывающей детей-сирот и детей, оставшихся без попечения родителей.</w:t>
      </w:r>
      <w:proofErr w:type="gramEnd"/>
    </w:p>
    <w:p w:rsidR="00E21498" w:rsidRPr="00EE4AB7" w:rsidRDefault="00E21498" w:rsidP="00E21498">
      <w:pPr>
        <w:ind w:firstLine="709"/>
        <w:jc w:val="both"/>
        <w:rPr>
          <w:i/>
          <w:sz w:val="28"/>
          <w:szCs w:val="28"/>
        </w:rPr>
      </w:pPr>
      <w:r w:rsidRPr="00EE4AB7">
        <w:rPr>
          <w:i/>
          <w:sz w:val="28"/>
          <w:szCs w:val="28"/>
        </w:rPr>
        <w:t>Продолжается строительство средней школы на 1020 мест в микрорайоне «Западный» г</w:t>
      </w:r>
      <w:proofErr w:type="gramStart"/>
      <w:r w:rsidRPr="00EE4AB7">
        <w:rPr>
          <w:i/>
          <w:sz w:val="28"/>
          <w:szCs w:val="28"/>
        </w:rPr>
        <w:t>.Б</w:t>
      </w:r>
      <w:proofErr w:type="gramEnd"/>
      <w:r w:rsidRPr="00EE4AB7">
        <w:rPr>
          <w:i/>
          <w:sz w:val="28"/>
          <w:szCs w:val="28"/>
        </w:rPr>
        <w:t xml:space="preserve">обруйска и детского дошкольного учреждения на 240 мест в микрорайоне «Казимировка» г. Могилева. </w:t>
      </w:r>
    </w:p>
    <w:p w:rsidR="00E21498" w:rsidRPr="00EE4AB7" w:rsidRDefault="00E21498" w:rsidP="00E21498">
      <w:pPr>
        <w:ind w:firstLine="709"/>
        <w:jc w:val="both"/>
        <w:rPr>
          <w:i/>
          <w:sz w:val="28"/>
          <w:szCs w:val="28"/>
        </w:rPr>
      </w:pPr>
      <w:proofErr w:type="gramStart"/>
      <w:r w:rsidRPr="00EE4AB7">
        <w:rPr>
          <w:i/>
          <w:sz w:val="28"/>
          <w:szCs w:val="28"/>
        </w:rPr>
        <w:t xml:space="preserve">В 2016 году на капитальный и текущий ремонты учреждений образования направлено 9,2 млн. рублей, в том числе 8,1 млн. рублей за счет бюджетных и 1,1 млн. рублей – внебюджетных средств (88% и 12% соответственно). </w:t>
      </w:r>
      <w:proofErr w:type="gramEnd"/>
    </w:p>
    <w:p w:rsidR="00442E42" w:rsidRPr="00EE4AB7" w:rsidRDefault="00442E42" w:rsidP="00442E42">
      <w:pPr>
        <w:spacing w:before="120"/>
        <w:ind w:right="40" w:firstLine="709"/>
        <w:jc w:val="both"/>
        <w:rPr>
          <w:sz w:val="28"/>
          <w:szCs w:val="28"/>
        </w:rPr>
      </w:pPr>
      <w:r w:rsidRPr="00EE4AB7">
        <w:rPr>
          <w:sz w:val="28"/>
          <w:szCs w:val="28"/>
        </w:rPr>
        <w:t>За счет кредитных сре</w:t>
      </w:r>
      <w:proofErr w:type="gramStart"/>
      <w:r w:rsidRPr="00EE4AB7">
        <w:rPr>
          <w:sz w:val="28"/>
          <w:szCs w:val="28"/>
        </w:rPr>
        <w:t>дств Вс</w:t>
      </w:r>
      <w:proofErr w:type="gramEnd"/>
      <w:r w:rsidRPr="00EE4AB7">
        <w:rPr>
          <w:sz w:val="28"/>
          <w:szCs w:val="28"/>
        </w:rPr>
        <w:t>емирного банка в рамках проекта ”Модернизация системы образования Республики Беларусь“ выполняются работы по реконструкции и ремонту 19 учреждений общего среднего образования. Продолжается строительство общежития на 1 038 мест для белорусских и китайских студентов за счет средств технико-экономической помощи Китайской Народной Республики.</w:t>
      </w:r>
    </w:p>
    <w:p w:rsidR="00442E42" w:rsidRPr="00EE4AB7" w:rsidRDefault="00442E42" w:rsidP="00442E42">
      <w:pPr>
        <w:ind w:firstLine="709"/>
        <w:jc w:val="both"/>
        <w:rPr>
          <w:sz w:val="28"/>
          <w:szCs w:val="28"/>
        </w:rPr>
      </w:pPr>
      <w:r w:rsidRPr="00EE4AB7">
        <w:rPr>
          <w:sz w:val="28"/>
          <w:szCs w:val="28"/>
        </w:rPr>
        <w:t xml:space="preserve">Основные направления развития системы образования Республики Беларусь определены </w:t>
      </w:r>
      <w:r w:rsidRPr="00EE4AB7">
        <w:rPr>
          <w:b/>
          <w:sz w:val="28"/>
          <w:szCs w:val="28"/>
        </w:rPr>
        <w:t>Программой социально-экономического развития Республики Беларусь на 2016–2020 годы</w:t>
      </w:r>
      <w:r w:rsidRPr="00EE4AB7">
        <w:rPr>
          <w:sz w:val="28"/>
          <w:szCs w:val="28"/>
        </w:rPr>
        <w:t xml:space="preserve"> и </w:t>
      </w:r>
      <w:r w:rsidRPr="00EE4AB7">
        <w:rPr>
          <w:b/>
          <w:spacing w:val="-4"/>
          <w:sz w:val="28"/>
          <w:szCs w:val="28"/>
        </w:rPr>
        <w:t>Государственной программой ”Образование и молодежная политика“ на 2016–2020 годы</w:t>
      </w:r>
      <w:r w:rsidRPr="00EE4AB7">
        <w:rPr>
          <w:sz w:val="28"/>
          <w:szCs w:val="28"/>
        </w:rPr>
        <w:t>.</w:t>
      </w:r>
    </w:p>
    <w:p w:rsidR="00442E42" w:rsidRPr="00EE4AB7" w:rsidRDefault="00442E42" w:rsidP="00442E42">
      <w:pPr>
        <w:ind w:firstLine="709"/>
        <w:jc w:val="both"/>
        <w:rPr>
          <w:b/>
          <w:sz w:val="28"/>
          <w:szCs w:val="28"/>
          <w:u w:val="single"/>
        </w:rPr>
      </w:pPr>
      <w:r w:rsidRPr="00EE4AB7">
        <w:rPr>
          <w:b/>
          <w:sz w:val="28"/>
          <w:szCs w:val="28"/>
          <w:u w:val="single"/>
        </w:rPr>
        <w:t>Социальные гарантии, которые предоставляет гражданам национальная система образования</w:t>
      </w:r>
    </w:p>
    <w:p w:rsidR="00442E42" w:rsidRPr="00EE4AB7" w:rsidRDefault="00442E42" w:rsidP="00442E42">
      <w:pPr>
        <w:pStyle w:val="ac"/>
        <w:spacing w:after="0"/>
        <w:ind w:firstLine="709"/>
        <w:jc w:val="both"/>
        <w:rPr>
          <w:b/>
          <w:sz w:val="28"/>
          <w:szCs w:val="28"/>
        </w:rPr>
      </w:pPr>
      <w:r w:rsidRPr="00EE4AB7">
        <w:rPr>
          <w:sz w:val="28"/>
          <w:szCs w:val="28"/>
        </w:rPr>
        <w:t>Граждане Республики Беларусь имеют</w:t>
      </w:r>
      <w:r w:rsidRPr="00EE4AB7">
        <w:rPr>
          <w:b/>
          <w:sz w:val="28"/>
          <w:szCs w:val="28"/>
        </w:rPr>
        <w:t xml:space="preserve"> право:</w:t>
      </w:r>
    </w:p>
    <w:p w:rsidR="00442E42" w:rsidRPr="00EE4AB7" w:rsidRDefault="00442E42" w:rsidP="00442E42">
      <w:pPr>
        <w:pStyle w:val="ac"/>
        <w:spacing w:after="0"/>
        <w:ind w:firstLine="709"/>
        <w:jc w:val="both"/>
        <w:rPr>
          <w:sz w:val="28"/>
          <w:szCs w:val="28"/>
        </w:rPr>
      </w:pPr>
      <w:r w:rsidRPr="00EE4AB7">
        <w:rPr>
          <w:sz w:val="28"/>
          <w:szCs w:val="28"/>
        </w:rPr>
        <w:t>–</w:t>
      </w:r>
      <w:r w:rsidRPr="00EE4AB7">
        <w:rPr>
          <w:b/>
          <w:sz w:val="28"/>
          <w:szCs w:val="28"/>
        </w:rPr>
        <w:t xml:space="preserve"> получить </w:t>
      </w:r>
      <w:r w:rsidRPr="00EE4AB7">
        <w:rPr>
          <w:sz w:val="28"/>
          <w:szCs w:val="28"/>
        </w:rPr>
        <w:t>в государственных учреждениях образования</w:t>
      </w:r>
      <w:r w:rsidRPr="00EE4AB7">
        <w:rPr>
          <w:b/>
          <w:sz w:val="28"/>
          <w:szCs w:val="28"/>
        </w:rPr>
        <w:t xml:space="preserve"> </w:t>
      </w:r>
      <w:r w:rsidRPr="00EE4AB7">
        <w:rPr>
          <w:sz w:val="28"/>
          <w:szCs w:val="28"/>
        </w:rPr>
        <w:t xml:space="preserve">(далее – ГУО) </w:t>
      </w:r>
      <w:r w:rsidRPr="00EE4AB7">
        <w:rPr>
          <w:b/>
          <w:sz w:val="28"/>
          <w:szCs w:val="28"/>
        </w:rPr>
        <w:t xml:space="preserve">бесплатное </w:t>
      </w:r>
      <w:r w:rsidRPr="00EE4AB7">
        <w:rPr>
          <w:sz w:val="28"/>
          <w:szCs w:val="28"/>
        </w:rPr>
        <w:t xml:space="preserve">дошкольное, общее среднее, профессионально-техническое, специальное, дополнительное </w:t>
      </w:r>
      <w:r w:rsidRPr="00EE4AB7">
        <w:rPr>
          <w:b/>
          <w:sz w:val="28"/>
          <w:szCs w:val="28"/>
        </w:rPr>
        <w:t>образование</w:t>
      </w:r>
      <w:r w:rsidRPr="00EE4AB7">
        <w:rPr>
          <w:sz w:val="28"/>
          <w:szCs w:val="28"/>
        </w:rPr>
        <w:t xml:space="preserve">, а на конкурсной основе – </w:t>
      </w:r>
      <w:r w:rsidRPr="00EE4AB7">
        <w:rPr>
          <w:sz w:val="28"/>
          <w:szCs w:val="28"/>
        </w:rPr>
        <w:lastRenderedPageBreak/>
        <w:t>бесплатное среднее специальное, высшее и послевузовское образование (если человек получает его впервые);</w:t>
      </w:r>
    </w:p>
    <w:p w:rsidR="00442E42" w:rsidRPr="00EE4AB7" w:rsidRDefault="00442E42" w:rsidP="00442E42">
      <w:pPr>
        <w:pStyle w:val="ac"/>
        <w:spacing w:after="0"/>
        <w:ind w:firstLine="709"/>
        <w:jc w:val="both"/>
        <w:rPr>
          <w:strike/>
          <w:sz w:val="28"/>
          <w:szCs w:val="28"/>
        </w:rPr>
      </w:pPr>
      <w:r w:rsidRPr="00EE4AB7">
        <w:rPr>
          <w:sz w:val="28"/>
          <w:szCs w:val="28"/>
        </w:rPr>
        <w:t>– </w:t>
      </w:r>
      <w:r w:rsidRPr="00EE4AB7">
        <w:rPr>
          <w:b/>
          <w:spacing w:val="-16"/>
          <w:sz w:val="28"/>
          <w:szCs w:val="28"/>
        </w:rPr>
        <w:t>получить</w:t>
      </w:r>
      <w:r w:rsidRPr="00EE4AB7">
        <w:rPr>
          <w:spacing w:val="-16"/>
          <w:sz w:val="28"/>
          <w:szCs w:val="28"/>
        </w:rPr>
        <w:t xml:space="preserve"> </w:t>
      </w:r>
      <w:r w:rsidRPr="00EE4AB7">
        <w:rPr>
          <w:b/>
          <w:spacing w:val="-16"/>
          <w:sz w:val="28"/>
          <w:szCs w:val="28"/>
        </w:rPr>
        <w:t xml:space="preserve">второе </w:t>
      </w:r>
      <w:r w:rsidRPr="00EE4AB7">
        <w:rPr>
          <w:b/>
          <w:sz w:val="28"/>
          <w:szCs w:val="28"/>
        </w:rPr>
        <w:t>образование</w:t>
      </w:r>
      <w:r w:rsidRPr="00EE4AB7">
        <w:rPr>
          <w:sz w:val="28"/>
          <w:szCs w:val="28"/>
        </w:rPr>
        <w:t xml:space="preserve"> по иной специальности, повысить квалификацию, пройти переподготовку.</w:t>
      </w:r>
    </w:p>
    <w:p w:rsidR="00442E42" w:rsidRPr="00EE4AB7" w:rsidRDefault="00442E42" w:rsidP="00442E42">
      <w:pPr>
        <w:pStyle w:val="ac"/>
        <w:spacing w:after="0"/>
        <w:ind w:firstLine="709"/>
        <w:jc w:val="both"/>
        <w:rPr>
          <w:sz w:val="28"/>
          <w:szCs w:val="28"/>
        </w:rPr>
      </w:pPr>
      <w:r w:rsidRPr="00EE4AB7">
        <w:rPr>
          <w:spacing w:val="-4"/>
          <w:sz w:val="28"/>
          <w:szCs w:val="28"/>
        </w:rPr>
        <w:t>В рамках образовательного процесса предусмотрены многочисленные</w:t>
      </w:r>
      <w:r w:rsidRPr="00EE4AB7">
        <w:rPr>
          <w:sz w:val="28"/>
          <w:szCs w:val="28"/>
        </w:rPr>
        <w:t xml:space="preserve"> социальные гарантии.</w:t>
      </w:r>
    </w:p>
    <w:p w:rsidR="00442E42" w:rsidRPr="00EE4AB7" w:rsidRDefault="00442E42" w:rsidP="00442E42">
      <w:pPr>
        <w:pStyle w:val="ac"/>
        <w:spacing w:after="0"/>
        <w:ind w:firstLine="709"/>
        <w:jc w:val="both"/>
        <w:rPr>
          <w:sz w:val="28"/>
          <w:szCs w:val="28"/>
        </w:rPr>
      </w:pPr>
      <w:r w:rsidRPr="00EE4AB7">
        <w:rPr>
          <w:sz w:val="28"/>
          <w:szCs w:val="28"/>
        </w:rPr>
        <w:t xml:space="preserve">К примеру, плата за учебники в Беларуси невысокая. При этом </w:t>
      </w:r>
      <w:r w:rsidRPr="00EE4AB7">
        <w:rPr>
          <w:b/>
          <w:sz w:val="28"/>
          <w:szCs w:val="28"/>
        </w:rPr>
        <w:t xml:space="preserve">для отдельных категорий детей предусмотрено бесплатное пользование учебниками и учебными пособиями </w:t>
      </w:r>
      <w:r w:rsidRPr="00EE4AB7">
        <w:rPr>
          <w:i/>
          <w:sz w:val="28"/>
          <w:szCs w:val="28"/>
        </w:rPr>
        <w:t>(детей-сирот и детей, оставшихся без попечения родителей; детей-инвалидов в возрасте до 18 лет, инвалидов с детства; лиц, осваивающих содержание образовательной программы дошкольного образования и страдающих онкологическими заболеваниями или больных туберкулезом и других категорий)</w:t>
      </w:r>
      <w:r w:rsidRPr="00EE4AB7">
        <w:rPr>
          <w:sz w:val="28"/>
          <w:szCs w:val="28"/>
        </w:rPr>
        <w:t xml:space="preserve">. </w:t>
      </w:r>
    </w:p>
    <w:p w:rsidR="00442E42" w:rsidRPr="00EE4AB7" w:rsidRDefault="00442E42" w:rsidP="00442E42">
      <w:pPr>
        <w:pStyle w:val="ac"/>
        <w:spacing w:after="0"/>
        <w:ind w:firstLine="709"/>
        <w:jc w:val="both"/>
        <w:rPr>
          <w:sz w:val="28"/>
          <w:szCs w:val="28"/>
        </w:rPr>
      </w:pPr>
      <w:r w:rsidRPr="00EE4AB7">
        <w:rPr>
          <w:b/>
          <w:sz w:val="28"/>
          <w:szCs w:val="28"/>
        </w:rPr>
        <w:t>Для обучающихся из многодетных семей плата за пользование учебниками и учебными пособиями снижается на 50%</w:t>
      </w:r>
      <w:r w:rsidRPr="00EE4AB7">
        <w:rPr>
          <w:sz w:val="28"/>
          <w:szCs w:val="28"/>
        </w:rPr>
        <w:t>. Электронные версии учебников находятся в свободном доступе в сети Интернет (http://uchebniki.by/).</w:t>
      </w:r>
    </w:p>
    <w:p w:rsidR="00442E42" w:rsidRPr="00EE4AB7" w:rsidRDefault="00442E42" w:rsidP="00442E42">
      <w:pPr>
        <w:pStyle w:val="point"/>
        <w:spacing w:before="0" w:beforeAutospacing="0" w:after="0" w:afterAutospacing="0"/>
        <w:ind w:firstLine="709"/>
        <w:jc w:val="both"/>
        <w:rPr>
          <w:sz w:val="28"/>
          <w:szCs w:val="28"/>
        </w:rPr>
      </w:pPr>
      <w:r w:rsidRPr="00EE4AB7">
        <w:rPr>
          <w:b/>
          <w:sz w:val="28"/>
          <w:szCs w:val="28"/>
        </w:rPr>
        <w:t>Ряд категорий учащихся получают питание за счет средств республиканского и (или) местных бюджетов</w:t>
      </w:r>
      <w:r w:rsidRPr="00EE4AB7">
        <w:rPr>
          <w:sz w:val="28"/>
          <w:szCs w:val="28"/>
        </w:rPr>
        <w:t xml:space="preserve"> </w:t>
      </w:r>
      <w:r w:rsidRPr="00EE4AB7">
        <w:rPr>
          <w:i/>
          <w:sz w:val="28"/>
          <w:szCs w:val="28"/>
        </w:rPr>
        <w:t>(дети из малообеспеченных семей; из семей, имеющих трех и более детей в возрасте до 18 лет; 1–4 классов всех учреждений общего среднего образования, а также 5–11 классов учреждений общего среднего образования, проживающие в сельских населенных пунктах; из семей, в которых один из родителей является инвалидом I или II группы; находящиеся в социально опасном положении и др.)</w:t>
      </w:r>
      <w:r w:rsidRPr="00EE4AB7">
        <w:rPr>
          <w:sz w:val="28"/>
          <w:szCs w:val="28"/>
        </w:rPr>
        <w:t xml:space="preserve">. </w:t>
      </w:r>
    </w:p>
    <w:p w:rsidR="00442E42" w:rsidRPr="00EE4AB7" w:rsidRDefault="00442E42" w:rsidP="00442E42">
      <w:pPr>
        <w:pStyle w:val="ac"/>
        <w:spacing w:after="0"/>
        <w:ind w:firstLine="709"/>
        <w:jc w:val="both"/>
        <w:rPr>
          <w:sz w:val="28"/>
          <w:szCs w:val="28"/>
          <w:lang w:val="be-BY"/>
        </w:rPr>
      </w:pPr>
      <w:r w:rsidRPr="00EE4AB7">
        <w:rPr>
          <w:sz w:val="28"/>
          <w:szCs w:val="28"/>
        </w:rPr>
        <w:t xml:space="preserve">Хорошо успевающим студентам выплачивается стипендия. </w:t>
      </w:r>
      <w:r w:rsidRPr="00EE4AB7">
        <w:rPr>
          <w:b/>
          <w:sz w:val="28"/>
          <w:szCs w:val="28"/>
        </w:rPr>
        <w:t>В</w:t>
      </w:r>
      <w:r w:rsidRPr="00EE4AB7">
        <w:rPr>
          <w:b/>
          <w:sz w:val="28"/>
          <w:szCs w:val="28"/>
          <w:lang w:val="be-BY"/>
        </w:rPr>
        <w:t>ыпускникам, обучавшимся за счет средств бюджета,</w:t>
      </w:r>
      <w:r w:rsidRPr="00EE4AB7">
        <w:rPr>
          <w:sz w:val="28"/>
          <w:szCs w:val="28"/>
          <w:lang w:val="be-BY"/>
        </w:rPr>
        <w:t xml:space="preserve"> </w:t>
      </w:r>
      <w:r w:rsidRPr="00EE4AB7">
        <w:rPr>
          <w:b/>
          <w:sz w:val="28"/>
          <w:szCs w:val="28"/>
          <w:lang w:val="be-BY"/>
        </w:rPr>
        <w:t>гарантируется предоставление первого рабочего места</w:t>
      </w:r>
      <w:r w:rsidRPr="00EE4AB7">
        <w:rPr>
          <w:sz w:val="28"/>
          <w:szCs w:val="28"/>
          <w:lang w:val="be-BY"/>
        </w:rPr>
        <w:t xml:space="preserve"> в соответствии с законодательством о труде путем распределения.</w:t>
      </w:r>
    </w:p>
    <w:p w:rsidR="00442E42" w:rsidRPr="00EE4AB7" w:rsidRDefault="00442E42" w:rsidP="00442E42">
      <w:pPr>
        <w:pStyle w:val="ac"/>
        <w:spacing w:after="0"/>
        <w:ind w:firstLine="709"/>
        <w:jc w:val="both"/>
        <w:rPr>
          <w:strike/>
          <w:sz w:val="28"/>
          <w:szCs w:val="28"/>
        </w:rPr>
      </w:pPr>
      <w:r w:rsidRPr="00EE4AB7">
        <w:rPr>
          <w:sz w:val="28"/>
          <w:szCs w:val="28"/>
        </w:rPr>
        <w:t xml:space="preserve">Государством обеспечиваются </w:t>
      </w:r>
      <w:r w:rsidRPr="00EE4AB7">
        <w:rPr>
          <w:b/>
          <w:sz w:val="28"/>
          <w:szCs w:val="28"/>
        </w:rPr>
        <w:t>социальные гарантии работникам, направляемым нанимателем на профессиональную подготовку, переподготовку, повышение квалификации и стажировку</w:t>
      </w:r>
      <w:r w:rsidRPr="00EE4AB7">
        <w:rPr>
          <w:sz w:val="28"/>
          <w:szCs w:val="28"/>
        </w:rPr>
        <w:t xml:space="preserve"> (сохранение средней заработной платы по месту работы на период обучения, оплата проезда к месту учебы, командировочных, суточных, проживание и др.). </w:t>
      </w:r>
    </w:p>
    <w:p w:rsidR="00E21498" w:rsidRPr="00EE4AB7" w:rsidRDefault="00E21498" w:rsidP="00E21498">
      <w:pPr>
        <w:ind w:firstLine="709"/>
        <w:jc w:val="both"/>
        <w:rPr>
          <w:b/>
          <w:sz w:val="28"/>
          <w:szCs w:val="28"/>
          <w:u w:val="single"/>
        </w:rPr>
      </w:pPr>
      <w:r w:rsidRPr="00EE4AB7">
        <w:rPr>
          <w:b/>
          <w:sz w:val="28"/>
          <w:szCs w:val="28"/>
          <w:u w:val="single"/>
        </w:rPr>
        <w:t>Поддержка одаренных учащихся и студентов</w:t>
      </w:r>
    </w:p>
    <w:p w:rsidR="00E21498" w:rsidRPr="00EE4AB7" w:rsidRDefault="00E21498" w:rsidP="00E21498">
      <w:pPr>
        <w:ind w:firstLine="709"/>
        <w:jc w:val="both"/>
        <w:rPr>
          <w:sz w:val="28"/>
          <w:szCs w:val="28"/>
          <w:lang w:val="be-BY"/>
        </w:rPr>
      </w:pPr>
      <w:r w:rsidRPr="00EE4AB7">
        <w:rPr>
          <w:sz w:val="28"/>
          <w:szCs w:val="28"/>
          <w:lang w:val="be-BY"/>
        </w:rPr>
        <w:t xml:space="preserve">О качестве белорусского образования свидетельствуют успешные </w:t>
      </w:r>
      <w:r w:rsidRPr="00EE4AB7">
        <w:rPr>
          <w:b/>
          <w:sz w:val="28"/>
          <w:szCs w:val="28"/>
          <w:lang w:val="be-BY"/>
        </w:rPr>
        <w:t>выступления белорусских учащихся и студентов на международных олимпиадах и турнирах</w:t>
      </w:r>
      <w:r w:rsidRPr="00EE4AB7">
        <w:rPr>
          <w:sz w:val="28"/>
          <w:szCs w:val="28"/>
          <w:lang w:val="be-BY"/>
        </w:rPr>
        <w:t>.</w:t>
      </w:r>
    </w:p>
    <w:p w:rsidR="00E21498" w:rsidRPr="00EE4AB7" w:rsidRDefault="00E21498" w:rsidP="00132431">
      <w:pPr>
        <w:autoSpaceDE w:val="0"/>
        <w:autoSpaceDN w:val="0"/>
        <w:adjustRightInd w:val="0"/>
        <w:spacing w:before="120" w:line="280" w:lineRule="exact"/>
        <w:jc w:val="both"/>
        <w:rPr>
          <w:i/>
          <w:sz w:val="28"/>
          <w:szCs w:val="28"/>
        </w:rPr>
      </w:pPr>
      <w:proofErr w:type="spellStart"/>
      <w:r w:rsidRPr="00EE4AB7">
        <w:rPr>
          <w:b/>
          <w:i/>
          <w:sz w:val="28"/>
          <w:szCs w:val="28"/>
        </w:rPr>
        <w:t>Справочно</w:t>
      </w:r>
      <w:proofErr w:type="gramStart"/>
      <w:r w:rsidR="00132431">
        <w:rPr>
          <w:b/>
          <w:i/>
          <w:sz w:val="28"/>
          <w:szCs w:val="28"/>
        </w:rPr>
        <w:t>:</w:t>
      </w:r>
      <w:r w:rsidRPr="00EE4AB7">
        <w:rPr>
          <w:i/>
          <w:sz w:val="28"/>
          <w:szCs w:val="28"/>
        </w:rPr>
        <w:t>В</w:t>
      </w:r>
      <w:proofErr w:type="spellEnd"/>
      <w:proofErr w:type="gramEnd"/>
      <w:r w:rsidRPr="00EE4AB7">
        <w:rPr>
          <w:i/>
          <w:sz w:val="28"/>
          <w:szCs w:val="28"/>
        </w:rPr>
        <w:t xml:space="preserve"> 2016 году на международных предметных олимпиадах школьниками завоевано 42 медали (всего было 46 участников), в том числе 5 золотых, 17 серебряных, 20 бронзовых медалей (2015 год – 37 медалей, в том числе 1 золотая, 15 серебряных и 21 бронзовая медаль).</w:t>
      </w:r>
    </w:p>
    <w:p w:rsidR="00E21498" w:rsidRPr="00EE4AB7" w:rsidRDefault="00E21498" w:rsidP="00132431">
      <w:pPr>
        <w:autoSpaceDE w:val="0"/>
        <w:autoSpaceDN w:val="0"/>
        <w:adjustRightInd w:val="0"/>
        <w:spacing w:line="280" w:lineRule="exact"/>
        <w:ind w:firstLine="709"/>
        <w:jc w:val="both"/>
        <w:rPr>
          <w:i/>
          <w:sz w:val="28"/>
          <w:szCs w:val="28"/>
        </w:rPr>
      </w:pPr>
      <w:proofErr w:type="gramStart"/>
      <w:r w:rsidRPr="00EE4AB7">
        <w:rPr>
          <w:i/>
          <w:sz w:val="28"/>
          <w:szCs w:val="28"/>
        </w:rPr>
        <w:t xml:space="preserve">На состоявшейся в апреле 2016 г. в Румынии XXIII международной </w:t>
      </w:r>
      <w:r w:rsidRPr="00EE4AB7">
        <w:rPr>
          <w:i/>
          <w:spacing w:val="-8"/>
          <w:sz w:val="28"/>
          <w:szCs w:val="28"/>
        </w:rPr>
        <w:t>конференции юных ученых по физике, математике, информатике и экологии</w:t>
      </w:r>
      <w:r w:rsidRPr="00EE4AB7">
        <w:rPr>
          <w:i/>
          <w:sz w:val="28"/>
          <w:szCs w:val="28"/>
        </w:rPr>
        <w:t xml:space="preserve"> наши учащиеся завоевали 2 золотые медали, 1 серебряную и 3 бронзовых </w:t>
      </w:r>
      <w:r w:rsidRPr="00EE4AB7">
        <w:rPr>
          <w:i/>
          <w:spacing w:val="-8"/>
          <w:sz w:val="28"/>
          <w:szCs w:val="28"/>
        </w:rPr>
        <w:t>медали, а также получили специальный приз за лучшую презентацию доклада.</w:t>
      </w:r>
      <w:proofErr w:type="gramEnd"/>
    </w:p>
    <w:p w:rsidR="00E21498" w:rsidRPr="00EE4AB7" w:rsidRDefault="00E21498" w:rsidP="00132431">
      <w:pPr>
        <w:autoSpaceDE w:val="0"/>
        <w:autoSpaceDN w:val="0"/>
        <w:adjustRightInd w:val="0"/>
        <w:spacing w:line="280" w:lineRule="exact"/>
        <w:ind w:firstLine="709"/>
        <w:jc w:val="both"/>
        <w:rPr>
          <w:i/>
          <w:sz w:val="28"/>
          <w:szCs w:val="28"/>
        </w:rPr>
      </w:pPr>
      <w:r w:rsidRPr="00EE4AB7">
        <w:rPr>
          <w:i/>
          <w:sz w:val="28"/>
          <w:szCs w:val="28"/>
        </w:rPr>
        <w:t>На состоявшемся в июне 2016 г. в России XIX Международном турнире юных физиков команда Республики Беларусь завоевала бронзовые медали. На VIII международном турнире юных математиков в июле 2016 г. в России наша команда завоевала серебряные медали.</w:t>
      </w:r>
    </w:p>
    <w:p w:rsidR="00E21498" w:rsidRPr="00EE4AB7" w:rsidRDefault="00E21498" w:rsidP="00E21498">
      <w:pPr>
        <w:spacing w:before="120"/>
        <w:ind w:firstLine="709"/>
        <w:jc w:val="both"/>
        <w:rPr>
          <w:sz w:val="28"/>
          <w:szCs w:val="28"/>
        </w:rPr>
      </w:pPr>
      <w:r w:rsidRPr="00EE4AB7">
        <w:rPr>
          <w:spacing w:val="-8"/>
          <w:sz w:val="28"/>
          <w:szCs w:val="28"/>
        </w:rPr>
        <w:lastRenderedPageBreak/>
        <w:t>Важнейшим элементом системы государственной поддержки одаренных</w:t>
      </w:r>
      <w:r w:rsidRPr="00EE4AB7">
        <w:rPr>
          <w:sz w:val="28"/>
          <w:szCs w:val="28"/>
        </w:rPr>
        <w:t xml:space="preserve"> </w:t>
      </w:r>
      <w:r w:rsidRPr="00EE4AB7">
        <w:rPr>
          <w:spacing w:val="-8"/>
          <w:sz w:val="28"/>
          <w:szCs w:val="28"/>
        </w:rPr>
        <w:t>учащихся и студентов является</w:t>
      </w:r>
      <w:r w:rsidRPr="00EE4AB7">
        <w:rPr>
          <w:b/>
          <w:spacing w:val="-8"/>
          <w:sz w:val="28"/>
          <w:szCs w:val="28"/>
        </w:rPr>
        <w:t xml:space="preserve"> специальный фонд Президента Республики</w:t>
      </w:r>
      <w:r w:rsidRPr="00EE4AB7">
        <w:rPr>
          <w:b/>
          <w:sz w:val="28"/>
          <w:szCs w:val="28"/>
        </w:rPr>
        <w:t xml:space="preserve"> Беларусь по социальной поддержке одаренных учащихся и студентов</w:t>
      </w:r>
      <w:r w:rsidRPr="00EE4AB7">
        <w:rPr>
          <w:sz w:val="28"/>
          <w:szCs w:val="28"/>
        </w:rPr>
        <w:t xml:space="preserve">. За 20 лет существования фонда были вынесены решения о присуждении более 33 тыс. поощрений учащимся и студентам, добившимся наивысших результатов на республиканских и международных интеллектуальных состязаниях. В 2016 году совет фонда принял решение о поощрении </w:t>
      </w:r>
      <w:r w:rsidRPr="00EE4AB7">
        <w:rPr>
          <w:sz w:val="28"/>
          <w:szCs w:val="28"/>
        </w:rPr>
        <w:br/>
        <w:t xml:space="preserve">2 178 человек (1 972 учащихся, студентов, курсантов, 206 педагогических работников) и 4-х научных, интеллектуальных и творческих объединений учащихся и студентов на общую сумму 610 338 рублей. </w:t>
      </w:r>
    </w:p>
    <w:p w:rsidR="00E21498" w:rsidRPr="00EE4AB7" w:rsidRDefault="00E21498" w:rsidP="00EE4AB7">
      <w:pPr>
        <w:ind w:firstLine="709"/>
        <w:jc w:val="both"/>
        <w:rPr>
          <w:i/>
          <w:sz w:val="28"/>
          <w:szCs w:val="28"/>
        </w:rPr>
      </w:pPr>
      <w:proofErr w:type="gramStart"/>
      <w:r w:rsidRPr="00EE4AB7">
        <w:rPr>
          <w:i/>
          <w:sz w:val="28"/>
          <w:szCs w:val="28"/>
        </w:rPr>
        <w:t xml:space="preserve">В 2016 году 115 учащихся и 20 педагогов </w:t>
      </w:r>
      <w:r w:rsidRPr="00EE4AB7">
        <w:rPr>
          <w:b/>
          <w:i/>
          <w:sz w:val="28"/>
          <w:szCs w:val="28"/>
        </w:rPr>
        <w:t>Могилевской области</w:t>
      </w:r>
      <w:r w:rsidRPr="00EE4AB7">
        <w:rPr>
          <w:i/>
          <w:sz w:val="28"/>
          <w:szCs w:val="28"/>
        </w:rPr>
        <w:t xml:space="preserve">  удостоены поощрений специальным фондом Президента Республики Беларусь по социальной поддержке одаренных учащихся; 24 – ежегодных специальных премий облисполкома в социальной сфере в размере 50 базовых величин; 74 победителя заключительного этапа республиканской олимпиады по учебным предметам и 76 педагогов, тренеров команд, их подготовивших, – ежегодных премий облисполкома.</w:t>
      </w:r>
      <w:proofErr w:type="gramEnd"/>
    </w:p>
    <w:p w:rsidR="000A1ACB" w:rsidRPr="00EE4AB7" w:rsidRDefault="000A1ACB" w:rsidP="00EE4AB7">
      <w:pPr>
        <w:ind w:firstLine="709"/>
        <w:jc w:val="both"/>
        <w:rPr>
          <w:i/>
          <w:sz w:val="28"/>
          <w:szCs w:val="28"/>
        </w:rPr>
      </w:pPr>
      <w:r w:rsidRPr="00EE4AB7">
        <w:rPr>
          <w:i/>
          <w:sz w:val="28"/>
          <w:szCs w:val="28"/>
        </w:rPr>
        <w:t xml:space="preserve">Ежегодно практически каждый второй школьник в Могилевской области принимает участие в этапах республиканской олимпиады по учебным предметам. </w:t>
      </w:r>
    </w:p>
    <w:p w:rsidR="000A1ACB" w:rsidRPr="00EE4AB7" w:rsidRDefault="000A1ACB" w:rsidP="00EE4AB7">
      <w:pPr>
        <w:ind w:firstLine="709"/>
        <w:jc w:val="both"/>
        <w:rPr>
          <w:i/>
          <w:sz w:val="28"/>
          <w:szCs w:val="28"/>
        </w:rPr>
      </w:pPr>
      <w:r w:rsidRPr="00EE4AB7">
        <w:rPr>
          <w:i/>
          <w:sz w:val="28"/>
          <w:szCs w:val="28"/>
        </w:rPr>
        <w:t xml:space="preserve">За 20 лет представителями области завоевано 30 медалей различного достоинства на международных предметных олимпиадах, что повышает престиж не только области, но и национальной системы образования. Последние пять лет Могилевская область среди лидеров в командном зачете по итогам олимпиады школьников Союзного государства «Россия и Беларусь: историческая и духовная общность». В 2016 году три из шести участниц олимпиады награждены дипломами </w:t>
      </w:r>
      <w:r w:rsidRPr="00EE4AB7">
        <w:rPr>
          <w:i/>
          <w:sz w:val="28"/>
          <w:szCs w:val="28"/>
          <w:lang w:val="en-US"/>
        </w:rPr>
        <w:t>I</w:t>
      </w:r>
      <w:r w:rsidRPr="00EE4AB7">
        <w:rPr>
          <w:i/>
          <w:sz w:val="28"/>
          <w:szCs w:val="28"/>
        </w:rPr>
        <w:t xml:space="preserve"> и </w:t>
      </w:r>
      <w:r w:rsidRPr="00EE4AB7">
        <w:rPr>
          <w:i/>
          <w:sz w:val="28"/>
          <w:szCs w:val="28"/>
          <w:lang w:val="en-US"/>
        </w:rPr>
        <w:t>II</w:t>
      </w:r>
      <w:r w:rsidRPr="00EE4AB7">
        <w:rPr>
          <w:i/>
          <w:sz w:val="28"/>
          <w:szCs w:val="28"/>
        </w:rPr>
        <w:t xml:space="preserve"> степени.</w:t>
      </w:r>
    </w:p>
    <w:p w:rsidR="000A1ACB" w:rsidRPr="00EE4AB7" w:rsidRDefault="000A1ACB" w:rsidP="00EE4AB7">
      <w:pPr>
        <w:ind w:firstLine="709"/>
        <w:jc w:val="both"/>
        <w:rPr>
          <w:i/>
          <w:sz w:val="28"/>
          <w:szCs w:val="28"/>
        </w:rPr>
      </w:pPr>
      <w:r w:rsidRPr="00EE4AB7">
        <w:rPr>
          <w:i/>
          <w:sz w:val="28"/>
          <w:szCs w:val="28"/>
        </w:rPr>
        <w:t xml:space="preserve">По итогам республиканских олимпиад по учебным предметам участниками команд области в </w:t>
      </w:r>
      <w:r w:rsidRPr="00EE4AB7">
        <w:rPr>
          <w:i/>
          <w:sz w:val="28"/>
          <w:szCs w:val="28"/>
          <w:lang w:val="be-BY"/>
        </w:rPr>
        <w:t xml:space="preserve">2016 году </w:t>
      </w:r>
      <w:r w:rsidRPr="00EE4AB7">
        <w:rPr>
          <w:i/>
          <w:sz w:val="28"/>
          <w:szCs w:val="28"/>
        </w:rPr>
        <w:t>получено 74 диплома, в 2015 году – 75. Это четвертое место в общекомандном зачете среди областей республики.</w:t>
      </w:r>
    </w:p>
    <w:p w:rsidR="000A1ACB" w:rsidRPr="00EE4AB7" w:rsidRDefault="000A1ACB" w:rsidP="00EE4AB7">
      <w:pPr>
        <w:ind w:firstLine="709"/>
        <w:jc w:val="both"/>
        <w:rPr>
          <w:i/>
          <w:sz w:val="28"/>
          <w:szCs w:val="28"/>
        </w:rPr>
      </w:pPr>
      <w:r w:rsidRPr="00EE4AB7">
        <w:rPr>
          <w:i/>
          <w:sz w:val="28"/>
          <w:szCs w:val="28"/>
        </w:rPr>
        <w:t>Должное внимание в области уделяется исследовательской деятельности школьников. Этому способствует участие в конкурсах работ исследовательского характера. На протяжении трех лет команда области стабильно улучшает результаты участия в конкурсе исследовательских работ. Так, в 2016 году на республиканском уровне представителями Могилевщины завоевано 16 дипломов (2015 год – 14 дипломов, 2014 год –10).</w:t>
      </w:r>
    </w:p>
    <w:p w:rsidR="00E21498" w:rsidRPr="00EE4AB7" w:rsidRDefault="00E21498" w:rsidP="00E21498">
      <w:pPr>
        <w:widowControl w:val="0"/>
        <w:ind w:firstLine="709"/>
        <w:jc w:val="both"/>
        <w:rPr>
          <w:b/>
          <w:sz w:val="28"/>
          <w:szCs w:val="28"/>
          <w:u w:val="single"/>
        </w:rPr>
      </w:pPr>
      <w:r w:rsidRPr="00EE4AB7">
        <w:rPr>
          <w:b/>
          <w:sz w:val="28"/>
          <w:szCs w:val="28"/>
          <w:u w:val="single"/>
        </w:rPr>
        <w:t xml:space="preserve">Участие Республики Беларусь в формировании Европейского пространства высшего образования </w:t>
      </w:r>
    </w:p>
    <w:p w:rsidR="00E21498" w:rsidRPr="00EE4AB7" w:rsidRDefault="00E21498" w:rsidP="00E21498">
      <w:pPr>
        <w:widowControl w:val="0"/>
        <w:ind w:firstLine="709"/>
        <w:jc w:val="both"/>
        <w:rPr>
          <w:sz w:val="28"/>
          <w:szCs w:val="28"/>
        </w:rPr>
      </w:pPr>
      <w:r w:rsidRPr="00EE4AB7">
        <w:rPr>
          <w:sz w:val="28"/>
          <w:szCs w:val="28"/>
        </w:rPr>
        <w:t xml:space="preserve">Процедура присоединения Республики Беларусь к Европейскому пространству высшего образования </w:t>
      </w:r>
      <w:r w:rsidRPr="00EE4AB7">
        <w:rPr>
          <w:i/>
          <w:sz w:val="28"/>
          <w:szCs w:val="28"/>
        </w:rPr>
        <w:t xml:space="preserve">(далее – ЕПВО, существует с 1 июля </w:t>
      </w:r>
      <w:r w:rsidRPr="00EE4AB7">
        <w:rPr>
          <w:i/>
          <w:spacing w:val="-4"/>
          <w:sz w:val="28"/>
          <w:szCs w:val="28"/>
        </w:rPr>
        <w:t xml:space="preserve">2010 г., до этого – Болонский процесс) </w:t>
      </w:r>
      <w:r w:rsidRPr="00EE4AB7">
        <w:rPr>
          <w:spacing w:val="-4"/>
          <w:sz w:val="28"/>
          <w:szCs w:val="28"/>
        </w:rPr>
        <w:t>начата в 2010 году</w:t>
      </w:r>
      <w:r w:rsidRPr="00EE4AB7">
        <w:rPr>
          <w:sz w:val="28"/>
          <w:szCs w:val="28"/>
        </w:rPr>
        <w:t xml:space="preserve"> в соответствии с поручением Президента Республики Беларусь.</w:t>
      </w:r>
    </w:p>
    <w:p w:rsidR="00E21498" w:rsidRPr="00EE4AB7" w:rsidRDefault="00E21498" w:rsidP="00E21498">
      <w:pPr>
        <w:widowControl w:val="0"/>
        <w:ind w:firstLine="709"/>
        <w:jc w:val="both"/>
        <w:rPr>
          <w:sz w:val="28"/>
          <w:szCs w:val="28"/>
        </w:rPr>
      </w:pPr>
      <w:r w:rsidRPr="00EE4AB7">
        <w:rPr>
          <w:sz w:val="28"/>
          <w:szCs w:val="28"/>
        </w:rPr>
        <w:t xml:space="preserve">Решение в отношении присоединения Беларуси к ЕПВО было принято 14 мая </w:t>
      </w:r>
      <w:smartTag w:uri="urn:schemas-microsoft-com:office:smarttags" w:element="metricconverter">
        <w:smartTagPr>
          <w:attr w:name="ProductID" w:val="2015 г"/>
        </w:smartTagPr>
        <w:r w:rsidRPr="00EE4AB7">
          <w:rPr>
            <w:sz w:val="28"/>
            <w:szCs w:val="28"/>
          </w:rPr>
          <w:t>2015 г</w:t>
        </w:r>
      </w:smartTag>
      <w:r w:rsidRPr="00EE4AB7">
        <w:rPr>
          <w:sz w:val="28"/>
          <w:szCs w:val="28"/>
        </w:rPr>
        <w:t>. в г</w:t>
      </w:r>
      <w:proofErr w:type="gramStart"/>
      <w:r w:rsidRPr="00EE4AB7">
        <w:rPr>
          <w:sz w:val="28"/>
          <w:szCs w:val="28"/>
        </w:rPr>
        <w:t>.Е</w:t>
      </w:r>
      <w:proofErr w:type="gramEnd"/>
      <w:r w:rsidRPr="00EE4AB7">
        <w:rPr>
          <w:sz w:val="28"/>
          <w:szCs w:val="28"/>
        </w:rPr>
        <w:t>реване на конференции министров образования.</w:t>
      </w:r>
    </w:p>
    <w:p w:rsidR="00E21498" w:rsidRPr="00EE4AB7" w:rsidRDefault="00E21498" w:rsidP="00E21498">
      <w:pPr>
        <w:widowControl w:val="0"/>
        <w:ind w:firstLine="709"/>
        <w:jc w:val="both"/>
        <w:rPr>
          <w:sz w:val="28"/>
          <w:szCs w:val="28"/>
        </w:rPr>
      </w:pPr>
      <w:r w:rsidRPr="00EE4AB7">
        <w:rPr>
          <w:sz w:val="28"/>
          <w:szCs w:val="28"/>
        </w:rPr>
        <w:t xml:space="preserve">На протяжении более 10 лет Министерство образования системно работало по имплементации </w:t>
      </w:r>
      <w:r w:rsidRPr="00EE4AB7">
        <w:rPr>
          <w:i/>
          <w:sz w:val="28"/>
          <w:szCs w:val="28"/>
        </w:rPr>
        <w:t>(внедрению)</w:t>
      </w:r>
      <w:r w:rsidRPr="00EE4AB7">
        <w:rPr>
          <w:sz w:val="28"/>
          <w:szCs w:val="28"/>
        </w:rPr>
        <w:t xml:space="preserve"> инструментов ЕПВО в </w:t>
      </w:r>
      <w:r w:rsidRPr="00EE4AB7">
        <w:rPr>
          <w:spacing w:val="-4"/>
          <w:sz w:val="28"/>
          <w:szCs w:val="28"/>
        </w:rPr>
        <w:t xml:space="preserve">национальную </w:t>
      </w:r>
      <w:r w:rsidRPr="00EE4AB7">
        <w:rPr>
          <w:spacing w:val="-4"/>
          <w:sz w:val="28"/>
          <w:szCs w:val="28"/>
        </w:rPr>
        <w:lastRenderedPageBreak/>
        <w:t xml:space="preserve">систему образования, поэтому </w:t>
      </w:r>
      <w:r w:rsidRPr="00EE4AB7">
        <w:rPr>
          <w:b/>
          <w:spacing w:val="-4"/>
          <w:sz w:val="28"/>
          <w:szCs w:val="28"/>
        </w:rPr>
        <w:t>существенной перестройки</w:t>
      </w:r>
      <w:r w:rsidRPr="00EE4AB7">
        <w:rPr>
          <w:b/>
          <w:sz w:val="28"/>
          <w:szCs w:val="28"/>
        </w:rPr>
        <w:t xml:space="preserve"> национальной системы образования происходить не будет</w:t>
      </w:r>
      <w:r w:rsidRPr="00EE4AB7">
        <w:rPr>
          <w:sz w:val="28"/>
          <w:szCs w:val="28"/>
        </w:rPr>
        <w:t>.</w:t>
      </w:r>
    </w:p>
    <w:p w:rsidR="00E21498" w:rsidRPr="00EE4AB7" w:rsidRDefault="00E21498" w:rsidP="00E21498">
      <w:pPr>
        <w:widowControl w:val="0"/>
        <w:ind w:firstLine="709"/>
        <w:jc w:val="both"/>
        <w:rPr>
          <w:sz w:val="28"/>
          <w:szCs w:val="28"/>
        </w:rPr>
      </w:pPr>
      <w:r w:rsidRPr="00EE4AB7">
        <w:rPr>
          <w:sz w:val="28"/>
          <w:szCs w:val="28"/>
        </w:rPr>
        <w:t>В целях обеспечения более тесной связи образования с рынком труда и оперативного реагирования на его запросы</w:t>
      </w:r>
      <w:r w:rsidRPr="00EE4AB7">
        <w:rPr>
          <w:b/>
          <w:sz w:val="28"/>
          <w:szCs w:val="28"/>
        </w:rPr>
        <w:t xml:space="preserve"> начата</w:t>
      </w:r>
      <w:r w:rsidRPr="00EE4AB7">
        <w:rPr>
          <w:sz w:val="28"/>
          <w:szCs w:val="28"/>
        </w:rPr>
        <w:t xml:space="preserve"> </w:t>
      </w:r>
      <w:r w:rsidRPr="00EE4AB7">
        <w:rPr>
          <w:b/>
          <w:sz w:val="28"/>
          <w:szCs w:val="28"/>
        </w:rPr>
        <w:t>разработка образовательных стандартов высшего образования нового поколения</w:t>
      </w:r>
      <w:r w:rsidRPr="00EE4AB7">
        <w:rPr>
          <w:sz w:val="28"/>
          <w:szCs w:val="28"/>
        </w:rPr>
        <w:t>.</w:t>
      </w:r>
    </w:p>
    <w:p w:rsidR="00E21498" w:rsidRPr="00EE4AB7" w:rsidRDefault="00E21498" w:rsidP="00E21498">
      <w:pPr>
        <w:widowControl w:val="0"/>
        <w:ind w:firstLine="709"/>
        <w:jc w:val="both"/>
        <w:rPr>
          <w:sz w:val="28"/>
          <w:szCs w:val="28"/>
        </w:rPr>
      </w:pPr>
      <w:r w:rsidRPr="00EE4AB7">
        <w:rPr>
          <w:sz w:val="28"/>
          <w:szCs w:val="28"/>
        </w:rPr>
        <w:t>В 2016 году организован пересмотр Общегосударственного классификатора Республики Беларусь ”Специальности и квалификации“ ОКРБ 011–2009 с целью приведения в соответствие с Международной стандартной классификацией образования (МСКО–2011), классификацией видов экономической деятельности (ОКРБ 005–2011) и оптимизации количества специальностей (исключения дублирования) и сроков подготовки.</w:t>
      </w:r>
    </w:p>
    <w:p w:rsidR="00E21498" w:rsidRPr="00EE4AB7" w:rsidRDefault="00E21498" w:rsidP="00E21498">
      <w:pPr>
        <w:widowControl w:val="0"/>
        <w:ind w:firstLine="709"/>
        <w:jc w:val="both"/>
        <w:rPr>
          <w:sz w:val="28"/>
          <w:szCs w:val="28"/>
        </w:rPr>
      </w:pPr>
      <w:r w:rsidRPr="00EE4AB7">
        <w:rPr>
          <w:sz w:val="28"/>
          <w:szCs w:val="28"/>
        </w:rPr>
        <w:t>Подходы к совершенствованию системы высшего образования нашли о</w:t>
      </w:r>
      <w:bookmarkStart w:id="0" w:name="_GoBack"/>
      <w:bookmarkEnd w:id="0"/>
      <w:r w:rsidRPr="00EE4AB7">
        <w:rPr>
          <w:sz w:val="28"/>
          <w:szCs w:val="28"/>
        </w:rPr>
        <w:t xml:space="preserve">тражение в проекте </w:t>
      </w:r>
      <w:r w:rsidRPr="00EE4AB7">
        <w:rPr>
          <w:b/>
          <w:sz w:val="28"/>
          <w:szCs w:val="28"/>
        </w:rPr>
        <w:t>новой редакции Кодекса Республики Беларусь об образовании</w:t>
      </w:r>
      <w:r w:rsidRPr="00EE4AB7">
        <w:rPr>
          <w:sz w:val="28"/>
          <w:szCs w:val="28"/>
        </w:rPr>
        <w:t>, который вынесен в феврале 2017 г. на общественное обсуждение.</w:t>
      </w:r>
    </w:p>
    <w:p w:rsidR="00E21498" w:rsidRPr="00EE4AB7" w:rsidRDefault="00E21498" w:rsidP="00E21498">
      <w:pPr>
        <w:pStyle w:val="bodytext"/>
        <w:spacing w:before="0" w:beforeAutospacing="0" w:after="0" w:afterAutospacing="0"/>
        <w:ind w:firstLine="709"/>
        <w:jc w:val="both"/>
        <w:rPr>
          <w:b/>
          <w:sz w:val="28"/>
          <w:szCs w:val="28"/>
          <w:u w:val="single"/>
        </w:rPr>
      </w:pPr>
      <w:r w:rsidRPr="00EE4AB7">
        <w:rPr>
          <w:b/>
          <w:sz w:val="28"/>
          <w:szCs w:val="28"/>
          <w:u w:val="single"/>
        </w:rPr>
        <w:t>Экспорт белорусских образовательных услуг</w:t>
      </w:r>
    </w:p>
    <w:p w:rsidR="00E21498" w:rsidRPr="00EE4AB7" w:rsidRDefault="00E21498" w:rsidP="00E21498">
      <w:pPr>
        <w:tabs>
          <w:tab w:val="left" w:pos="5879"/>
        </w:tabs>
        <w:ind w:firstLine="709"/>
        <w:jc w:val="both"/>
        <w:rPr>
          <w:sz w:val="28"/>
          <w:szCs w:val="28"/>
        </w:rPr>
      </w:pPr>
      <w:r w:rsidRPr="00EE4AB7">
        <w:rPr>
          <w:sz w:val="28"/>
          <w:szCs w:val="28"/>
        </w:rPr>
        <w:t xml:space="preserve">Республика Беларусь является участником 105 </w:t>
      </w:r>
      <w:r w:rsidRPr="00EE4AB7">
        <w:rPr>
          <w:b/>
          <w:sz w:val="28"/>
          <w:szCs w:val="28"/>
        </w:rPr>
        <w:t xml:space="preserve">международных </w:t>
      </w:r>
      <w:r w:rsidRPr="00EE4AB7">
        <w:rPr>
          <w:b/>
          <w:spacing w:val="-4"/>
          <w:sz w:val="28"/>
          <w:szCs w:val="28"/>
        </w:rPr>
        <w:t>договоров</w:t>
      </w:r>
      <w:r w:rsidRPr="00EE4AB7">
        <w:rPr>
          <w:spacing w:val="-4"/>
          <w:sz w:val="28"/>
          <w:szCs w:val="28"/>
        </w:rPr>
        <w:t xml:space="preserve"> в сфере образования, науки и молодежной политики (2005 год –</w:t>
      </w:r>
      <w:r w:rsidRPr="00EE4AB7">
        <w:rPr>
          <w:sz w:val="28"/>
          <w:szCs w:val="28"/>
        </w:rPr>
        <w:t xml:space="preserve"> 39 договоров). </w:t>
      </w:r>
    </w:p>
    <w:p w:rsidR="00E21498" w:rsidRPr="00EE4AB7" w:rsidRDefault="00132431" w:rsidP="00132431">
      <w:pPr>
        <w:tabs>
          <w:tab w:val="left" w:pos="5879"/>
        </w:tabs>
        <w:spacing w:before="120" w:line="280" w:lineRule="exact"/>
        <w:jc w:val="both"/>
        <w:rPr>
          <w:i/>
          <w:sz w:val="28"/>
          <w:szCs w:val="28"/>
        </w:rPr>
      </w:pPr>
      <w:proofErr w:type="spellStart"/>
      <w:r>
        <w:rPr>
          <w:b/>
          <w:i/>
          <w:sz w:val="28"/>
          <w:szCs w:val="28"/>
        </w:rPr>
        <w:t>Справочно</w:t>
      </w:r>
      <w:proofErr w:type="gramStart"/>
      <w:r>
        <w:rPr>
          <w:b/>
          <w:i/>
          <w:sz w:val="28"/>
          <w:szCs w:val="28"/>
        </w:rPr>
        <w:t>:</w:t>
      </w:r>
      <w:r w:rsidR="00E21498" w:rsidRPr="00EE4AB7">
        <w:rPr>
          <w:i/>
          <w:sz w:val="28"/>
          <w:szCs w:val="28"/>
        </w:rPr>
        <w:t>В</w:t>
      </w:r>
      <w:proofErr w:type="spellEnd"/>
      <w:proofErr w:type="gramEnd"/>
      <w:r w:rsidR="00E21498" w:rsidRPr="00EE4AB7">
        <w:rPr>
          <w:i/>
          <w:sz w:val="28"/>
          <w:szCs w:val="28"/>
        </w:rPr>
        <w:t xml:space="preserve"> 2016 году подписаны </w:t>
      </w:r>
      <w:r w:rsidR="00E21498" w:rsidRPr="00EE4AB7">
        <w:rPr>
          <w:b/>
          <w:i/>
          <w:sz w:val="28"/>
          <w:szCs w:val="28"/>
        </w:rPr>
        <w:t>межправительственные соглашения</w:t>
      </w:r>
      <w:r w:rsidR="00E21498" w:rsidRPr="00EE4AB7">
        <w:rPr>
          <w:i/>
          <w:sz w:val="28"/>
          <w:szCs w:val="28"/>
        </w:rPr>
        <w:t xml:space="preserve"> с Пакистаном о взаимном признании документов об образовании, документов об обучении; Польшей – о сотрудничестве в сфере образования; </w:t>
      </w:r>
      <w:r w:rsidR="00E21498" w:rsidRPr="00EE4AB7">
        <w:rPr>
          <w:b/>
          <w:i/>
          <w:sz w:val="28"/>
          <w:szCs w:val="28"/>
        </w:rPr>
        <w:t>межведомственные соглашения, меморандумы</w:t>
      </w:r>
      <w:r w:rsidR="00E21498" w:rsidRPr="00EE4AB7">
        <w:rPr>
          <w:i/>
          <w:sz w:val="28"/>
          <w:szCs w:val="28"/>
        </w:rPr>
        <w:t xml:space="preserve"> с Китаем, Турцией, Саудовской Аравией, Молдовой по вопросам сотрудничества в сфере образования, науки и молодежной политики.</w:t>
      </w:r>
    </w:p>
    <w:p w:rsidR="00E21498" w:rsidRPr="00EE4AB7" w:rsidRDefault="00E21498" w:rsidP="00132431">
      <w:pPr>
        <w:tabs>
          <w:tab w:val="left" w:pos="5879"/>
        </w:tabs>
        <w:spacing w:line="280" w:lineRule="exact"/>
        <w:ind w:firstLine="709"/>
        <w:jc w:val="both"/>
        <w:rPr>
          <w:i/>
          <w:sz w:val="28"/>
          <w:szCs w:val="28"/>
        </w:rPr>
      </w:pPr>
      <w:r w:rsidRPr="00EE4AB7">
        <w:rPr>
          <w:i/>
          <w:sz w:val="28"/>
          <w:szCs w:val="28"/>
        </w:rPr>
        <w:t>Успешно работают 12 совместных центров международного научно-технического сотрудничества с Россией, Казахстаном, Латвией, Китаем, Кореей, Венесуэлой.</w:t>
      </w:r>
    </w:p>
    <w:p w:rsidR="00E21498" w:rsidRPr="00EE4AB7" w:rsidRDefault="00E21498" w:rsidP="00E21498">
      <w:pPr>
        <w:pStyle w:val="bodytext"/>
        <w:spacing w:before="120" w:beforeAutospacing="0" w:after="0" w:afterAutospacing="0"/>
        <w:ind w:firstLine="709"/>
        <w:jc w:val="both"/>
        <w:rPr>
          <w:sz w:val="28"/>
          <w:szCs w:val="28"/>
        </w:rPr>
      </w:pPr>
      <w:r w:rsidRPr="00EE4AB7">
        <w:rPr>
          <w:sz w:val="28"/>
          <w:szCs w:val="28"/>
        </w:rPr>
        <w:t xml:space="preserve">С каждым годом в нашу страну приезжает все большее количество иностранных граждан, желающих получить образование в Беларуси. </w:t>
      </w:r>
      <w:r w:rsidRPr="00EE4AB7">
        <w:rPr>
          <w:b/>
          <w:sz w:val="28"/>
          <w:szCs w:val="28"/>
        </w:rPr>
        <w:t>Сегодня в УО Республики Беларусь обучается более 20 тыс. иностранных граждан из 107 стран</w:t>
      </w:r>
      <w:r w:rsidRPr="00EE4AB7">
        <w:rPr>
          <w:sz w:val="28"/>
          <w:szCs w:val="28"/>
        </w:rPr>
        <w:t>.</w:t>
      </w:r>
    </w:p>
    <w:p w:rsidR="00E21498" w:rsidRPr="00EE4AB7" w:rsidRDefault="00E21498" w:rsidP="00E21498">
      <w:pPr>
        <w:pStyle w:val="bodytext"/>
        <w:spacing w:before="0" w:beforeAutospacing="0" w:after="0" w:afterAutospacing="0"/>
        <w:ind w:firstLine="709"/>
        <w:jc w:val="both"/>
        <w:rPr>
          <w:sz w:val="28"/>
          <w:szCs w:val="28"/>
        </w:rPr>
      </w:pPr>
      <w:proofErr w:type="gramStart"/>
      <w:r w:rsidRPr="00EE4AB7">
        <w:rPr>
          <w:b/>
          <w:sz w:val="28"/>
          <w:szCs w:val="28"/>
        </w:rPr>
        <w:t xml:space="preserve">Экспорт белорусских образовательных услуг </w:t>
      </w:r>
      <w:r w:rsidRPr="00EE4AB7">
        <w:rPr>
          <w:sz w:val="28"/>
          <w:szCs w:val="28"/>
        </w:rPr>
        <w:t xml:space="preserve">охватывает страны СНГ </w:t>
      </w:r>
      <w:r w:rsidRPr="00EE4AB7">
        <w:rPr>
          <w:i/>
          <w:sz w:val="28"/>
          <w:szCs w:val="28"/>
        </w:rPr>
        <w:t>(Туркменистан, Россия, Азербайджан, Казахстан, Таджикистан)</w:t>
      </w:r>
      <w:r w:rsidRPr="00EE4AB7">
        <w:rPr>
          <w:sz w:val="28"/>
          <w:szCs w:val="28"/>
        </w:rPr>
        <w:t xml:space="preserve">, Южной и Юго-Восточной Азии </w:t>
      </w:r>
      <w:r w:rsidRPr="00EE4AB7">
        <w:rPr>
          <w:i/>
          <w:sz w:val="28"/>
          <w:szCs w:val="28"/>
        </w:rPr>
        <w:t>(Китай, Бангладеш, Вьетнам, Пакистан, Шри-Ланка)</w:t>
      </w:r>
      <w:r w:rsidRPr="00EE4AB7">
        <w:rPr>
          <w:sz w:val="28"/>
          <w:szCs w:val="28"/>
        </w:rPr>
        <w:t xml:space="preserve">, Ближнего Востока </w:t>
      </w:r>
      <w:r w:rsidRPr="00EE4AB7">
        <w:rPr>
          <w:i/>
          <w:sz w:val="28"/>
          <w:szCs w:val="28"/>
        </w:rPr>
        <w:t>(Ирак, Ливан, Иран, Турция)</w:t>
      </w:r>
      <w:r w:rsidRPr="00EE4AB7">
        <w:rPr>
          <w:sz w:val="28"/>
          <w:szCs w:val="28"/>
        </w:rPr>
        <w:t xml:space="preserve">, Африки и Латинской Америки </w:t>
      </w:r>
      <w:r w:rsidRPr="00EE4AB7">
        <w:rPr>
          <w:i/>
          <w:sz w:val="28"/>
          <w:szCs w:val="28"/>
        </w:rPr>
        <w:t>(Нигерия, Эквадор, Венесуэла)</w:t>
      </w:r>
      <w:r w:rsidRPr="00EE4AB7">
        <w:rPr>
          <w:sz w:val="28"/>
          <w:szCs w:val="28"/>
        </w:rPr>
        <w:t xml:space="preserve">. </w:t>
      </w:r>
      <w:proofErr w:type="gramEnd"/>
    </w:p>
    <w:p w:rsidR="00E21498" w:rsidRPr="00EE4AB7" w:rsidRDefault="00E21498" w:rsidP="00E21498">
      <w:pPr>
        <w:tabs>
          <w:tab w:val="left" w:pos="5580"/>
        </w:tabs>
        <w:ind w:firstLine="709"/>
        <w:jc w:val="both"/>
        <w:rPr>
          <w:sz w:val="28"/>
          <w:szCs w:val="28"/>
        </w:rPr>
      </w:pPr>
      <w:r w:rsidRPr="00EE4AB7">
        <w:rPr>
          <w:b/>
          <w:sz w:val="28"/>
          <w:szCs w:val="28"/>
        </w:rPr>
        <w:t>За 2016 год экспорт услуг образования по отрасли ”Образование“ составил 70,7 млн. долл. США</w:t>
      </w:r>
      <w:r w:rsidRPr="00EE4AB7">
        <w:rPr>
          <w:sz w:val="28"/>
          <w:szCs w:val="28"/>
        </w:rPr>
        <w:t>, обеспечен темп роста экспорта услуг за 2016 год к 2015 году в 115,5 %.</w:t>
      </w:r>
    </w:p>
    <w:p w:rsidR="00E21498" w:rsidRPr="00EE4AB7" w:rsidRDefault="00E21498" w:rsidP="00E21498">
      <w:pPr>
        <w:ind w:firstLine="709"/>
        <w:jc w:val="both"/>
        <w:rPr>
          <w:sz w:val="28"/>
          <w:szCs w:val="28"/>
          <w:lang w:val="tk-TM"/>
        </w:rPr>
      </w:pPr>
      <w:r w:rsidRPr="00EE4AB7">
        <w:rPr>
          <w:b/>
          <w:sz w:val="28"/>
          <w:szCs w:val="28"/>
          <w:lang w:val="tk-TM"/>
        </w:rPr>
        <w:t>В структуре экспорта услуг за 2016 год услуги образования составляют 79,7%</w:t>
      </w:r>
      <w:r w:rsidRPr="00EE4AB7">
        <w:rPr>
          <w:sz w:val="28"/>
          <w:szCs w:val="28"/>
          <w:lang w:val="tk-TM"/>
        </w:rPr>
        <w:t>, услуги в области науки – 9,2%, туристские услуги – 9,8%, прочие услуги – 1,3%.</w:t>
      </w:r>
    </w:p>
    <w:p w:rsidR="00E21498" w:rsidRPr="00EE4AB7" w:rsidRDefault="00E21498" w:rsidP="00E21498">
      <w:pPr>
        <w:ind w:firstLine="709"/>
        <w:jc w:val="both"/>
        <w:rPr>
          <w:sz w:val="28"/>
          <w:szCs w:val="28"/>
        </w:rPr>
      </w:pPr>
      <w:r w:rsidRPr="00EE4AB7">
        <w:rPr>
          <w:sz w:val="28"/>
          <w:szCs w:val="28"/>
        </w:rPr>
        <w:t xml:space="preserve">Университеты Минобразования поддерживают партнерские отношения в сфере научного и научно-технического взаимодействия с научными организациями 64 стран мира в рамках свыше 1 820 договоров.  Ими налажен экспорт приборов и устройств, применяемых в медицине, устройств на жидких кристаллах, лазеров, приборов и аппаратов для физического или химического </w:t>
      </w:r>
      <w:r w:rsidRPr="00EE4AB7">
        <w:rPr>
          <w:sz w:val="28"/>
          <w:szCs w:val="28"/>
        </w:rPr>
        <w:lastRenderedPageBreak/>
        <w:t>анализа, аппаратуры для измерения и контроля электрических величин и излучений, которые относятся к высокотехнологичным и наукоемким товарам (работ, услуг).</w:t>
      </w:r>
    </w:p>
    <w:p w:rsidR="00E21498" w:rsidRPr="00EE4AB7" w:rsidRDefault="00132431" w:rsidP="00132431">
      <w:pPr>
        <w:spacing w:before="120" w:line="280" w:lineRule="exact"/>
        <w:jc w:val="both"/>
        <w:rPr>
          <w:i/>
          <w:sz w:val="28"/>
          <w:szCs w:val="28"/>
        </w:rPr>
      </w:pPr>
      <w:proofErr w:type="spellStart"/>
      <w:r>
        <w:rPr>
          <w:b/>
          <w:i/>
          <w:sz w:val="28"/>
          <w:szCs w:val="28"/>
        </w:rPr>
        <w:t>Справочно</w:t>
      </w:r>
      <w:proofErr w:type="gramStart"/>
      <w:r>
        <w:rPr>
          <w:b/>
          <w:i/>
          <w:sz w:val="28"/>
          <w:szCs w:val="28"/>
        </w:rPr>
        <w:t>:</w:t>
      </w:r>
      <w:r w:rsidR="00E21498" w:rsidRPr="00EE4AB7">
        <w:rPr>
          <w:i/>
          <w:sz w:val="28"/>
          <w:szCs w:val="28"/>
        </w:rPr>
        <w:t>Э</w:t>
      </w:r>
      <w:proofErr w:type="gramEnd"/>
      <w:r w:rsidR="00E21498" w:rsidRPr="00EE4AB7">
        <w:rPr>
          <w:i/>
          <w:sz w:val="28"/>
          <w:szCs w:val="28"/>
        </w:rPr>
        <w:t>кспорт</w:t>
      </w:r>
      <w:proofErr w:type="spellEnd"/>
      <w:r w:rsidR="00E21498" w:rsidRPr="00EE4AB7">
        <w:rPr>
          <w:i/>
          <w:sz w:val="28"/>
          <w:szCs w:val="28"/>
        </w:rPr>
        <w:t xml:space="preserve"> научно-технической продукции, работ, услуг в 2016 году, по предварительным данным, составляет около 7,5 млн. долл. США. </w:t>
      </w:r>
      <w:r w:rsidR="00E21498" w:rsidRPr="00EE4AB7">
        <w:rPr>
          <w:i/>
          <w:spacing w:val="-8"/>
          <w:sz w:val="28"/>
          <w:szCs w:val="28"/>
        </w:rPr>
        <w:t>Лидеры по экспорту товаров (работ, услуг): БГУ (более 3,3 млн. долл. США),</w:t>
      </w:r>
      <w:r w:rsidR="00E21498" w:rsidRPr="00EE4AB7">
        <w:rPr>
          <w:i/>
          <w:sz w:val="28"/>
          <w:szCs w:val="28"/>
        </w:rPr>
        <w:t xml:space="preserve"> БГУИР (свыше 3,0 млн</w:t>
      </w:r>
      <w:proofErr w:type="gramStart"/>
      <w:r w:rsidR="00E21498" w:rsidRPr="00EE4AB7">
        <w:rPr>
          <w:i/>
          <w:sz w:val="28"/>
          <w:szCs w:val="28"/>
        </w:rPr>
        <w:t>.д</w:t>
      </w:r>
      <w:proofErr w:type="gramEnd"/>
      <w:r w:rsidR="00E21498" w:rsidRPr="00EE4AB7">
        <w:rPr>
          <w:i/>
          <w:sz w:val="28"/>
          <w:szCs w:val="28"/>
        </w:rPr>
        <w:t>олл. США), БНТУ (около 0,7 млн. долл. США).</w:t>
      </w:r>
    </w:p>
    <w:p w:rsidR="00E21498" w:rsidRPr="00EE4AB7" w:rsidRDefault="00E21498" w:rsidP="00B7599D">
      <w:pPr>
        <w:spacing w:line="280" w:lineRule="exact"/>
        <w:ind w:firstLine="709"/>
        <w:jc w:val="both"/>
        <w:rPr>
          <w:sz w:val="28"/>
          <w:szCs w:val="28"/>
        </w:rPr>
      </w:pPr>
      <w:r w:rsidRPr="00EE4AB7">
        <w:rPr>
          <w:i/>
          <w:sz w:val="28"/>
          <w:szCs w:val="28"/>
        </w:rPr>
        <w:t xml:space="preserve">Коммерциализации результатов способствуют рекламные сайты разработок университетов и информационно-маркетинговый узел </w:t>
      </w:r>
      <w:r w:rsidRPr="00EE4AB7">
        <w:rPr>
          <w:i/>
          <w:spacing w:val="-4"/>
          <w:sz w:val="28"/>
          <w:szCs w:val="28"/>
        </w:rPr>
        <w:t>Министерства образования (</w:t>
      </w:r>
      <w:proofErr w:type="spellStart"/>
      <w:r w:rsidRPr="00EE4AB7">
        <w:rPr>
          <w:i/>
          <w:spacing w:val="-4"/>
          <w:sz w:val="28"/>
          <w:szCs w:val="28"/>
        </w:rPr>
        <w:t>www.imu.metolit.by</w:t>
      </w:r>
      <w:proofErr w:type="spellEnd"/>
      <w:r w:rsidRPr="00EE4AB7">
        <w:rPr>
          <w:i/>
          <w:spacing w:val="-4"/>
          <w:sz w:val="28"/>
          <w:szCs w:val="28"/>
        </w:rPr>
        <w:t>), который функционирует</w:t>
      </w:r>
      <w:r w:rsidRPr="00EE4AB7">
        <w:rPr>
          <w:i/>
          <w:sz w:val="28"/>
          <w:szCs w:val="28"/>
        </w:rPr>
        <w:t xml:space="preserve"> </w:t>
      </w:r>
      <w:r w:rsidRPr="00EE4AB7">
        <w:rPr>
          <w:i/>
          <w:spacing w:val="-4"/>
          <w:sz w:val="28"/>
          <w:szCs w:val="28"/>
        </w:rPr>
        <w:t>не только на русском и английском языках, но и на китайском (</w:t>
      </w:r>
      <w:proofErr w:type="spellStart"/>
      <w:r w:rsidRPr="00EE4AB7">
        <w:rPr>
          <w:i/>
          <w:spacing w:val="-4"/>
          <w:sz w:val="28"/>
          <w:szCs w:val="28"/>
        </w:rPr>
        <w:t>www.belarus-china.metolit.by</w:t>
      </w:r>
      <w:proofErr w:type="spellEnd"/>
      <w:r w:rsidRPr="00EE4AB7">
        <w:rPr>
          <w:i/>
          <w:spacing w:val="-4"/>
          <w:sz w:val="28"/>
          <w:szCs w:val="28"/>
        </w:rPr>
        <w:t>) и испанском языках (</w:t>
      </w:r>
      <w:r w:rsidRPr="00EE4AB7">
        <w:rPr>
          <w:i/>
          <w:spacing w:val="-4"/>
          <w:sz w:val="28"/>
          <w:szCs w:val="28"/>
          <w:lang w:val="en-US"/>
        </w:rPr>
        <w:t>www</w:t>
      </w:r>
      <w:r w:rsidRPr="00EE4AB7">
        <w:rPr>
          <w:i/>
          <w:spacing w:val="-4"/>
          <w:sz w:val="28"/>
          <w:szCs w:val="28"/>
        </w:rPr>
        <w:t>.</w:t>
      </w:r>
      <w:proofErr w:type="spellStart"/>
      <w:r w:rsidRPr="00EE4AB7">
        <w:rPr>
          <w:i/>
          <w:spacing w:val="-4"/>
          <w:sz w:val="28"/>
          <w:szCs w:val="28"/>
          <w:lang w:val="en-US"/>
        </w:rPr>
        <w:t>belven</w:t>
      </w:r>
      <w:proofErr w:type="spellEnd"/>
      <w:r w:rsidRPr="00EE4AB7">
        <w:rPr>
          <w:i/>
          <w:spacing w:val="-4"/>
          <w:sz w:val="28"/>
          <w:szCs w:val="28"/>
        </w:rPr>
        <w:t>.</w:t>
      </w:r>
      <w:proofErr w:type="spellStart"/>
      <w:r w:rsidRPr="00EE4AB7">
        <w:rPr>
          <w:i/>
          <w:spacing w:val="-4"/>
          <w:sz w:val="28"/>
          <w:szCs w:val="28"/>
          <w:lang w:val="en-US"/>
        </w:rPr>
        <w:t>metolit</w:t>
      </w:r>
      <w:proofErr w:type="spellEnd"/>
      <w:r w:rsidRPr="00EE4AB7">
        <w:rPr>
          <w:i/>
          <w:spacing w:val="-4"/>
          <w:sz w:val="28"/>
          <w:szCs w:val="28"/>
        </w:rPr>
        <w:t>.</w:t>
      </w:r>
      <w:r w:rsidRPr="00EE4AB7">
        <w:rPr>
          <w:i/>
          <w:spacing w:val="-4"/>
          <w:sz w:val="28"/>
          <w:szCs w:val="28"/>
          <w:lang w:val="en-US"/>
        </w:rPr>
        <w:t>by</w:t>
      </w:r>
      <w:r w:rsidRPr="00EE4AB7">
        <w:rPr>
          <w:i/>
          <w:spacing w:val="-4"/>
          <w:sz w:val="28"/>
          <w:szCs w:val="28"/>
        </w:rPr>
        <w:t>).</w:t>
      </w:r>
    </w:p>
    <w:p w:rsidR="00E21498" w:rsidRPr="00EE4AB7" w:rsidRDefault="00E21498" w:rsidP="00E21498">
      <w:pPr>
        <w:spacing w:before="120"/>
        <w:ind w:firstLine="709"/>
        <w:jc w:val="both"/>
        <w:rPr>
          <w:sz w:val="28"/>
          <w:szCs w:val="28"/>
        </w:rPr>
      </w:pPr>
      <w:r w:rsidRPr="00EE4AB7">
        <w:rPr>
          <w:sz w:val="28"/>
          <w:szCs w:val="28"/>
        </w:rPr>
        <w:t xml:space="preserve">В 2016 года БГУ упрочил свои позиции в рейтинге QS </w:t>
      </w:r>
      <w:proofErr w:type="spellStart"/>
      <w:r w:rsidRPr="00EE4AB7">
        <w:rPr>
          <w:sz w:val="28"/>
          <w:szCs w:val="28"/>
        </w:rPr>
        <w:t>World</w:t>
      </w:r>
      <w:proofErr w:type="spellEnd"/>
      <w:r w:rsidRPr="00EE4AB7">
        <w:rPr>
          <w:sz w:val="28"/>
          <w:szCs w:val="28"/>
        </w:rPr>
        <w:t xml:space="preserve"> </w:t>
      </w:r>
      <w:proofErr w:type="spellStart"/>
      <w:r w:rsidRPr="00EE4AB7">
        <w:rPr>
          <w:sz w:val="28"/>
          <w:szCs w:val="28"/>
        </w:rPr>
        <w:t>University</w:t>
      </w:r>
      <w:proofErr w:type="spellEnd"/>
      <w:r w:rsidRPr="00EE4AB7">
        <w:rPr>
          <w:sz w:val="28"/>
          <w:szCs w:val="28"/>
        </w:rPr>
        <w:t xml:space="preserve"> </w:t>
      </w:r>
      <w:proofErr w:type="spellStart"/>
      <w:r w:rsidRPr="00EE4AB7">
        <w:rPr>
          <w:sz w:val="28"/>
          <w:szCs w:val="28"/>
        </w:rPr>
        <w:t>Rankings</w:t>
      </w:r>
      <w:proofErr w:type="spellEnd"/>
      <w:r w:rsidRPr="00EE4AB7">
        <w:rPr>
          <w:sz w:val="28"/>
          <w:szCs w:val="28"/>
        </w:rPr>
        <w:t xml:space="preserve"> и занял 354 позицию. Это самая высокая позиция, которую когда-либо занимали белорусские вузы в авторитетных мировых рейтингах.</w:t>
      </w:r>
    </w:p>
    <w:p w:rsidR="00E21498" w:rsidRPr="00EE4AB7" w:rsidRDefault="00E21498" w:rsidP="00E21498">
      <w:pPr>
        <w:pStyle w:val="ac"/>
        <w:spacing w:after="0"/>
        <w:ind w:firstLine="709"/>
        <w:jc w:val="both"/>
        <w:rPr>
          <w:sz w:val="28"/>
          <w:szCs w:val="28"/>
          <w:u w:val="single"/>
        </w:rPr>
      </w:pPr>
      <w:r w:rsidRPr="00EE4AB7">
        <w:rPr>
          <w:b/>
          <w:sz w:val="28"/>
          <w:szCs w:val="28"/>
          <w:u w:val="single"/>
        </w:rPr>
        <w:t>Актуальные вопросы дошкольного образования</w:t>
      </w:r>
    </w:p>
    <w:p w:rsidR="00E21498" w:rsidRPr="00EE4AB7" w:rsidRDefault="00E21498" w:rsidP="00E21498">
      <w:pPr>
        <w:pStyle w:val="ac"/>
        <w:spacing w:before="120" w:after="0"/>
        <w:ind w:firstLine="709"/>
        <w:jc w:val="both"/>
        <w:rPr>
          <w:b/>
          <w:i/>
          <w:sz w:val="28"/>
          <w:szCs w:val="28"/>
        </w:rPr>
      </w:pPr>
      <w:r w:rsidRPr="00EE4AB7">
        <w:rPr>
          <w:b/>
          <w:i/>
          <w:sz w:val="28"/>
          <w:szCs w:val="28"/>
        </w:rPr>
        <w:t>”Шаговая“ доступность детских садов</w:t>
      </w:r>
    </w:p>
    <w:p w:rsidR="00E21498" w:rsidRPr="00EE4AB7" w:rsidRDefault="00E21498" w:rsidP="00E21498">
      <w:pPr>
        <w:pStyle w:val="ac"/>
        <w:spacing w:after="0"/>
        <w:ind w:firstLine="709"/>
        <w:jc w:val="both"/>
        <w:rPr>
          <w:sz w:val="28"/>
          <w:szCs w:val="28"/>
        </w:rPr>
      </w:pPr>
      <w:r w:rsidRPr="00EE4AB7">
        <w:rPr>
          <w:sz w:val="28"/>
          <w:szCs w:val="28"/>
        </w:rPr>
        <w:t xml:space="preserve">Министерство образования и органы государственного управления заинтересованы в </w:t>
      </w:r>
      <w:r w:rsidRPr="00EE4AB7">
        <w:rPr>
          <w:b/>
          <w:sz w:val="28"/>
          <w:szCs w:val="28"/>
        </w:rPr>
        <w:t>решении проблемы превышения наполняемости в отдельных детских садах и максимальном обеспечении их ”шаговой“</w:t>
      </w:r>
      <w:r w:rsidRPr="00EE4AB7">
        <w:rPr>
          <w:sz w:val="28"/>
          <w:szCs w:val="28"/>
        </w:rPr>
        <w:t xml:space="preserve"> доступности. </w:t>
      </w:r>
    </w:p>
    <w:p w:rsidR="00E21498" w:rsidRPr="00EE4AB7" w:rsidRDefault="00B7599D" w:rsidP="00B7599D">
      <w:pPr>
        <w:pStyle w:val="ac"/>
        <w:spacing w:before="120" w:after="0" w:line="280" w:lineRule="exact"/>
        <w:jc w:val="both"/>
        <w:rPr>
          <w:i/>
          <w:sz w:val="28"/>
          <w:szCs w:val="28"/>
        </w:rPr>
      </w:pPr>
      <w:proofErr w:type="spellStart"/>
      <w:r>
        <w:rPr>
          <w:b/>
          <w:i/>
          <w:sz w:val="28"/>
          <w:szCs w:val="28"/>
        </w:rPr>
        <w:t>Справочно</w:t>
      </w:r>
      <w:proofErr w:type="spellEnd"/>
      <w:r>
        <w:rPr>
          <w:b/>
          <w:i/>
          <w:sz w:val="28"/>
          <w:szCs w:val="28"/>
        </w:rPr>
        <w:t xml:space="preserve">: </w:t>
      </w:r>
      <w:r w:rsidR="00E21498" w:rsidRPr="00EE4AB7">
        <w:rPr>
          <w:i/>
          <w:sz w:val="28"/>
          <w:szCs w:val="28"/>
        </w:rPr>
        <w:t>В 2016 году введено в эксплуатацию 12 учреждений дошкольного образования на 2 670 мест (2015 год – 14 учреждений на 2 000 мест). Организован подвоз 10 137 воспитанников к детским садам (2015 год – 11 374 воспитанников). Отвечая на потребности родителей, создаются группы кратковременного пребывания детей в дошкольном учреждении (2016 год – 4 378 групп посещали 37 617 детей, 2015 год – 3 571 группу посещали 30 716 детей).</w:t>
      </w:r>
    </w:p>
    <w:p w:rsidR="00E21498" w:rsidRPr="00EE4AB7" w:rsidRDefault="00E21498" w:rsidP="00E21498">
      <w:pPr>
        <w:pStyle w:val="ac"/>
        <w:spacing w:before="120" w:after="0"/>
        <w:ind w:firstLine="709"/>
        <w:jc w:val="both"/>
        <w:rPr>
          <w:sz w:val="28"/>
          <w:szCs w:val="28"/>
        </w:rPr>
      </w:pPr>
      <w:proofErr w:type="gramStart"/>
      <w:r w:rsidRPr="00EE4AB7">
        <w:rPr>
          <w:spacing w:val="-4"/>
          <w:sz w:val="28"/>
          <w:szCs w:val="28"/>
        </w:rPr>
        <w:t>На уровне Правительства утвержден специальный план мероприятий,</w:t>
      </w:r>
      <w:r w:rsidRPr="00EE4AB7">
        <w:rPr>
          <w:sz w:val="28"/>
          <w:szCs w:val="28"/>
        </w:rPr>
        <w:t xml:space="preserve"> </w:t>
      </w:r>
      <w:r w:rsidRPr="00EE4AB7">
        <w:rPr>
          <w:spacing w:val="-4"/>
          <w:sz w:val="28"/>
          <w:szCs w:val="28"/>
        </w:rPr>
        <w:t>который предусматривает строительство в 2017–2020 годах 57 учреждений</w:t>
      </w:r>
      <w:r w:rsidRPr="00EE4AB7">
        <w:rPr>
          <w:sz w:val="28"/>
          <w:szCs w:val="28"/>
        </w:rPr>
        <w:t xml:space="preserve"> дошкольного образования на 10 900 мест, внедрение альтернативных </w:t>
      </w:r>
      <w:r w:rsidRPr="00EE4AB7">
        <w:rPr>
          <w:spacing w:val="-8"/>
          <w:sz w:val="28"/>
          <w:szCs w:val="28"/>
        </w:rPr>
        <w:t>форм дошкольных учреждений: размещение детских садов на первых этажах</w:t>
      </w:r>
      <w:r w:rsidRPr="00EE4AB7">
        <w:rPr>
          <w:sz w:val="28"/>
          <w:szCs w:val="28"/>
        </w:rPr>
        <w:t xml:space="preserve"> жилых зданий, открытие групп кратковременного пребывания, семейных детских садов в пристроенных к жилым домам помещениях, создание учреждений дошкольного образования частной формы собственности.</w:t>
      </w:r>
      <w:proofErr w:type="gramEnd"/>
    </w:p>
    <w:p w:rsidR="0095181F" w:rsidRPr="00EE4AB7" w:rsidRDefault="0095181F" w:rsidP="0095181F">
      <w:pPr>
        <w:ind w:firstLine="709"/>
        <w:jc w:val="both"/>
        <w:rPr>
          <w:i/>
          <w:sz w:val="28"/>
          <w:szCs w:val="28"/>
        </w:rPr>
      </w:pPr>
      <w:r w:rsidRPr="00EE4AB7">
        <w:rPr>
          <w:i/>
          <w:sz w:val="28"/>
          <w:szCs w:val="28"/>
        </w:rPr>
        <w:t xml:space="preserve">В системе дошкольного образования </w:t>
      </w:r>
      <w:r w:rsidRPr="00EE4AB7">
        <w:rPr>
          <w:b/>
          <w:i/>
          <w:sz w:val="28"/>
          <w:szCs w:val="28"/>
        </w:rPr>
        <w:t>Могилевской области</w:t>
      </w:r>
      <w:r w:rsidRPr="00EE4AB7">
        <w:rPr>
          <w:i/>
          <w:sz w:val="28"/>
          <w:szCs w:val="28"/>
        </w:rPr>
        <w:t xml:space="preserve"> обеспечивается вариативность образовательного процесса, ориентированного на индивидуальность ребенка и запросы его семьи. </w:t>
      </w:r>
    </w:p>
    <w:p w:rsidR="0095181F" w:rsidRPr="00EE4AB7" w:rsidRDefault="0095181F" w:rsidP="0095181F">
      <w:pPr>
        <w:ind w:firstLine="709"/>
        <w:jc w:val="both"/>
        <w:rPr>
          <w:i/>
          <w:sz w:val="28"/>
          <w:szCs w:val="28"/>
        </w:rPr>
      </w:pPr>
      <w:r w:rsidRPr="00EE4AB7">
        <w:rPr>
          <w:i/>
          <w:sz w:val="28"/>
          <w:szCs w:val="28"/>
        </w:rPr>
        <w:t>Так, на 65% увеличилось количество групп кратковременного пребывания. Данные мероприятия позволили охватить дошкольным образованием 95,3% детей в возрасте от 3 до 6 лет и сохранить стабильным показатель на протяжении ряда лет.</w:t>
      </w:r>
    </w:p>
    <w:p w:rsidR="0095181F" w:rsidRPr="00EE4AB7" w:rsidRDefault="0095181F" w:rsidP="0095181F">
      <w:pPr>
        <w:ind w:firstLine="709"/>
        <w:jc w:val="both"/>
        <w:rPr>
          <w:i/>
          <w:sz w:val="28"/>
          <w:szCs w:val="28"/>
        </w:rPr>
      </w:pPr>
      <w:r w:rsidRPr="00EE4AB7">
        <w:rPr>
          <w:i/>
          <w:sz w:val="28"/>
          <w:szCs w:val="28"/>
        </w:rPr>
        <w:t xml:space="preserve">Показатель пропуска дней одним ребенком по болезни в Могилевской области остается на прежнем уровне и составляет 4,7 дня. </w:t>
      </w:r>
    </w:p>
    <w:p w:rsidR="00EE4AB7" w:rsidRPr="00EE4AB7" w:rsidRDefault="00EE4AB7" w:rsidP="00EE4AB7">
      <w:pPr>
        <w:ind w:left="709"/>
        <w:jc w:val="both"/>
        <w:rPr>
          <w:b/>
          <w:sz w:val="16"/>
          <w:szCs w:val="28"/>
        </w:rPr>
      </w:pPr>
    </w:p>
    <w:p w:rsidR="0095181F" w:rsidRPr="00EE4AB7" w:rsidRDefault="0095181F" w:rsidP="00EE4AB7">
      <w:pPr>
        <w:spacing w:line="260" w:lineRule="exact"/>
        <w:ind w:firstLine="709"/>
        <w:jc w:val="both"/>
        <w:rPr>
          <w:i/>
          <w:sz w:val="28"/>
          <w:szCs w:val="28"/>
        </w:rPr>
      </w:pPr>
      <w:proofErr w:type="spellStart"/>
      <w:r w:rsidRPr="00EE4AB7">
        <w:rPr>
          <w:b/>
          <w:sz w:val="28"/>
          <w:szCs w:val="28"/>
        </w:rPr>
        <w:t>Справочно</w:t>
      </w:r>
      <w:proofErr w:type="spellEnd"/>
      <w:r w:rsidRPr="00EE4AB7">
        <w:rPr>
          <w:b/>
          <w:sz w:val="28"/>
          <w:szCs w:val="28"/>
        </w:rPr>
        <w:t>:</w:t>
      </w:r>
      <w:r w:rsidRPr="00EE4AB7">
        <w:rPr>
          <w:sz w:val="28"/>
          <w:szCs w:val="28"/>
        </w:rPr>
        <w:t xml:space="preserve"> </w:t>
      </w:r>
      <w:r w:rsidRPr="00EE4AB7">
        <w:rPr>
          <w:i/>
          <w:sz w:val="28"/>
          <w:szCs w:val="28"/>
        </w:rPr>
        <w:t xml:space="preserve">В последние годы в </w:t>
      </w:r>
      <w:r w:rsidR="00EE4AB7">
        <w:rPr>
          <w:i/>
          <w:sz w:val="28"/>
          <w:szCs w:val="28"/>
        </w:rPr>
        <w:t xml:space="preserve">Могилевской </w:t>
      </w:r>
      <w:r w:rsidRPr="00EE4AB7">
        <w:rPr>
          <w:i/>
          <w:sz w:val="28"/>
          <w:szCs w:val="28"/>
        </w:rPr>
        <w:t>области в сторону улучшения меняется демографическая ситуация. По сравнению с 2010 годом прирост детей в возрасте до 6 лет составил 6 784 ребенка.</w:t>
      </w:r>
    </w:p>
    <w:p w:rsidR="00EE4AB7" w:rsidRPr="00EE4AB7" w:rsidRDefault="00EE4AB7" w:rsidP="00EE4AB7">
      <w:pPr>
        <w:ind w:left="709"/>
        <w:jc w:val="both"/>
        <w:rPr>
          <w:b/>
          <w:sz w:val="16"/>
          <w:szCs w:val="28"/>
        </w:rPr>
      </w:pPr>
    </w:p>
    <w:p w:rsidR="00EE4AB7" w:rsidRPr="00EE4AB7" w:rsidRDefault="00EE4AB7" w:rsidP="00EE4AB7">
      <w:pPr>
        <w:ind w:firstLine="709"/>
        <w:jc w:val="both"/>
        <w:rPr>
          <w:i/>
          <w:sz w:val="28"/>
          <w:szCs w:val="28"/>
        </w:rPr>
      </w:pPr>
      <w:r w:rsidRPr="00EE4AB7">
        <w:rPr>
          <w:i/>
          <w:sz w:val="28"/>
          <w:szCs w:val="28"/>
        </w:rPr>
        <w:lastRenderedPageBreak/>
        <w:t xml:space="preserve">Оптимизация и рационализация сети учреждений общего среднего образования в </w:t>
      </w:r>
      <w:r w:rsidRPr="00EE4AB7">
        <w:rPr>
          <w:b/>
          <w:i/>
          <w:sz w:val="28"/>
          <w:szCs w:val="28"/>
        </w:rPr>
        <w:t>Могилевской области</w:t>
      </w:r>
      <w:r w:rsidRPr="00EE4AB7">
        <w:rPr>
          <w:i/>
          <w:sz w:val="28"/>
          <w:szCs w:val="28"/>
        </w:rPr>
        <w:t xml:space="preserve"> – это требования времени, при которых учитываются как социальные, экономические, так и демографические факторы региона.</w:t>
      </w:r>
    </w:p>
    <w:p w:rsidR="00EE4AB7" w:rsidRPr="00EE4AB7" w:rsidRDefault="00EE4AB7" w:rsidP="00EE4AB7">
      <w:pPr>
        <w:ind w:firstLine="709"/>
        <w:jc w:val="both"/>
        <w:rPr>
          <w:i/>
          <w:sz w:val="28"/>
          <w:szCs w:val="28"/>
        </w:rPr>
      </w:pPr>
      <w:r w:rsidRPr="00EE4AB7">
        <w:rPr>
          <w:i/>
          <w:sz w:val="28"/>
          <w:szCs w:val="28"/>
        </w:rPr>
        <w:t xml:space="preserve">За последние пять лет количество детей школьного возраста на селе уменьшилось на 4,2 тыс. человек (с 22,6 до 18,4 тыс. человек) или 19%, что привело к малой наполняемости классов (от 1 до 4 учащихся) и последующему закрытию 79 и реорганизации 70 учреждений общего среднего образования. </w:t>
      </w:r>
    </w:p>
    <w:p w:rsidR="00EE4AB7" w:rsidRPr="00EE4AB7" w:rsidRDefault="00EE4AB7" w:rsidP="00EE4AB7">
      <w:pPr>
        <w:ind w:firstLine="709"/>
        <w:jc w:val="both"/>
        <w:rPr>
          <w:i/>
          <w:sz w:val="28"/>
          <w:szCs w:val="28"/>
        </w:rPr>
      </w:pPr>
      <w:r w:rsidRPr="00EE4AB7">
        <w:rPr>
          <w:i/>
          <w:sz w:val="28"/>
          <w:szCs w:val="28"/>
        </w:rPr>
        <w:t>Проблема сохранения сети учреждений образования на селе и ее оптимизация решается сегодня, в том числе, созданием учебно-педагогических комплексов детский сад-школа, обеспечивающих преемственность дошкольного и школьного образований.</w:t>
      </w:r>
    </w:p>
    <w:p w:rsidR="0095181F" w:rsidRPr="00EE4AB7" w:rsidRDefault="0095181F" w:rsidP="0095181F">
      <w:pPr>
        <w:pStyle w:val="ac"/>
        <w:spacing w:after="0"/>
        <w:ind w:firstLine="709"/>
        <w:jc w:val="both"/>
        <w:rPr>
          <w:b/>
          <w:sz w:val="28"/>
          <w:szCs w:val="28"/>
          <w:u w:val="single"/>
        </w:rPr>
      </w:pPr>
      <w:r w:rsidRPr="00EE4AB7">
        <w:rPr>
          <w:b/>
          <w:sz w:val="28"/>
          <w:szCs w:val="28"/>
          <w:u w:val="single"/>
        </w:rPr>
        <w:t>Актуальные вопросы общего среднего образования</w:t>
      </w:r>
    </w:p>
    <w:p w:rsidR="0095181F" w:rsidRPr="00EE4AB7" w:rsidRDefault="0095181F" w:rsidP="0095181F">
      <w:pPr>
        <w:autoSpaceDE w:val="0"/>
        <w:autoSpaceDN w:val="0"/>
        <w:adjustRightInd w:val="0"/>
        <w:spacing w:before="120"/>
        <w:ind w:firstLine="709"/>
        <w:jc w:val="both"/>
        <w:rPr>
          <w:b/>
          <w:i/>
          <w:sz w:val="28"/>
          <w:szCs w:val="28"/>
        </w:rPr>
      </w:pPr>
      <w:r w:rsidRPr="00EE4AB7">
        <w:rPr>
          <w:b/>
          <w:i/>
          <w:sz w:val="28"/>
          <w:szCs w:val="28"/>
        </w:rPr>
        <w:t>Деятельность родительского и попечительского советов</w:t>
      </w:r>
    </w:p>
    <w:p w:rsidR="0095181F" w:rsidRPr="00EE4AB7" w:rsidRDefault="0095181F" w:rsidP="0095181F">
      <w:pPr>
        <w:autoSpaceDE w:val="0"/>
        <w:autoSpaceDN w:val="0"/>
        <w:adjustRightInd w:val="0"/>
        <w:ind w:firstLine="709"/>
        <w:jc w:val="both"/>
        <w:rPr>
          <w:sz w:val="28"/>
          <w:szCs w:val="28"/>
        </w:rPr>
      </w:pPr>
      <w:r w:rsidRPr="00EE4AB7">
        <w:rPr>
          <w:sz w:val="28"/>
          <w:szCs w:val="28"/>
        </w:rPr>
        <w:t xml:space="preserve">В декабре 2016 г. внесены изменения и дополнения в положения о родительском комитете и попечительском совете учреждений образования, чтобы более </w:t>
      </w:r>
      <w:r w:rsidRPr="00EE4AB7">
        <w:rPr>
          <w:b/>
          <w:sz w:val="28"/>
          <w:szCs w:val="28"/>
        </w:rPr>
        <w:t>четко разграничить их функции</w:t>
      </w:r>
      <w:r w:rsidRPr="00EE4AB7">
        <w:rPr>
          <w:sz w:val="28"/>
          <w:szCs w:val="28"/>
        </w:rPr>
        <w:t>.</w:t>
      </w:r>
    </w:p>
    <w:p w:rsidR="0095181F" w:rsidRPr="00EE4AB7" w:rsidRDefault="0095181F" w:rsidP="0095181F">
      <w:pPr>
        <w:ind w:firstLine="709"/>
        <w:jc w:val="both"/>
        <w:rPr>
          <w:sz w:val="28"/>
          <w:szCs w:val="28"/>
        </w:rPr>
      </w:pPr>
      <w:r w:rsidRPr="00EE4AB7">
        <w:rPr>
          <w:sz w:val="28"/>
          <w:szCs w:val="28"/>
        </w:rPr>
        <w:t xml:space="preserve">Одна из задач деятельности попечительского совета (в его состав могут входить законные представители обучающихся, педагогические работники, представители общественных объединений и других организаций, иные лица) – содействовать УО в развитии материально-технической базы. </w:t>
      </w:r>
      <w:r w:rsidRPr="00EE4AB7">
        <w:rPr>
          <w:b/>
          <w:sz w:val="28"/>
          <w:szCs w:val="28"/>
        </w:rPr>
        <w:t>Денежные средства, направленные в распоряжение попечительского совета, формируются из добровольных перечислений (взносов) физических лиц, зачисляемых на текущий (расчетный счет) по учету внебюджетных средств УО.</w:t>
      </w:r>
      <w:r w:rsidRPr="00EE4AB7">
        <w:rPr>
          <w:sz w:val="28"/>
          <w:szCs w:val="28"/>
        </w:rPr>
        <w:t xml:space="preserve"> </w:t>
      </w:r>
    </w:p>
    <w:p w:rsidR="0095181F" w:rsidRPr="00EE4AB7" w:rsidRDefault="0095181F" w:rsidP="0095181F">
      <w:pPr>
        <w:ind w:firstLine="709"/>
        <w:jc w:val="both"/>
        <w:rPr>
          <w:b/>
          <w:sz w:val="28"/>
          <w:szCs w:val="28"/>
        </w:rPr>
      </w:pPr>
      <w:r w:rsidRPr="00EE4AB7">
        <w:rPr>
          <w:sz w:val="28"/>
          <w:szCs w:val="28"/>
        </w:rPr>
        <w:t xml:space="preserve">Для решения актуальных задач учреждений общего среднего образования руководитель вместе с попечительским советом имеет право привлекать дополнительные источники финансирования, в том числе спонсорскую помощь и средства родителей. </w:t>
      </w:r>
      <w:r w:rsidRPr="00EE4AB7">
        <w:rPr>
          <w:b/>
          <w:sz w:val="28"/>
          <w:szCs w:val="28"/>
        </w:rPr>
        <w:t>Родительская помощь может оказываться только на добровольной основе путем перечисления средств на расчетный счет УО.</w:t>
      </w:r>
    </w:p>
    <w:p w:rsidR="0095181F" w:rsidRPr="00EE4AB7" w:rsidRDefault="0095181F" w:rsidP="0095181F">
      <w:pPr>
        <w:ind w:firstLine="709"/>
        <w:jc w:val="both"/>
        <w:rPr>
          <w:sz w:val="28"/>
          <w:szCs w:val="28"/>
        </w:rPr>
      </w:pPr>
      <w:r w:rsidRPr="00EE4AB7">
        <w:rPr>
          <w:b/>
          <w:sz w:val="28"/>
          <w:szCs w:val="28"/>
        </w:rPr>
        <w:t>Родительские комитеты гимназий, школ не имеют права собирать деньги на нужды учреждений образования.</w:t>
      </w:r>
      <w:r w:rsidRPr="00EE4AB7">
        <w:rPr>
          <w:sz w:val="28"/>
          <w:szCs w:val="28"/>
        </w:rPr>
        <w:t xml:space="preserve"> В то же время члены родительского комитета УО, руководители УО согласовывают вопросы, для чего и в каком размере направляются денежные средства попечительского совета.</w:t>
      </w:r>
    </w:p>
    <w:p w:rsidR="0095181F" w:rsidRPr="00EE4AB7" w:rsidRDefault="0095181F" w:rsidP="0095181F">
      <w:pPr>
        <w:spacing w:before="120"/>
        <w:ind w:firstLine="709"/>
        <w:jc w:val="both"/>
        <w:rPr>
          <w:b/>
          <w:i/>
          <w:sz w:val="28"/>
          <w:szCs w:val="28"/>
        </w:rPr>
      </w:pPr>
      <w:r w:rsidRPr="00EE4AB7">
        <w:rPr>
          <w:b/>
          <w:i/>
          <w:sz w:val="28"/>
          <w:szCs w:val="28"/>
        </w:rPr>
        <w:t>Школьная форма</w:t>
      </w:r>
    </w:p>
    <w:p w:rsidR="0095181F" w:rsidRPr="00EE4AB7" w:rsidRDefault="0095181F" w:rsidP="0095181F">
      <w:pPr>
        <w:tabs>
          <w:tab w:val="left" w:pos="6663"/>
        </w:tabs>
        <w:ind w:firstLine="709"/>
        <w:jc w:val="both"/>
        <w:rPr>
          <w:sz w:val="28"/>
          <w:szCs w:val="28"/>
        </w:rPr>
      </w:pPr>
      <w:r w:rsidRPr="00EE4AB7">
        <w:rPr>
          <w:sz w:val="28"/>
          <w:szCs w:val="28"/>
        </w:rPr>
        <w:t xml:space="preserve">Во всех видах учреждений общего среднего образования учащиеся </w:t>
      </w:r>
      <w:r w:rsidRPr="00EE4AB7">
        <w:rPr>
          <w:sz w:val="28"/>
          <w:szCs w:val="28"/>
          <w:lang w:val="be-BY"/>
        </w:rPr>
        <w:t>І</w:t>
      </w:r>
      <w:proofErr w:type="gramStart"/>
      <w:r w:rsidRPr="00EE4AB7">
        <w:rPr>
          <w:sz w:val="28"/>
          <w:szCs w:val="28"/>
        </w:rPr>
        <w:t>–</w:t>
      </w:r>
      <w:r w:rsidRPr="00EE4AB7">
        <w:rPr>
          <w:sz w:val="28"/>
          <w:szCs w:val="28"/>
          <w:lang w:val="be-BY"/>
        </w:rPr>
        <w:t>Х</w:t>
      </w:r>
      <w:proofErr w:type="gramEnd"/>
      <w:r w:rsidRPr="00EE4AB7">
        <w:rPr>
          <w:sz w:val="28"/>
          <w:szCs w:val="28"/>
          <w:lang w:val="be-BY"/>
        </w:rPr>
        <w:t>І</w:t>
      </w:r>
      <w:r w:rsidRPr="00EE4AB7">
        <w:rPr>
          <w:sz w:val="28"/>
          <w:szCs w:val="28"/>
        </w:rPr>
        <w:t xml:space="preserve"> классов придерживаются </w:t>
      </w:r>
      <w:r w:rsidRPr="00EE4AB7">
        <w:rPr>
          <w:b/>
          <w:sz w:val="28"/>
          <w:szCs w:val="28"/>
        </w:rPr>
        <w:t>одежды делового стиля</w:t>
      </w:r>
      <w:r w:rsidRPr="00EE4AB7">
        <w:rPr>
          <w:sz w:val="28"/>
          <w:szCs w:val="28"/>
        </w:rPr>
        <w:t xml:space="preserve">. Эта норма определяется уставом и правилами внутреннего трудового распорядка учреждения общего среднего образования. </w:t>
      </w:r>
    </w:p>
    <w:p w:rsidR="0095181F" w:rsidRPr="00EE4AB7" w:rsidRDefault="0095181F" w:rsidP="0095181F">
      <w:pPr>
        <w:ind w:firstLine="709"/>
        <w:jc w:val="both"/>
        <w:rPr>
          <w:sz w:val="28"/>
          <w:szCs w:val="28"/>
        </w:rPr>
      </w:pPr>
      <w:r w:rsidRPr="00EE4AB7">
        <w:rPr>
          <w:sz w:val="28"/>
          <w:szCs w:val="28"/>
        </w:rPr>
        <w:t>Образцы моделей одежды делового стиля для учащихся учреждений общего среднего образования размещены на портале Министерства образования Республики Беларусь.</w:t>
      </w:r>
    </w:p>
    <w:p w:rsidR="0095181F" w:rsidRPr="00EE4AB7" w:rsidRDefault="0095181F" w:rsidP="0095181F">
      <w:pPr>
        <w:ind w:firstLine="709"/>
        <w:jc w:val="both"/>
        <w:rPr>
          <w:sz w:val="28"/>
          <w:szCs w:val="28"/>
        </w:rPr>
      </w:pPr>
      <w:r w:rsidRPr="00EE4AB7">
        <w:rPr>
          <w:sz w:val="28"/>
          <w:szCs w:val="28"/>
        </w:rPr>
        <w:t xml:space="preserve">Родительские комитеты совместно с администрацией школ могут решать вопрос школьной формы, выбирая модели, цвета и качество тканей, из которых </w:t>
      </w:r>
      <w:r w:rsidRPr="00EE4AB7">
        <w:rPr>
          <w:sz w:val="28"/>
          <w:szCs w:val="28"/>
        </w:rPr>
        <w:lastRenderedPageBreak/>
        <w:t>будет изготовлена одежда делового стиля для учащихся данного учреждения образования.</w:t>
      </w:r>
    </w:p>
    <w:p w:rsidR="0095181F" w:rsidRPr="00EE4AB7" w:rsidRDefault="0095181F" w:rsidP="0095181F">
      <w:pPr>
        <w:spacing w:before="120"/>
        <w:ind w:firstLine="709"/>
        <w:jc w:val="both"/>
        <w:rPr>
          <w:b/>
          <w:i/>
          <w:sz w:val="28"/>
          <w:szCs w:val="28"/>
        </w:rPr>
      </w:pPr>
      <w:r w:rsidRPr="00EE4AB7">
        <w:rPr>
          <w:b/>
          <w:i/>
          <w:sz w:val="28"/>
          <w:szCs w:val="28"/>
        </w:rPr>
        <w:t>Совершенствование организации образовательного процесса (новые учебные программы, создание современных учебников)</w:t>
      </w:r>
    </w:p>
    <w:p w:rsidR="0095181F" w:rsidRPr="00EE4AB7" w:rsidRDefault="0095181F" w:rsidP="0095181F">
      <w:pPr>
        <w:ind w:firstLine="709"/>
        <w:jc w:val="both"/>
        <w:rPr>
          <w:sz w:val="28"/>
          <w:szCs w:val="28"/>
        </w:rPr>
      </w:pPr>
      <w:r w:rsidRPr="00EE4AB7">
        <w:rPr>
          <w:sz w:val="28"/>
          <w:szCs w:val="28"/>
        </w:rPr>
        <w:t xml:space="preserve">В Беларуси поэтапно по всем учебным предметам вводятся обновленные учебные программы, учитывающие </w:t>
      </w:r>
      <w:proofErr w:type="spellStart"/>
      <w:r w:rsidRPr="00EE4AB7">
        <w:rPr>
          <w:sz w:val="28"/>
          <w:szCs w:val="28"/>
        </w:rPr>
        <w:t>межпредметные</w:t>
      </w:r>
      <w:proofErr w:type="spellEnd"/>
      <w:r w:rsidRPr="00EE4AB7">
        <w:rPr>
          <w:sz w:val="28"/>
          <w:szCs w:val="28"/>
        </w:rPr>
        <w:t xml:space="preserve"> связи и имеющие практическую (</w:t>
      </w:r>
      <w:proofErr w:type="spellStart"/>
      <w:r w:rsidRPr="00EE4AB7">
        <w:rPr>
          <w:sz w:val="28"/>
          <w:szCs w:val="28"/>
        </w:rPr>
        <w:t>практикоориентированную</w:t>
      </w:r>
      <w:proofErr w:type="spellEnd"/>
      <w:r w:rsidRPr="00EE4AB7">
        <w:rPr>
          <w:sz w:val="28"/>
          <w:szCs w:val="28"/>
        </w:rPr>
        <w:t xml:space="preserve">) направленность. </w:t>
      </w:r>
    </w:p>
    <w:p w:rsidR="0095181F" w:rsidRPr="00EE4AB7" w:rsidRDefault="0095181F" w:rsidP="0095181F">
      <w:pPr>
        <w:ind w:firstLine="709"/>
        <w:jc w:val="both"/>
        <w:rPr>
          <w:b/>
          <w:sz w:val="28"/>
          <w:szCs w:val="28"/>
        </w:rPr>
      </w:pPr>
      <w:r w:rsidRPr="00EE4AB7">
        <w:rPr>
          <w:sz w:val="28"/>
          <w:szCs w:val="28"/>
        </w:rPr>
        <w:t>В</w:t>
      </w:r>
      <w:r w:rsidRPr="00EE4AB7">
        <w:rPr>
          <w:i/>
          <w:sz w:val="28"/>
          <w:szCs w:val="28"/>
        </w:rPr>
        <w:t xml:space="preserve"> </w:t>
      </w:r>
      <w:r w:rsidRPr="00EE4AB7">
        <w:rPr>
          <w:sz w:val="28"/>
          <w:szCs w:val="28"/>
        </w:rPr>
        <w:t xml:space="preserve">2015/2016 учебном году по новым учебным программам обучались учащиеся I, V, X классов; </w:t>
      </w:r>
      <w:r w:rsidRPr="00EE4AB7">
        <w:rPr>
          <w:b/>
          <w:sz w:val="28"/>
          <w:szCs w:val="28"/>
        </w:rPr>
        <w:t xml:space="preserve">в 2016/2017 учебном году по новым учебным программам обучаются учащиеся I, II, V, VI, X, XI классов. </w:t>
      </w:r>
    </w:p>
    <w:p w:rsidR="0095181F" w:rsidRPr="00EE4AB7" w:rsidRDefault="0095181F" w:rsidP="0095181F">
      <w:pPr>
        <w:ind w:firstLine="709"/>
        <w:jc w:val="both"/>
        <w:rPr>
          <w:sz w:val="28"/>
          <w:szCs w:val="28"/>
        </w:rPr>
      </w:pPr>
      <w:r w:rsidRPr="00EE4AB7">
        <w:rPr>
          <w:sz w:val="28"/>
          <w:szCs w:val="28"/>
        </w:rPr>
        <w:t>С 1 февраля 2017 г. на Национальном образовательном портале (</w:t>
      </w:r>
      <w:hyperlink r:id="rId7" w:history="1">
        <w:r w:rsidRPr="00EE4AB7">
          <w:rPr>
            <w:sz w:val="28"/>
            <w:szCs w:val="28"/>
          </w:rPr>
          <w:t>http://adu.by</w:t>
        </w:r>
      </w:hyperlink>
      <w:r w:rsidRPr="00EE4AB7">
        <w:rPr>
          <w:sz w:val="28"/>
          <w:szCs w:val="28"/>
        </w:rPr>
        <w:t xml:space="preserve">) работает </w:t>
      </w:r>
      <w:proofErr w:type="gramStart"/>
      <w:r w:rsidRPr="00EE4AB7">
        <w:rPr>
          <w:sz w:val="28"/>
          <w:szCs w:val="28"/>
        </w:rPr>
        <w:t>открытая</w:t>
      </w:r>
      <w:proofErr w:type="gramEnd"/>
      <w:r w:rsidRPr="00EE4AB7">
        <w:rPr>
          <w:sz w:val="28"/>
          <w:szCs w:val="28"/>
        </w:rPr>
        <w:t xml:space="preserve"> </w:t>
      </w:r>
      <w:r w:rsidRPr="00EE4AB7">
        <w:rPr>
          <w:b/>
          <w:sz w:val="28"/>
          <w:szCs w:val="28"/>
        </w:rPr>
        <w:t>интернет-площадка ”Новые учебные программы: изучаем, обсуждаем“</w:t>
      </w:r>
      <w:r w:rsidRPr="00EE4AB7">
        <w:rPr>
          <w:sz w:val="28"/>
          <w:szCs w:val="28"/>
        </w:rPr>
        <w:t xml:space="preserve">, на которой представлены обновленные учебные программы по всем учебным предметам. Все заинтересованные могут обратиться на портал с вопросами, предложениями, замечаниями и пожеланиями по интерактивной ссылке </w:t>
      </w:r>
      <w:hyperlink r:id="rId8" w:history="1">
        <w:r w:rsidRPr="00EE4AB7">
          <w:rPr>
            <w:sz w:val="28"/>
            <w:szCs w:val="28"/>
          </w:rPr>
          <w:t>http://adu.by/ru/infoliniya.html</w:t>
        </w:r>
      </w:hyperlink>
      <w:r w:rsidRPr="00EE4AB7">
        <w:rPr>
          <w:sz w:val="28"/>
          <w:szCs w:val="28"/>
        </w:rPr>
        <w:t>.</w:t>
      </w:r>
    </w:p>
    <w:p w:rsidR="0095181F" w:rsidRPr="00EE4AB7" w:rsidRDefault="0095181F" w:rsidP="0095181F">
      <w:pPr>
        <w:ind w:firstLine="709"/>
        <w:jc w:val="both"/>
        <w:rPr>
          <w:sz w:val="28"/>
          <w:szCs w:val="28"/>
        </w:rPr>
      </w:pPr>
      <w:r w:rsidRPr="00EE4AB7">
        <w:rPr>
          <w:sz w:val="28"/>
          <w:szCs w:val="28"/>
        </w:rPr>
        <w:t xml:space="preserve">В соответствии с Перспективным планом подготовки и выпуска учебников </w:t>
      </w:r>
      <w:r w:rsidRPr="00EE4AB7">
        <w:rPr>
          <w:b/>
          <w:sz w:val="28"/>
          <w:szCs w:val="28"/>
        </w:rPr>
        <w:t>в 2016 году издано 46 учебных пособий; 14 из них – учебники нового поколения</w:t>
      </w:r>
      <w:r w:rsidRPr="00EE4AB7">
        <w:rPr>
          <w:sz w:val="28"/>
          <w:szCs w:val="28"/>
        </w:rPr>
        <w:t xml:space="preserve"> (яркие, написанные простым, доступным языком, имеющие современную электронную версию). </w:t>
      </w:r>
    </w:p>
    <w:p w:rsidR="0095181F" w:rsidRPr="00EE4AB7" w:rsidRDefault="0095181F" w:rsidP="0095181F">
      <w:pPr>
        <w:ind w:firstLine="709"/>
        <w:jc w:val="both"/>
        <w:rPr>
          <w:sz w:val="28"/>
          <w:szCs w:val="28"/>
          <w:lang w:val="be-BY"/>
        </w:rPr>
      </w:pPr>
      <w:r w:rsidRPr="00EE4AB7">
        <w:rPr>
          <w:sz w:val="28"/>
          <w:szCs w:val="28"/>
        </w:rPr>
        <w:t xml:space="preserve">Проводится </w:t>
      </w:r>
      <w:r w:rsidRPr="00EE4AB7">
        <w:rPr>
          <w:b/>
          <w:sz w:val="28"/>
          <w:szCs w:val="28"/>
        </w:rPr>
        <w:t xml:space="preserve">конкурс </w:t>
      </w:r>
      <w:r w:rsidRPr="00EE4AB7">
        <w:rPr>
          <w:sz w:val="28"/>
          <w:szCs w:val="28"/>
        </w:rPr>
        <w:t xml:space="preserve">на создание учебников, в авторские коллективы входят учителя-практики. Разрабатывается </w:t>
      </w:r>
      <w:r w:rsidRPr="00EE4AB7">
        <w:rPr>
          <w:b/>
          <w:sz w:val="28"/>
          <w:szCs w:val="28"/>
        </w:rPr>
        <w:t>целостный учебно-методический комплекс</w:t>
      </w:r>
      <w:r w:rsidRPr="00EE4AB7">
        <w:rPr>
          <w:sz w:val="28"/>
          <w:szCs w:val="28"/>
        </w:rPr>
        <w:t>, включающий в себя учебник, учебно-методическое пособие для учителя, при необходимости рабочую тетрадь для учащихся. Все материалы издаются как на русском, так и на белорусском языке.</w:t>
      </w:r>
    </w:p>
    <w:p w:rsidR="0095181F" w:rsidRPr="00EE4AB7" w:rsidRDefault="00B7599D" w:rsidP="00B7599D">
      <w:pPr>
        <w:pStyle w:val="point"/>
        <w:spacing w:before="120" w:beforeAutospacing="0" w:after="0" w:afterAutospacing="0" w:line="280" w:lineRule="exact"/>
        <w:jc w:val="both"/>
        <w:rPr>
          <w:i/>
          <w:sz w:val="28"/>
          <w:szCs w:val="28"/>
        </w:rPr>
      </w:pPr>
      <w:proofErr w:type="spellStart"/>
      <w:r>
        <w:rPr>
          <w:b/>
          <w:i/>
          <w:sz w:val="28"/>
          <w:szCs w:val="28"/>
        </w:rPr>
        <w:t>Справочно</w:t>
      </w:r>
      <w:proofErr w:type="spellEnd"/>
      <w:r>
        <w:rPr>
          <w:b/>
          <w:i/>
          <w:sz w:val="28"/>
          <w:szCs w:val="28"/>
        </w:rPr>
        <w:t xml:space="preserve">: </w:t>
      </w:r>
      <w:r w:rsidR="0095181F" w:rsidRPr="00EE4AB7">
        <w:rPr>
          <w:i/>
          <w:sz w:val="28"/>
          <w:szCs w:val="28"/>
        </w:rPr>
        <w:t>В период с 2017 по 2020 год планируется издать 231 учебное пособие: 2017 год – 53, 2018 год – 71, 2019 год – 58, 2020 год – 49.</w:t>
      </w:r>
    </w:p>
    <w:p w:rsidR="0095181F" w:rsidRPr="00EE4AB7" w:rsidRDefault="0095181F" w:rsidP="0095181F">
      <w:pPr>
        <w:pStyle w:val="point"/>
        <w:spacing w:before="120" w:beforeAutospacing="0" w:after="0" w:afterAutospacing="0"/>
        <w:ind w:firstLine="709"/>
        <w:jc w:val="both"/>
        <w:rPr>
          <w:sz w:val="28"/>
          <w:szCs w:val="28"/>
        </w:rPr>
      </w:pPr>
      <w:r w:rsidRPr="00EE4AB7">
        <w:rPr>
          <w:sz w:val="28"/>
          <w:szCs w:val="28"/>
        </w:rPr>
        <w:t>Централизованно поставляется современное оборудование в кабинеты физики и химии. В 2013–2016 годах поставлено учебное оборудование для 612 учебных кабинетов физики и 166 кабинетов химии.</w:t>
      </w:r>
    </w:p>
    <w:p w:rsidR="0095181F" w:rsidRPr="00EE4AB7" w:rsidRDefault="0095181F" w:rsidP="0095181F">
      <w:pPr>
        <w:autoSpaceDE w:val="0"/>
        <w:autoSpaceDN w:val="0"/>
        <w:adjustRightInd w:val="0"/>
        <w:ind w:firstLine="709"/>
        <w:jc w:val="both"/>
        <w:rPr>
          <w:sz w:val="28"/>
          <w:szCs w:val="28"/>
        </w:rPr>
      </w:pPr>
      <w:r w:rsidRPr="00EE4AB7">
        <w:rPr>
          <w:sz w:val="28"/>
          <w:szCs w:val="28"/>
        </w:rPr>
        <w:t xml:space="preserve">Учащиеся X–XI классов могут получить повышенный </w:t>
      </w:r>
      <w:r w:rsidRPr="00EE4AB7">
        <w:rPr>
          <w:sz w:val="28"/>
          <w:szCs w:val="28"/>
          <w:lang w:val="be-BY"/>
        </w:rPr>
        <w:t>уровень подготовки, обучаясь в так называемых ”профильных“ классах.</w:t>
      </w:r>
      <w:r w:rsidRPr="00EE4AB7">
        <w:rPr>
          <w:sz w:val="28"/>
          <w:szCs w:val="28"/>
        </w:rPr>
        <w:t xml:space="preserve"> В рамках</w:t>
      </w:r>
      <w:r w:rsidRPr="00EE4AB7">
        <w:rPr>
          <w:b/>
          <w:sz w:val="28"/>
          <w:szCs w:val="28"/>
        </w:rPr>
        <w:t xml:space="preserve"> профильного обучения </w:t>
      </w:r>
      <w:r w:rsidRPr="00EE4AB7">
        <w:rPr>
          <w:sz w:val="28"/>
          <w:szCs w:val="28"/>
        </w:rPr>
        <w:t>ученики имеют возможность не только изучать учебные предметы на повышенном уровне, что позволит успешно сдать централизованное тестирование (далее – ЦТ), но и освоить профессионально ориентированные курсы на факультативных занятиях, чтобы осознанно подойти к выбору будущей профессии.</w:t>
      </w:r>
    </w:p>
    <w:p w:rsidR="0095181F" w:rsidRPr="00EE4AB7" w:rsidRDefault="00B7599D" w:rsidP="00B7599D">
      <w:pPr>
        <w:pStyle w:val="point"/>
        <w:spacing w:before="120" w:beforeAutospacing="0" w:after="0" w:afterAutospacing="0" w:line="280" w:lineRule="exact"/>
        <w:jc w:val="both"/>
        <w:rPr>
          <w:i/>
          <w:sz w:val="28"/>
          <w:szCs w:val="28"/>
        </w:rPr>
      </w:pPr>
      <w:proofErr w:type="spellStart"/>
      <w:r>
        <w:rPr>
          <w:b/>
          <w:i/>
          <w:sz w:val="28"/>
          <w:szCs w:val="28"/>
        </w:rPr>
        <w:t>Справочно</w:t>
      </w:r>
      <w:proofErr w:type="spellEnd"/>
      <w:r>
        <w:rPr>
          <w:b/>
          <w:i/>
          <w:sz w:val="28"/>
          <w:szCs w:val="28"/>
        </w:rPr>
        <w:t xml:space="preserve">: </w:t>
      </w:r>
      <w:r w:rsidR="0095181F" w:rsidRPr="00EE4AB7">
        <w:rPr>
          <w:i/>
          <w:sz w:val="28"/>
          <w:szCs w:val="28"/>
        </w:rPr>
        <w:t>В 2016/2017 учебном году профильные классы открыты в 1343 учреждениях общего среднего образования, учебные предметы на повышенном уровне изучают 28 917 (49,7%) учащихся X классов и 26 336 (46,5%) учащихся XI классов. Открыто 319 педагогических классов и групп, в которых обучаются 3 542 учащихся.</w:t>
      </w:r>
    </w:p>
    <w:p w:rsidR="00E21498" w:rsidRPr="00EE4AB7" w:rsidRDefault="00E21498" w:rsidP="008438AF">
      <w:pPr>
        <w:ind w:firstLine="709"/>
        <w:jc w:val="both"/>
        <w:rPr>
          <w:b/>
          <w:sz w:val="28"/>
          <w:szCs w:val="28"/>
        </w:rPr>
      </w:pPr>
    </w:p>
    <w:p w:rsidR="00E21498" w:rsidRPr="00EE4AB7" w:rsidRDefault="0095181F" w:rsidP="008438AF">
      <w:pPr>
        <w:ind w:firstLine="709"/>
        <w:jc w:val="both"/>
        <w:rPr>
          <w:i/>
          <w:sz w:val="28"/>
          <w:szCs w:val="28"/>
        </w:rPr>
      </w:pPr>
      <w:r w:rsidRPr="00EE4AB7">
        <w:rPr>
          <w:i/>
          <w:sz w:val="28"/>
          <w:szCs w:val="28"/>
        </w:rPr>
        <w:t xml:space="preserve">Профильное обучение в организовано в 160 (55%) учреждениях образования </w:t>
      </w:r>
      <w:r w:rsidRPr="00EE4AB7">
        <w:rPr>
          <w:b/>
          <w:i/>
          <w:sz w:val="28"/>
          <w:szCs w:val="28"/>
        </w:rPr>
        <w:t>Могилевской области</w:t>
      </w:r>
      <w:r w:rsidRPr="00EE4AB7">
        <w:rPr>
          <w:i/>
          <w:sz w:val="28"/>
          <w:szCs w:val="28"/>
        </w:rPr>
        <w:t xml:space="preserve">. Всего профильным обучением охвачено 50% учащихся Х классов и 44% – XI классов. Функционируют 34 класса </w:t>
      </w:r>
      <w:r w:rsidRPr="00EE4AB7">
        <w:rPr>
          <w:i/>
          <w:sz w:val="28"/>
          <w:szCs w:val="28"/>
        </w:rPr>
        <w:lastRenderedPageBreak/>
        <w:t>педагогической направленности. Для выпускников профильных классов педагогического направления при поступлении на педагогические специальности с 2017 года вводятся льготы: зачисление на дневную бюджетную форму получения высшего педагогического образования будет осуществляться по результатам собеседования.</w:t>
      </w:r>
    </w:p>
    <w:p w:rsidR="0095181F" w:rsidRPr="00EE4AB7" w:rsidRDefault="0095181F" w:rsidP="0095181F">
      <w:pPr>
        <w:spacing w:before="120"/>
        <w:ind w:firstLine="709"/>
        <w:jc w:val="both"/>
        <w:rPr>
          <w:b/>
          <w:i/>
          <w:sz w:val="28"/>
          <w:szCs w:val="28"/>
        </w:rPr>
      </w:pPr>
      <w:r w:rsidRPr="00EE4AB7">
        <w:rPr>
          <w:b/>
          <w:i/>
          <w:sz w:val="28"/>
          <w:szCs w:val="28"/>
        </w:rPr>
        <w:t>Развитие ”Электронной школы“</w:t>
      </w:r>
    </w:p>
    <w:p w:rsidR="0095181F" w:rsidRPr="00EE4AB7" w:rsidRDefault="0095181F" w:rsidP="0095181F">
      <w:pPr>
        <w:ind w:firstLine="709"/>
        <w:jc w:val="both"/>
        <w:rPr>
          <w:sz w:val="28"/>
          <w:szCs w:val="28"/>
        </w:rPr>
      </w:pPr>
      <w:r w:rsidRPr="00EE4AB7">
        <w:rPr>
          <w:sz w:val="28"/>
          <w:szCs w:val="28"/>
        </w:rPr>
        <w:t xml:space="preserve">Перспективным направлением развития системы образования является реализация проекта ”Электронная школа“, который включает в себя оснащение всех школ страны высокоскоростным беспроводным Интернетом; разработку и внедрение электронных документов (классного журнала и дневника), </w:t>
      </w:r>
      <w:r w:rsidRPr="00EE4AB7">
        <w:rPr>
          <w:spacing w:val="-4"/>
          <w:sz w:val="28"/>
          <w:szCs w:val="28"/>
        </w:rPr>
        <w:t>так называемую ”карту учащегося“, автоматизацию персонифицированного</w:t>
      </w:r>
      <w:r w:rsidRPr="00EE4AB7">
        <w:rPr>
          <w:sz w:val="28"/>
          <w:szCs w:val="28"/>
        </w:rPr>
        <w:t xml:space="preserve"> учета достижений учащихся.</w:t>
      </w:r>
    </w:p>
    <w:p w:rsidR="0095181F" w:rsidRPr="00EE4AB7" w:rsidRDefault="0095181F" w:rsidP="0095181F">
      <w:pPr>
        <w:spacing w:before="120" w:line="280" w:lineRule="exact"/>
        <w:jc w:val="both"/>
        <w:rPr>
          <w:i/>
          <w:sz w:val="28"/>
          <w:szCs w:val="28"/>
        </w:rPr>
      </w:pPr>
      <w:proofErr w:type="spellStart"/>
      <w:r w:rsidRPr="00EE4AB7">
        <w:rPr>
          <w:b/>
          <w:i/>
          <w:sz w:val="28"/>
          <w:szCs w:val="28"/>
        </w:rPr>
        <w:t>Справочно</w:t>
      </w:r>
      <w:proofErr w:type="spellEnd"/>
      <w:r w:rsidRPr="00EE4AB7">
        <w:rPr>
          <w:b/>
          <w:i/>
          <w:sz w:val="28"/>
          <w:szCs w:val="28"/>
        </w:rPr>
        <w:t>.</w:t>
      </w:r>
      <w:r w:rsidRPr="00EE4AB7">
        <w:rPr>
          <w:i/>
          <w:sz w:val="28"/>
          <w:szCs w:val="28"/>
        </w:rPr>
        <w:t xml:space="preserve"> </w:t>
      </w:r>
    </w:p>
    <w:p w:rsidR="00E21498" w:rsidRPr="00EE4AB7" w:rsidRDefault="0095181F" w:rsidP="0095181F">
      <w:pPr>
        <w:ind w:firstLine="709"/>
        <w:jc w:val="both"/>
        <w:rPr>
          <w:b/>
          <w:sz w:val="28"/>
          <w:szCs w:val="28"/>
        </w:rPr>
      </w:pPr>
      <w:r w:rsidRPr="00EE4AB7">
        <w:rPr>
          <w:i/>
          <w:sz w:val="28"/>
          <w:szCs w:val="28"/>
        </w:rPr>
        <w:t xml:space="preserve">В </w:t>
      </w:r>
      <w:proofErr w:type="gramStart"/>
      <w:r w:rsidRPr="00EE4AB7">
        <w:rPr>
          <w:i/>
          <w:sz w:val="28"/>
          <w:szCs w:val="28"/>
        </w:rPr>
        <w:t>г</w:t>
      </w:r>
      <w:proofErr w:type="gramEnd"/>
      <w:r w:rsidRPr="00EE4AB7">
        <w:rPr>
          <w:i/>
          <w:sz w:val="28"/>
          <w:szCs w:val="28"/>
        </w:rPr>
        <w:t xml:space="preserve">. Минске с сентября 2013 г. осуществляется реализация регионального </w:t>
      </w:r>
      <w:proofErr w:type="spellStart"/>
      <w:r w:rsidRPr="00EE4AB7">
        <w:rPr>
          <w:i/>
          <w:sz w:val="28"/>
          <w:szCs w:val="28"/>
        </w:rPr>
        <w:t>пилотного</w:t>
      </w:r>
      <w:proofErr w:type="spellEnd"/>
      <w:r w:rsidRPr="00EE4AB7">
        <w:rPr>
          <w:i/>
          <w:sz w:val="28"/>
          <w:szCs w:val="28"/>
        </w:rPr>
        <w:t xml:space="preserve"> проекта ”Апробация модели управляемого развития электронных образовательных услуг“ (”Электронная школа“), осуществляется апробация и внедрение двух элементов электронной школы: ”Карта учащегося“, </w:t>
      </w:r>
      <w:proofErr w:type="spellStart"/>
      <w:r w:rsidRPr="00EE4AB7">
        <w:rPr>
          <w:i/>
          <w:sz w:val="28"/>
          <w:szCs w:val="28"/>
        </w:rPr>
        <w:t>он-лайн</w:t>
      </w:r>
      <w:proofErr w:type="spellEnd"/>
      <w:r w:rsidRPr="00EE4AB7">
        <w:rPr>
          <w:i/>
          <w:sz w:val="28"/>
          <w:szCs w:val="28"/>
        </w:rPr>
        <w:t xml:space="preserve"> сервис ”Электронный журнал-дневник“. ”Карта учащегося“ рассматривается как многофункциональный документ (карта – пропуск, читательский билет, платежное средство, проездной документ). Оформление и получение</w:t>
      </w:r>
    </w:p>
    <w:p w:rsidR="00EE4AB7" w:rsidRPr="00EE4AB7" w:rsidRDefault="00EE4AB7" w:rsidP="00EE4AB7">
      <w:pPr>
        <w:ind w:firstLine="709"/>
        <w:jc w:val="both"/>
        <w:rPr>
          <w:i/>
          <w:sz w:val="28"/>
          <w:szCs w:val="28"/>
        </w:rPr>
      </w:pPr>
      <w:r w:rsidRPr="00EE4AB7">
        <w:rPr>
          <w:b/>
          <w:i/>
          <w:sz w:val="28"/>
          <w:szCs w:val="28"/>
        </w:rPr>
        <w:t xml:space="preserve">В Могилевской области </w:t>
      </w:r>
      <w:r w:rsidRPr="00EE4AB7">
        <w:rPr>
          <w:i/>
          <w:sz w:val="28"/>
          <w:szCs w:val="28"/>
        </w:rPr>
        <w:t>проводится активная работа над расширением в образовательном процессе информационных технологий. Сегодня в образовательном процессе используются 6325 компьютеров в 479 компьютерных классах и 878 учебных кабинетах, 362 интерактивные доски, 592 мультимедиа установки, более 20 тысяч экземпляров электронных средств обучения.</w:t>
      </w:r>
    </w:p>
    <w:p w:rsidR="00EE4AB7" w:rsidRPr="00EE4AB7" w:rsidRDefault="00EE4AB7" w:rsidP="00EE4AB7">
      <w:pPr>
        <w:ind w:firstLine="709"/>
        <w:jc w:val="both"/>
        <w:rPr>
          <w:i/>
          <w:sz w:val="28"/>
          <w:szCs w:val="28"/>
        </w:rPr>
      </w:pPr>
      <w:r w:rsidRPr="00EE4AB7">
        <w:rPr>
          <w:i/>
          <w:sz w:val="28"/>
          <w:szCs w:val="28"/>
        </w:rPr>
        <w:t xml:space="preserve">В рамках </w:t>
      </w:r>
      <w:proofErr w:type="gramStart"/>
      <w:r w:rsidRPr="00EE4AB7">
        <w:rPr>
          <w:i/>
          <w:sz w:val="28"/>
          <w:szCs w:val="28"/>
        </w:rPr>
        <w:t>реализации задачи оснащения учреждений общего среднего образования</w:t>
      </w:r>
      <w:proofErr w:type="gramEnd"/>
      <w:r w:rsidRPr="00EE4AB7">
        <w:rPr>
          <w:i/>
          <w:sz w:val="28"/>
          <w:szCs w:val="28"/>
        </w:rPr>
        <w:t xml:space="preserve"> современным оборудованием и средствами обучения за период 2013-2016 гг. за счет средств республиканского бюджета оснащено 70 (в т.ч. 3 – в 2016 году) кабинетов физики и 21 (в т.ч. 16 – в 2016 году) кабинет химии лицеев, гимназий, школ области. </w:t>
      </w:r>
    </w:p>
    <w:p w:rsidR="00EE4AB7" w:rsidRPr="00933FA0" w:rsidRDefault="00EE4AB7" w:rsidP="00EE4AB7">
      <w:pPr>
        <w:ind w:firstLine="709"/>
        <w:jc w:val="both"/>
        <w:rPr>
          <w:i/>
          <w:sz w:val="28"/>
          <w:szCs w:val="28"/>
        </w:rPr>
      </w:pPr>
      <w:r w:rsidRPr="00933FA0">
        <w:rPr>
          <w:i/>
          <w:sz w:val="28"/>
          <w:szCs w:val="28"/>
        </w:rPr>
        <w:t>В последние годы процент поступления выпускников в учреждения высшего образования стабилен и составляет 56-58%.</w:t>
      </w:r>
    </w:p>
    <w:p w:rsidR="00EE4AB7" w:rsidRPr="00933FA0" w:rsidRDefault="00EE4AB7" w:rsidP="00EE4AB7">
      <w:pPr>
        <w:ind w:firstLine="709"/>
        <w:jc w:val="both"/>
        <w:rPr>
          <w:i/>
          <w:sz w:val="28"/>
          <w:szCs w:val="28"/>
        </w:rPr>
      </w:pPr>
      <w:r w:rsidRPr="00933FA0">
        <w:rPr>
          <w:i/>
          <w:sz w:val="28"/>
          <w:szCs w:val="28"/>
        </w:rPr>
        <w:t xml:space="preserve">В 2016 году 27% выпускников средней школы Могилевской области имели средний балл аттестата более 8,5, что выше показателя 2010 года на 11%. Аттестаты </w:t>
      </w:r>
      <w:r w:rsidRPr="00933FA0">
        <w:rPr>
          <w:i/>
          <w:iCs/>
          <w:sz w:val="28"/>
          <w:szCs w:val="28"/>
        </w:rPr>
        <w:t xml:space="preserve">особого образца с награждением золотой или серебряной медалью получили 311 </w:t>
      </w:r>
      <w:r w:rsidRPr="00933FA0">
        <w:rPr>
          <w:i/>
          <w:sz w:val="28"/>
          <w:szCs w:val="28"/>
        </w:rPr>
        <w:t xml:space="preserve">выпускников </w:t>
      </w:r>
      <w:r w:rsidRPr="00933FA0">
        <w:rPr>
          <w:i/>
          <w:sz w:val="28"/>
          <w:szCs w:val="28"/>
          <w:lang w:val="en-US"/>
        </w:rPr>
        <w:t>XI</w:t>
      </w:r>
      <w:r w:rsidRPr="00933FA0">
        <w:rPr>
          <w:i/>
          <w:sz w:val="28"/>
          <w:szCs w:val="28"/>
        </w:rPr>
        <w:t xml:space="preserve"> классов, свидетельства об общем базовом образовании с отличием – 396 выпускников </w:t>
      </w:r>
      <w:r w:rsidRPr="00933FA0">
        <w:rPr>
          <w:i/>
          <w:sz w:val="28"/>
          <w:szCs w:val="28"/>
          <w:lang w:val="en-US"/>
        </w:rPr>
        <w:t>IX</w:t>
      </w:r>
      <w:r w:rsidRPr="00933FA0">
        <w:rPr>
          <w:i/>
          <w:sz w:val="28"/>
          <w:szCs w:val="28"/>
        </w:rPr>
        <w:t xml:space="preserve"> классов.</w:t>
      </w:r>
    </w:p>
    <w:p w:rsidR="00EE4AB7" w:rsidRPr="00933FA0" w:rsidRDefault="00EE4AB7" w:rsidP="00EE4AB7">
      <w:pPr>
        <w:ind w:firstLine="709"/>
        <w:jc w:val="both"/>
        <w:rPr>
          <w:i/>
          <w:sz w:val="28"/>
          <w:szCs w:val="28"/>
        </w:rPr>
      </w:pPr>
      <w:r w:rsidRPr="00933FA0">
        <w:rPr>
          <w:i/>
          <w:sz w:val="28"/>
          <w:szCs w:val="28"/>
        </w:rPr>
        <w:t>В 2016 году представителями области достигнуто 32 максимальных результата (100 баллов) на централизованном тестировании, наибольшее количество за все время: 9 – по обществоведению, по 5 – по русскому и иностранным языкам, по 4 – по белорусскому языку и физике, 3 – по истории Беларуси, по 1 – по биологии и математике.</w:t>
      </w:r>
    </w:p>
    <w:p w:rsidR="00EE4AB7" w:rsidRPr="00EE4AB7" w:rsidRDefault="00EE4AB7" w:rsidP="00EE4AB7">
      <w:pPr>
        <w:ind w:left="709"/>
        <w:jc w:val="both"/>
        <w:rPr>
          <w:b/>
          <w:i/>
          <w:sz w:val="28"/>
          <w:szCs w:val="28"/>
        </w:rPr>
      </w:pPr>
    </w:p>
    <w:p w:rsidR="0095181F" w:rsidRPr="00EE4AB7" w:rsidRDefault="0095181F" w:rsidP="0095181F">
      <w:pPr>
        <w:ind w:firstLine="709"/>
        <w:jc w:val="both"/>
        <w:rPr>
          <w:b/>
          <w:sz w:val="28"/>
          <w:szCs w:val="28"/>
          <w:u w:val="single"/>
        </w:rPr>
      </w:pPr>
      <w:r w:rsidRPr="00EE4AB7">
        <w:rPr>
          <w:b/>
          <w:sz w:val="28"/>
          <w:szCs w:val="28"/>
          <w:u w:val="single"/>
        </w:rPr>
        <w:t>Организация шестого школьного дня</w:t>
      </w:r>
    </w:p>
    <w:p w:rsidR="0095181F" w:rsidRPr="00EE4AB7" w:rsidRDefault="0095181F" w:rsidP="0095181F">
      <w:pPr>
        <w:pStyle w:val="ab"/>
        <w:tabs>
          <w:tab w:val="left" w:pos="709"/>
        </w:tabs>
        <w:spacing w:before="0" w:beforeAutospacing="0" w:after="0" w:afterAutospacing="0"/>
        <w:ind w:firstLine="709"/>
        <w:jc w:val="both"/>
        <w:rPr>
          <w:sz w:val="28"/>
          <w:szCs w:val="28"/>
          <w:lang w:eastAsia="en-US"/>
        </w:rPr>
      </w:pPr>
      <w:r w:rsidRPr="00EE4AB7">
        <w:rPr>
          <w:sz w:val="28"/>
          <w:szCs w:val="28"/>
          <w:lang w:eastAsia="en-US"/>
        </w:rPr>
        <w:lastRenderedPageBreak/>
        <w:t>Особенностью организации обучения и воспитания в школах Республики Беларусь является пятидневная учебная неделя и</w:t>
      </w:r>
      <w:r w:rsidRPr="00EE4AB7">
        <w:rPr>
          <w:b/>
          <w:sz w:val="28"/>
          <w:szCs w:val="28"/>
          <w:lang w:eastAsia="en-US"/>
        </w:rPr>
        <w:t xml:space="preserve"> ”</w:t>
      </w:r>
      <w:proofErr w:type="spellStart"/>
      <w:r w:rsidRPr="00EE4AB7">
        <w:rPr>
          <w:b/>
          <w:sz w:val="28"/>
          <w:szCs w:val="28"/>
          <w:lang w:eastAsia="en-US"/>
        </w:rPr>
        <w:t>неучебная</w:t>
      </w:r>
      <w:proofErr w:type="spellEnd"/>
      <w:r w:rsidRPr="00EE4AB7">
        <w:rPr>
          <w:b/>
          <w:sz w:val="28"/>
          <w:szCs w:val="28"/>
          <w:lang w:eastAsia="en-US"/>
        </w:rPr>
        <w:t xml:space="preserve"> суббота“ </w:t>
      </w:r>
      <w:r w:rsidRPr="00EE4AB7">
        <w:rPr>
          <w:sz w:val="28"/>
          <w:szCs w:val="28"/>
          <w:lang w:eastAsia="en-US"/>
        </w:rPr>
        <w:t>– день для развития личности учащегося.</w:t>
      </w:r>
    </w:p>
    <w:p w:rsidR="0095181F" w:rsidRPr="00EE4AB7" w:rsidRDefault="0095181F" w:rsidP="0095181F">
      <w:pPr>
        <w:ind w:firstLine="709"/>
        <w:jc w:val="both"/>
        <w:rPr>
          <w:sz w:val="28"/>
          <w:szCs w:val="28"/>
        </w:rPr>
      </w:pPr>
      <w:r w:rsidRPr="00EE4AB7">
        <w:rPr>
          <w:sz w:val="28"/>
          <w:szCs w:val="28"/>
        </w:rPr>
        <w:t xml:space="preserve">Как заявил </w:t>
      </w:r>
      <w:r w:rsidRPr="00EE4AB7">
        <w:rPr>
          <w:b/>
          <w:sz w:val="28"/>
          <w:szCs w:val="28"/>
        </w:rPr>
        <w:t>Глава государства</w:t>
      </w:r>
      <w:r w:rsidRPr="00EE4AB7">
        <w:rPr>
          <w:sz w:val="28"/>
          <w:szCs w:val="28"/>
        </w:rPr>
        <w:t xml:space="preserve"> на состоявшейся 3 февраля </w:t>
      </w:r>
      <w:smartTag w:uri="urn:schemas-microsoft-com:office:smarttags" w:element="metricconverter">
        <w:smartTagPr>
          <w:attr w:name="ProductID" w:val="2017 г"/>
        </w:smartTagPr>
        <w:r w:rsidRPr="00EE4AB7">
          <w:rPr>
            <w:sz w:val="28"/>
            <w:szCs w:val="28"/>
          </w:rPr>
          <w:t>2017 г</w:t>
        </w:r>
      </w:smartTag>
      <w:r w:rsidRPr="00EE4AB7">
        <w:rPr>
          <w:sz w:val="28"/>
          <w:szCs w:val="28"/>
        </w:rPr>
        <w:t xml:space="preserve">. </w:t>
      </w:r>
      <w:r w:rsidRPr="00EE4AB7">
        <w:rPr>
          <w:spacing w:val="-8"/>
          <w:sz w:val="28"/>
          <w:szCs w:val="28"/>
        </w:rPr>
        <w:t>встрече с представителями общественности, белорусских и зарубежных СМИ</w:t>
      </w:r>
      <w:r w:rsidRPr="00EE4AB7">
        <w:rPr>
          <w:sz w:val="28"/>
          <w:szCs w:val="28"/>
        </w:rPr>
        <w:t xml:space="preserve"> ”Большой разговор с Президентом“, ”</w:t>
      </w:r>
      <w:r w:rsidRPr="00EE4AB7">
        <w:rPr>
          <w:b/>
          <w:sz w:val="28"/>
          <w:szCs w:val="28"/>
        </w:rPr>
        <w:t>почему мы – бездельники – пять дней работаем, два отдыхаем, а дети должны работать шесть дней и еще на воскресенье хватает?</w:t>
      </w:r>
      <w:r w:rsidRPr="00EE4AB7">
        <w:rPr>
          <w:sz w:val="28"/>
          <w:szCs w:val="28"/>
        </w:rPr>
        <w:t xml:space="preserve">.. Суббота должна была быть спортивным днем, трудовое обучение. Ну и может быть кто-то хочет что-то </w:t>
      </w:r>
      <w:proofErr w:type="spellStart"/>
      <w:r w:rsidRPr="00EE4AB7">
        <w:rPr>
          <w:spacing w:val="-4"/>
          <w:sz w:val="28"/>
          <w:szCs w:val="28"/>
        </w:rPr>
        <w:t>подрепетировать</w:t>
      </w:r>
      <w:proofErr w:type="spellEnd"/>
      <w:r w:rsidRPr="00EE4AB7">
        <w:rPr>
          <w:spacing w:val="-4"/>
          <w:sz w:val="28"/>
          <w:szCs w:val="28"/>
        </w:rPr>
        <w:t xml:space="preserve">. Если надо где-то </w:t>
      </w:r>
      <w:proofErr w:type="spellStart"/>
      <w:r w:rsidRPr="00EE4AB7">
        <w:rPr>
          <w:spacing w:val="-4"/>
          <w:sz w:val="28"/>
          <w:szCs w:val="28"/>
        </w:rPr>
        <w:t>факультативчик</w:t>
      </w:r>
      <w:proofErr w:type="spellEnd"/>
      <w:r w:rsidRPr="00EE4AB7">
        <w:rPr>
          <w:spacing w:val="-4"/>
          <w:sz w:val="28"/>
          <w:szCs w:val="28"/>
        </w:rPr>
        <w:t xml:space="preserve"> в субботу – полтора-два часа</w:t>
      </w:r>
      <w:r w:rsidRPr="00EE4AB7">
        <w:rPr>
          <w:sz w:val="28"/>
          <w:szCs w:val="28"/>
        </w:rPr>
        <w:t xml:space="preserve"> (не больше, не перегружая детей), – хорошо, пусть будут факультативы“.</w:t>
      </w:r>
    </w:p>
    <w:p w:rsidR="0095181F" w:rsidRPr="00EE4AB7" w:rsidRDefault="0095181F" w:rsidP="0095181F">
      <w:pPr>
        <w:tabs>
          <w:tab w:val="left" w:pos="709"/>
          <w:tab w:val="left" w:pos="2268"/>
          <w:tab w:val="left" w:pos="3402"/>
          <w:tab w:val="left" w:pos="4536"/>
          <w:tab w:val="left" w:pos="5670"/>
          <w:tab w:val="left" w:pos="6804"/>
          <w:tab w:val="left" w:pos="7938"/>
        </w:tabs>
        <w:ind w:firstLine="709"/>
        <w:jc w:val="both"/>
        <w:rPr>
          <w:b/>
          <w:sz w:val="28"/>
          <w:szCs w:val="28"/>
        </w:rPr>
      </w:pPr>
      <w:r w:rsidRPr="00EE4AB7">
        <w:rPr>
          <w:b/>
          <w:sz w:val="28"/>
          <w:szCs w:val="28"/>
        </w:rPr>
        <w:t>Посещение учащимися мероприятий шестого школьного дня осуществляется на добровольной основе.</w:t>
      </w:r>
    </w:p>
    <w:p w:rsidR="0095181F" w:rsidRPr="00EE4AB7" w:rsidRDefault="0095181F" w:rsidP="00B7599D">
      <w:pPr>
        <w:tabs>
          <w:tab w:val="left" w:pos="709"/>
          <w:tab w:val="left" w:pos="2268"/>
          <w:tab w:val="left" w:pos="3402"/>
          <w:tab w:val="left" w:pos="4536"/>
          <w:tab w:val="left" w:pos="5670"/>
          <w:tab w:val="left" w:pos="6804"/>
          <w:tab w:val="left" w:pos="7938"/>
        </w:tabs>
        <w:spacing w:before="120" w:line="280" w:lineRule="exact"/>
        <w:jc w:val="both"/>
        <w:rPr>
          <w:i/>
          <w:sz w:val="28"/>
          <w:szCs w:val="28"/>
        </w:rPr>
      </w:pPr>
      <w:proofErr w:type="spellStart"/>
      <w:r w:rsidRPr="00EE4AB7">
        <w:rPr>
          <w:b/>
          <w:i/>
          <w:sz w:val="28"/>
          <w:szCs w:val="28"/>
        </w:rPr>
        <w:t>Справочно</w:t>
      </w:r>
      <w:proofErr w:type="spellEnd"/>
      <w:r w:rsidR="00B7599D">
        <w:rPr>
          <w:b/>
          <w:i/>
          <w:sz w:val="28"/>
          <w:szCs w:val="28"/>
        </w:rPr>
        <w:t xml:space="preserve">: </w:t>
      </w:r>
      <w:r w:rsidRPr="00EE4AB7">
        <w:rPr>
          <w:i/>
          <w:sz w:val="28"/>
          <w:szCs w:val="28"/>
        </w:rPr>
        <w:t xml:space="preserve">Как правило, в субботний день в учреждениях образования заняты </w:t>
      </w:r>
      <w:r w:rsidRPr="00EE4AB7">
        <w:rPr>
          <w:i/>
          <w:spacing w:val="-8"/>
          <w:sz w:val="28"/>
          <w:szCs w:val="28"/>
        </w:rPr>
        <w:t>от 40% до 80% обучающихся. Наиболее активны в различных мероприятиях</w:t>
      </w:r>
      <w:r w:rsidRPr="00EE4AB7">
        <w:rPr>
          <w:i/>
          <w:sz w:val="28"/>
          <w:szCs w:val="28"/>
        </w:rPr>
        <w:t xml:space="preserve"> учащиеся V–IX классов, учащиеся X–XI классов отдают предпочтение факультативным занятиям, спортивным секциям, мероприятиям </w:t>
      </w:r>
      <w:proofErr w:type="spellStart"/>
      <w:r w:rsidRPr="00EE4AB7">
        <w:rPr>
          <w:i/>
          <w:sz w:val="28"/>
          <w:szCs w:val="28"/>
        </w:rPr>
        <w:t>профориентационного</w:t>
      </w:r>
      <w:proofErr w:type="spellEnd"/>
      <w:r w:rsidRPr="00EE4AB7">
        <w:rPr>
          <w:i/>
          <w:sz w:val="28"/>
          <w:szCs w:val="28"/>
        </w:rPr>
        <w:t xml:space="preserve"> характера.</w:t>
      </w:r>
    </w:p>
    <w:p w:rsidR="0095181F" w:rsidRPr="00EE4AB7" w:rsidRDefault="0095181F" w:rsidP="0095181F">
      <w:pPr>
        <w:spacing w:before="120"/>
        <w:ind w:firstLine="709"/>
        <w:jc w:val="both"/>
        <w:rPr>
          <w:sz w:val="28"/>
          <w:szCs w:val="28"/>
        </w:rPr>
      </w:pPr>
      <w:r w:rsidRPr="00EE4AB7">
        <w:rPr>
          <w:b/>
          <w:sz w:val="28"/>
          <w:szCs w:val="28"/>
        </w:rPr>
        <w:t>В шестой школьный день могут проводиться</w:t>
      </w:r>
      <w:r w:rsidRPr="00EE4AB7">
        <w:rPr>
          <w:sz w:val="28"/>
          <w:szCs w:val="28"/>
        </w:rPr>
        <w:t xml:space="preserve"> итоговые мероприятия предметных недель, научно-практические конференции, интеллектуальные конкурсы, фестивали и иные образовательные и культурные мероприятия для учащихся, а также экскурсии и туристические походы в соответствии с перечнем рекомендуемых Министерством образования для посещения </w:t>
      </w:r>
      <w:proofErr w:type="gramStart"/>
      <w:r w:rsidRPr="00EE4AB7">
        <w:rPr>
          <w:sz w:val="28"/>
          <w:szCs w:val="28"/>
        </w:rPr>
        <w:t>обучающимися</w:t>
      </w:r>
      <w:proofErr w:type="gramEnd"/>
      <w:r w:rsidRPr="00EE4AB7">
        <w:rPr>
          <w:sz w:val="28"/>
          <w:szCs w:val="28"/>
        </w:rPr>
        <w:t xml:space="preserve"> экскурсионных объектов и туристических маршрутов.</w:t>
      </w:r>
    </w:p>
    <w:p w:rsidR="0095181F" w:rsidRPr="00933FA0" w:rsidRDefault="0095181F" w:rsidP="0095181F">
      <w:pPr>
        <w:ind w:firstLine="709"/>
        <w:jc w:val="both"/>
        <w:rPr>
          <w:i/>
          <w:sz w:val="28"/>
          <w:szCs w:val="28"/>
        </w:rPr>
      </w:pPr>
      <w:r w:rsidRPr="00933FA0">
        <w:rPr>
          <w:b/>
          <w:i/>
          <w:sz w:val="28"/>
          <w:szCs w:val="28"/>
        </w:rPr>
        <w:t>В шестой школьный день в Могилевской области организована работа факультативных занятий воспитательной направленности</w:t>
      </w:r>
      <w:r w:rsidRPr="00933FA0">
        <w:rPr>
          <w:i/>
          <w:sz w:val="28"/>
          <w:szCs w:val="28"/>
        </w:rPr>
        <w:t xml:space="preserve"> </w:t>
      </w:r>
      <w:r w:rsidRPr="00933FA0">
        <w:rPr>
          <w:b/>
          <w:i/>
          <w:sz w:val="28"/>
          <w:szCs w:val="28"/>
        </w:rPr>
        <w:t xml:space="preserve">для      2 375 учащихся, </w:t>
      </w:r>
      <w:r w:rsidRPr="00933FA0">
        <w:rPr>
          <w:i/>
          <w:sz w:val="28"/>
          <w:szCs w:val="28"/>
        </w:rPr>
        <w:t xml:space="preserve">функционируют клубы юных друзей милиции, юных инспекторов движения, юных спасателей-пожарных, отряды милосердия, волонтерские отряды для 9 782 учащихся. Функционируют объединения по интересам, преимущественно туристско-экскурсионного, спортивного и художественного профилей, для 17 031 учащегося. </w:t>
      </w:r>
    </w:p>
    <w:p w:rsidR="0095181F" w:rsidRPr="00933FA0" w:rsidRDefault="0095181F" w:rsidP="0095181F">
      <w:pPr>
        <w:ind w:firstLine="709"/>
        <w:jc w:val="both"/>
        <w:rPr>
          <w:i/>
          <w:sz w:val="28"/>
          <w:szCs w:val="28"/>
        </w:rPr>
      </w:pPr>
      <w:r w:rsidRPr="00933FA0">
        <w:rPr>
          <w:i/>
          <w:sz w:val="28"/>
          <w:szCs w:val="28"/>
        </w:rPr>
        <w:t xml:space="preserve">Кроме того организованы физкультурно-оздоровительные и спортивно-массовые мероприятия с учащимися, </w:t>
      </w:r>
      <w:proofErr w:type="spellStart"/>
      <w:r w:rsidRPr="00933FA0">
        <w:rPr>
          <w:i/>
          <w:sz w:val="28"/>
          <w:szCs w:val="28"/>
        </w:rPr>
        <w:t>общеклассные</w:t>
      </w:r>
      <w:proofErr w:type="spellEnd"/>
      <w:r w:rsidRPr="00933FA0">
        <w:rPr>
          <w:i/>
          <w:sz w:val="28"/>
          <w:szCs w:val="28"/>
        </w:rPr>
        <w:t xml:space="preserve">, общешкольные спортивные соревнования, состязания. </w:t>
      </w:r>
    </w:p>
    <w:p w:rsidR="0095181F" w:rsidRPr="00933FA0" w:rsidRDefault="0095181F" w:rsidP="0095181F">
      <w:pPr>
        <w:ind w:firstLine="709"/>
        <w:jc w:val="both"/>
        <w:rPr>
          <w:i/>
          <w:sz w:val="28"/>
          <w:szCs w:val="28"/>
        </w:rPr>
      </w:pPr>
      <w:r w:rsidRPr="00933FA0">
        <w:rPr>
          <w:i/>
          <w:sz w:val="28"/>
          <w:szCs w:val="28"/>
        </w:rPr>
        <w:t xml:space="preserve">На базе школ организована работа спортивных кружков и секций от ДЮСШ, СДЮШОР. В субботний день в их работу </w:t>
      </w:r>
      <w:proofErr w:type="gramStart"/>
      <w:r w:rsidRPr="00933FA0">
        <w:rPr>
          <w:i/>
          <w:sz w:val="28"/>
          <w:szCs w:val="28"/>
        </w:rPr>
        <w:t>вовлечены</w:t>
      </w:r>
      <w:proofErr w:type="gramEnd"/>
      <w:r w:rsidRPr="00933FA0">
        <w:rPr>
          <w:i/>
          <w:sz w:val="28"/>
          <w:szCs w:val="28"/>
        </w:rPr>
        <w:t xml:space="preserve"> более 6 тысяч школьников.  </w:t>
      </w:r>
    </w:p>
    <w:p w:rsidR="0095181F" w:rsidRPr="00EE4AB7" w:rsidRDefault="0095181F" w:rsidP="0095181F">
      <w:pPr>
        <w:ind w:firstLine="709"/>
        <w:jc w:val="both"/>
        <w:rPr>
          <w:b/>
          <w:i/>
          <w:sz w:val="28"/>
          <w:szCs w:val="28"/>
        </w:rPr>
      </w:pPr>
      <w:r w:rsidRPr="00933FA0">
        <w:rPr>
          <w:i/>
          <w:sz w:val="28"/>
          <w:szCs w:val="28"/>
        </w:rPr>
        <w:t>Также на базе 42 учреждений дополнительного образования детей и молодежи области организовано более 4 тысяч объединений по интересам, из них 1469 функционируют в шестой школьный день. В работу объединений</w:t>
      </w:r>
      <w:r w:rsidRPr="00EE4AB7">
        <w:rPr>
          <w:b/>
          <w:i/>
          <w:sz w:val="28"/>
          <w:szCs w:val="28"/>
        </w:rPr>
        <w:t xml:space="preserve"> в субботний день </w:t>
      </w:r>
      <w:proofErr w:type="gramStart"/>
      <w:r w:rsidRPr="00EE4AB7">
        <w:rPr>
          <w:b/>
          <w:i/>
          <w:sz w:val="28"/>
          <w:szCs w:val="28"/>
        </w:rPr>
        <w:t>вовлечены</w:t>
      </w:r>
      <w:proofErr w:type="gramEnd"/>
      <w:r w:rsidRPr="00EE4AB7">
        <w:rPr>
          <w:b/>
          <w:i/>
          <w:sz w:val="28"/>
          <w:szCs w:val="28"/>
        </w:rPr>
        <w:t xml:space="preserve"> около 20 тысяч учащихся.</w:t>
      </w:r>
    </w:p>
    <w:p w:rsidR="0095181F" w:rsidRPr="00EE4AB7" w:rsidRDefault="00B7599D" w:rsidP="00B7599D">
      <w:pPr>
        <w:autoSpaceDE w:val="0"/>
        <w:autoSpaceDN w:val="0"/>
        <w:adjustRightInd w:val="0"/>
        <w:spacing w:before="120" w:line="280" w:lineRule="exact"/>
        <w:jc w:val="both"/>
        <w:rPr>
          <w:i/>
          <w:sz w:val="28"/>
          <w:szCs w:val="28"/>
        </w:rPr>
      </w:pPr>
      <w:proofErr w:type="spellStart"/>
      <w:r>
        <w:rPr>
          <w:b/>
          <w:i/>
          <w:sz w:val="28"/>
          <w:szCs w:val="28"/>
        </w:rPr>
        <w:t>Справочно</w:t>
      </w:r>
      <w:proofErr w:type="spellEnd"/>
      <w:r>
        <w:rPr>
          <w:b/>
          <w:i/>
          <w:sz w:val="28"/>
          <w:szCs w:val="28"/>
        </w:rPr>
        <w:t xml:space="preserve">: </w:t>
      </w:r>
      <w:r w:rsidR="0095181F" w:rsidRPr="00EE4AB7">
        <w:rPr>
          <w:i/>
          <w:sz w:val="28"/>
          <w:szCs w:val="28"/>
        </w:rPr>
        <w:t xml:space="preserve">В 2015/2016 учебном году более 70 тыс. учащихся приняли участие в туристических походах и более 230 тыс. чел. в </w:t>
      </w:r>
      <w:r w:rsidR="0095181F" w:rsidRPr="00EE4AB7">
        <w:rPr>
          <w:b/>
          <w:i/>
          <w:sz w:val="28"/>
          <w:szCs w:val="28"/>
        </w:rPr>
        <w:t>экскурсиях</w:t>
      </w:r>
      <w:r w:rsidR="0095181F" w:rsidRPr="00EE4AB7">
        <w:rPr>
          <w:i/>
          <w:sz w:val="28"/>
          <w:szCs w:val="28"/>
        </w:rPr>
        <w:t xml:space="preserve"> по </w:t>
      </w:r>
      <w:r w:rsidR="0095181F" w:rsidRPr="00EE4AB7">
        <w:rPr>
          <w:i/>
          <w:spacing w:val="-4"/>
          <w:sz w:val="28"/>
          <w:szCs w:val="28"/>
        </w:rPr>
        <w:t>историческим местам и достопримечательностям нашей страны (из них</w:t>
      </w:r>
      <w:r w:rsidR="0095181F" w:rsidRPr="00EE4AB7">
        <w:rPr>
          <w:i/>
          <w:sz w:val="28"/>
          <w:szCs w:val="28"/>
        </w:rPr>
        <w:t xml:space="preserve"> 63% экскурсий и турпоходов осуществлялись в шестой школьный день).</w:t>
      </w:r>
    </w:p>
    <w:p w:rsidR="0095181F" w:rsidRPr="00EE4AB7" w:rsidRDefault="0095181F" w:rsidP="0095181F">
      <w:pPr>
        <w:spacing w:before="120"/>
        <w:ind w:firstLine="709"/>
        <w:jc w:val="both"/>
        <w:rPr>
          <w:sz w:val="28"/>
          <w:szCs w:val="28"/>
        </w:rPr>
      </w:pPr>
      <w:r w:rsidRPr="00EE4AB7">
        <w:rPr>
          <w:sz w:val="28"/>
          <w:szCs w:val="28"/>
        </w:rPr>
        <w:t xml:space="preserve">В целях профессиональной ориентации, формирования практических навыков на базе учреждений профессионально-технического и среднего </w:t>
      </w:r>
      <w:r w:rsidRPr="00EE4AB7">
        <w:rPr>
          <w:sz w:val="28"/>
          <w:szCs w:val="28"/>
        </w:rPr>
        <w:lastRenderedPageBreak/>
        <w:t xml:space="preserve">специального образования для учащихся организуются </w:t>
      </w:r>
      <w:r w:rsidRPr="00EE4AB7">
        <w:rPr>
          <w:b/>
          <w:sz w:val="28"/>
          <w:szCs w:val="28"/>
        </w:rPr>
        <w:t>мероприятия трудовой направленности</w:t>
      </w:r>
      <w:r w:rsidRPr="00EE4AB7">
        <w:rPr>
          <w:sz w:val="28"/>
          <w:szCs w:val="28"/>
        </w:rPr>
        <w:t xml:space="preserve"> (мастер-классы, ”трудовые мастерские“, профессиональные пробы, иные формы работы), </w:t>
      </w:r>
      <w:proofErr w:type="spellStart"/>
      <w:r w:rsidRPr="00EE4AB7">
        <w:rPr>
          <w:sz w:val="28"/>
          <w:szCs w:val="28"/>
        </w:rPr>
        <w:t>профориентационные</w:t>
      </w:r>
      <w:proofErr w:type="spellEnd"/>
      <w:r w:rsidRPr="00EE4AB7">
        <w:rPr>
          <w:sz w:val="28"/>
          <w:szCs w:val="28"/>
        </w:rPr>
        <w:t xml:space="preserve"> мероприятия, </w:t>
      </w:r>
      <w:proofErr w:type="spellStart"/>
      <w:r w:rsidRPr="00EE4AB7">
        <w:rPr>
          <w:sz w:val="28"/>
          <w:szCs w:val="28"/>
        </w:rPr>
        <w:t>допрофессиональная</w:t>
      </w:r>
      <w:proofErr w:type="spellEnd"/>
      <w:r w:rsidRPr="00EE4AB7">
        <w:rPr>
          <w:sz w:val="28"/>
          <w:szCs w:val="28"/>
        </w:rPr>
        <w:t xml:space="preserve"> подготовка. </w:t>
      </w:r>
    </w:p>
    <w:p w:rsidR="0095181F" w:rsidRPr="00EE4AB7" w:rsidRDefault="0095181F" w:rsidP="0095181F">
      <w:pPr>
        <w:ind w:firstLine="708"/>
        <w:jc w:val="both"/>
        <w:rPr>
          <w:sz w:val="28"/>
          <w:szCs w:val="28"/>
        </w:rPr>
      </w:pPr>
      <w:r w:rsidRPr="00EE4AB7">
        <w:rPr>
          <w:sz w:val="28"/>
          <w:szCs w:val="28"/>
        </w:rPr>
        <w:t xml:space="preserve">В субботу для развития учащихся организована деятельность </w:t>
      </w:r>
      <w:r w:rsidRPr="00EE4AB7">
        <w:rPr>
          <w:b/>
          <w:spacing w:val="-8"/>
          <w:sz w:val="28"/>
          <w:szCs w:val="28"/>
        </w:rPr>
        <w:t>объединений по интересам в учреждениях дополнительного образования детей и молодежи</w:t>
      </w:r>
      <w:r w:rsidRPr="00EE4AB7">
        <w:rPr>
          <w:sz w:val="28"/>
          <w:szCs w:val="28"/>
        </w:rPr>
        <w:t xml:space="preserve"> (около 65% объединений по интересам работают в субботу), объединений по интересам в учреждениях культуры и спортивных секций в специальных учебно-спортивных учреждениях.</w:t>
      </w:r>
    </w:p>
    <w:p w:rsidR="0095181F" w:rsidRPr="00EE4AB7" w:rsidRDefault="0095181F" w:rsidP="0095181F">
      <w:pPr>
        <w:ind w:firstLine="709"/>
        <w:jc w:val="both"/>
        <w:rPr>
          <w:sz w:val="28"/>
          <w:szCs w:val="28"/>
        </w:rPr>
      </w:pPr>
      <w:r w:rsidRPr="00EE4AB7">
        <w:rPr>
          <w:sz w:val="28"/>
          <w:szCs w:val="28"/>
        </w:rPr>
        <w:t xml:space="preserve">Особое внимание в настоящее время уделяется проведению в шестой школьный день </w:t>
      </w:r>
      <w:r w:rsidRPr="00EE4AB7">
        <w:rPr>
          <w:b/>
          <w:sz w:val="28"/>
          <w:szCs w:val="28"/>
        </w:rPr>
        <w:t>мероприятий для родителей</w:t>
      </w:r>
      <w:r w:rsidRPr="00EE4AB7">
        <w:rPr>
          <w:sz w:val="28"/>
          <w:szCs w:val="28"/>
        </w:rPr>
        <w:t xml:space="preserve"> (”Родительские университеты“, консультации учителей-предметников). Родителям предоставляется возможность для получения информации о специфике содержания учебных предметов; требованиях, предъявляемых к результатам учебной деятельности учащихся; нормах оценки результатов учебной деятельности по учебному предмету; успехах и затруднениях ребенка при изучении учебного предмета; объеме, содержании домашних заданий, требованиях к качеству их выполнения.</w:t>
      </w:r>
    </w:p>
    <w:p w:rsidR="0095181F" w:rsidRPr="00EE4AB7" w:rsidRDefault="0095181F" w:rsidP="0095181F">
      <w:pPr>
        <w:pStyle w:val="11"/>
        <w:ind w:firstLine="720"/>
        <w:jc w:val="both"/>
        <w:rPr>
          <w:sz w:val="28"/>
          <w:szCs w:val="28"/>
        </w:rPr>
      </w:pPr>
      <w:r w:rsidRPr="00EE4AB7">
        <w:rPr>
          <w:b/>
          <w:sz w:val="28"/>
          <w:szCs w:val="28"/>
          <w:lang w:eastAsia="en-US"/>
        </w:rPr>
        <w:t xml:space="preserve">Каждое учреждение образования </w:t>
      </w:r>
      <w:r w:rsidRPr="00EE4AB7">
        <w:rPr>
          <w:sz w:val="28"/>
          <w:szCs w:val="28"/>
          <w:lang w:eastAsia="en-US"/>
        </w:rPr>
        <w:t xml:space="preserve">с учетом интересов участников образовательного процесса, потенциала </w:t>
      </w:r>
      <w:proofErr w:type="spellStart"/>
      <w:r w:rsidRPr="00EE4AB7">
        <w:rPr>
          <w:sz w:val="28"/>
          <w:szCs w:val="28"/>
          <w:lang w:eastAsia="en-US"/>
        </w:rPr>
        <w:t>социокультурной</w:t>
      </w:r>
      <w:proofErr w:type="spellEnd"/>
      <w:r w:rsidRPr="00EE4AB7">
        <w:rPr>
          <w:sz w:val="28"/>
          <w:szCs w:val="28"/>
          <w:lang w:eastAsia="en-US"/>
        </w:rPr>
        <w:t xml:space="preserve"> сферы</w:t>
      </w:r>
      <w:r w:rsidRPr="00EE4AB7">
        <w:rPr>
          <w:b/>
          <w:sz w:val="28"/>
          <w:szCs w:val="28"/>
          <w:lang w:eastAsia="en-US"/>
        </w:rPr>
        <w:t xml:space="preserve"> имеет свою систему организации шестого школьного дня </w:t>
      </w:r>
      <w:r w:rsidRPr="00EE4AB7">
        <w:rPr>
          <w:sz w:val="28"/>
          <w:szCs w:val="28"/>
          <w:lang w:eastAsia="en-US"/>
        </w:rPr>
        <w:t xml:space="preserve">и </w:t>
      </w:r>
      <w:r w:rsidRPr="00EE4AB7">
        <w:rPr>
          <w:sz w:val="28"/>
          <w:szCs w:val="28"/>
        </w:rPr>
        <w:t>может самостоятельно определять мероприятия, регулировать расписание факультативных, стимулирующих и поддерживающих занятий, объединений по интересам, проведение консультаций учителей-предметников в этот день.</w:t>
      </w:r>
    </w:p>
    <w:p w:rsidR="0095181F" w:rsidRPr="00EE4AB7" w:rsidRDefault="0095181F" w:rsidP="0095181F">
      <w:pPr>
        <w:ind w:firstLine="720"/>
        <w:jc w:val="both"/>
        <w:rPr>
          <w:sz w:val="28"/>
          <w:szCs w:val="28"/>
        </w:rPr>
      </w:pPr>
      <w:r w:rsidRPr="00EE4AB7">
        <w:rPr>
          <w:sz w:val="28"/>
          <w:szCs w:val="28"/>
        </w:rPr>
        <w:t xml:space="preserve">Информация о предлагаемых в шестой школьной день мероприятиях размещается на информационных стендах, интернет-сайтах учреждений образования, доводится до сведения родителей на родительских собраниях. </w:t>
      </w:r>
    </w:p>
    <w:p w:rsidR="0095181F" w:rsidRPr="00EE4AB7" w:rsidRDefault="0095181F" w:rsidP="0095181F">
      <w:pPr>
        <w:ind w:firstLine="720"/>
        <w:jc w:val="both"/>
        <w:rPr>
          <w:b/>
          <w:sz w:val="28"/>
          <w:szCs w:val="28"/>
          <w:u w:val="single"/>
        </w:rPr>
      </w:pPr>
      <w:r w:rsidRPr="00EE4AB7">
        <w:rPr>
          <w:b/>
          <w:sz w:val="28"/>
          <w:szCs w:val="28"/>
          <w:u w:val="single"/>
        </w:rPr>
        <w:t>Вступительная кампания 2017 года</w:t>
      </w:r>
    </w:p>
    <w:p w:rsidR="0095181F" w:rsidRPr="00EE4AB7" w:rsidRDefault="0095181F" w:rsidP="0095181F">
      <w:pPr>
        <w:ind w:firstLine="709"/>
        <w:jc w:val="both"/>
        <w:rPr>
          <w:sz w:val="28"/>
          <w:szCs w:val="28"/>
        </w:rPr>
      </w:pPr>
      <w:r w:rsidRPr="00EE4AB7">
        <w:rPr>
          <w:sz w:val="28"/>
          <w:szCs w:val="28"/>
        </w:rPr>
        <w:t xml:space="preserve">По предварительным данным, в 2017 году выпуск девятиклассников составит 87,3 тыс. человек (в 2016 году – 90,7 тыс. человек), выпуск </w:t>
      </w:r>
      <w:proofErr w:type="spellStart"/>
      <w:r w:rsidRPr="00EE4AB7">
        <w:rPr>
          <w:spacing w:val="-4"/>
          <w:sz w:val="28"/>
          <w:szCs w:val="28"/>
        </w:rPr>
        <w:t>одиннадцатиклассников</w:t>
      </w:r>
      <w:proofErr w:type="spellEnd"/>
      <w:r w:rsidRPr="00EE4AB7">
        <w:rPr>
          <w:spacing w:val="-8"/>
          <w:sz w:val="28"/>
          <w:szCs w:val="28"/>
        </w:rPr>
        <w:t xml:space="preserve"> – 57,8 </w:t>
      </w:r>
      <w:r w:rsidRPr="00EE4AB7">
        <w:rPr>
          <w:spacing w:val="-4"/>
          <w:sz w:val="28"/>
          <w:szCs w:val="28"/>
        </w:rPr>
        <w:t>тыс.</w:t>
      </w:r>
      <w:r w:rsidRPr="00EE4AB7">
        <w:rPr>
          <w:spacing w:val="-8"/>
          <w:sz w:val="28"/>
          <w:szCs w:val="28"/>
        </w:rPr>
        <w:t xml:space="preserve"> </w:t>
      </w:r>
      <w:r w:rsidRPr="00EE4AB7">
        <w:rPr>
          <w:spacing w:val="-4"/>
          <w:sz w:val="28"/>
          <w:szCs w:val="28"/>
        </w:rPr>
        <w:t>человек</w:t>
      </w:r>
      <w:r w:rsidRPr="00EE4AB7">
        <w:rPr>
          <w:spacing w:val="-8"/>
          <w:sz w:val="28"/>
          <w:szCs w:val="28"/>
        </w:rPr>
        <w:t xml:space="preserve"> (в 2016 году – 57,4  тыс. </w:t>
      </w:r>
      <w:r w:rsidRPr="00EE4AB7">
        <w:rPr>
          <w:spacing w:val="-4"/>
          <w:sz w:val="28"/>
          <w:szCs w:val="28"/>
        </w:rPr>
        <w:t>человек</w:t>
      </w:r>
      <w:r w:rsidRPr="00EE4AB7">
        <w:rPr>
          <w:spacing w:val="-8"/>
          <w:sz w:val="28"/>
          <w:szCs w:val="28"/>
        </w:rPr>
        <w:t>).</w:t>
      </w:r>
    </w:p>
    <w:p w:rsidR="0095181F" w:rsidRPr="00EE4AB7" w:rsidRDefault="0095181F" w:rsidP="0095181F">
      <w:pPr>
        <w:ind w:firstLine="709"/>
        <w:jc w:val="both"/>
        <w:rPr>
          <w:sz w:val="28"/>
          <w:szCs w:val="28"/>
        </w:rPr>
      </w:pPr>
      <w:r w:rsidRPr="00EE4AB7">
        <w:rPr>
          <w:sz w:val="28"/>
          <w:szCs w:val="28"/>
        </w:rPr>
        <w:t xml:space="preserve">В 2017 году </w:t>
      </w:r>
      <w:r w:rsidRPr="00EE4AB7">
        <w:rPr>
          <w:b/>
          <w:sz w:val="28"/>
          <w:szCs w:val="28"/>
        </w:rPr>
        <w:t>прием для получения профессионально-технического образования</w:t>
      </w:r>
      <w:r w:rsidRPr="00EE4AB7">
        <w:rPr>
          <w:sz w:val="28"/>
          <w:szCs w:val="28"/>
        </w:rPr>
        <w:t xml:space="preserve"> будет осуществляться в соответствии с Правилами приема, утвержденными постановлением Правительства Республики Беларусь от 14.07.2011 № 953, нормы которых являются стабильными на протяжении последних лет.</w:t>
      </w:r>
    </w:p>
    <w:p w:rsidR="0095181F" w:rsidRPr="00EE4AB7" w:rsidRDefault="0095181F" w:rsidP="0095181F">
      <w:pPr>
        <w:ind w:firstLine="709"/>
        <w:jc w:val="both"/>
        <w:rPr>
          <w:sz w:val="28"/>
          <w:szCs w:val="28"/>
        </w:rPr>
      </w:pPr>
      <w:r w:rsidRPr="00EE4AB7">
        <w:rPr>
          <w:b/>
          <w:spacing w:val="-4"/>
          <w:sz w:val="28"/>
          <w:szCs w:val="28"/>
        </w:rPr>
        <w:t>Прием на уровень среднего специального образования</w:t>
      </w:r>
      <w:r w:rsidRPr="00EE4AB7">
        <w:rPr>
          <w:spacing w:val="-4"/>
          <w:sz w:val="28"/>
          <w:szCs w:val="28"/>
        </w:rPr>
        <w:t xml:space="preserve"> в 2017 году</w:t>
      </w:r>
      <w:r w:rsidRPr="00EE4AB7">
        <w:rPr>
          <w:sz w:val="28"/>
          <w:szCs w:val="28"/>
        </w:rPr>
        <w:t xml:space="preserve"> будет осуществляться в соответствии с Правилами приема, утвержденными Указом Президента Республики Беларусь от 07.02.2006 № 80 (в редакции Указа Президента Республики Беларусь от 09.01.2017 № 4). </w:t>
      </w:r>
    </w:p>
    <w:p w:rsidR="0095181F" w:rsidRPr="00EE4AB7" w:rsidRDefault="0095181F" w:rsidP="0095181F">
      <w:pPr>
        <w:autoSpaceDE w:val="0"/>
        <w:autoSpaceDN w:val="0"/>
        <w:adjustRightInd w:val="0"/>
        <w:ind w:firstLine="540"/>
        <w:jc w:val="both"/>
        <w:rPr>
          <w:sz w:val="28"/>
          <w:szCs w:val="28"/>
        </w:rPr>
      </w:pPr>
      <w:r w:rsidRPr="00EE4AB7">
        <w:rPr>
          <w:b/>
          <w:sz w:val="28"/>
          <w:szCs w:val="28"/>
        </w:rPr>
        <w:t>Главные новшества</w:t>
      </w:r>
      <w:r w:rsidRPr="00EE4AB7">
        <w:rPr>
          <w:sz w:val="28"/>
          <w:szCs w:val="28"/>
        </w:rPr>
        <w:t xml:space="preserve"> для абитуриентов, выпускников </w:t>
      </w:r>
      <w:r w:rsidRPr="00EE4AB7">
        <w:rPr>
          <w:sz w:val="28"/>
          <w:szCs w:val="28"/>
          <w:lang w:val="en-US"/>
        </w:rPr>
        <w:t>IX</w:t>
      </w:r>
      <w:r w:rsidRPr="00EE4AB7">
        <w:rPr>
          <w:sz w:val="28"/>
          <w:szCs w:val="28"/>
        </w:rPr>
        <w:t xml:space="preserve"> классов:</w:t>
      </w:r>
    </w:p>
    <w:p w:rsidR="0095181F" w:rsidRPr="00EE4AB7" w:rsidRDefault="0095181F" w:rsidP="0095181F">
      <w:pPr>
        <w:autoSpaceDE w:val="0"/>
        <w:autoSpaceDN w:val="0"/>
        <w:adjustRightInd w:val="0"/>
        <w:ind w:firstLine="540"/>
        <w:jc w:val="both"/>
        <w:rPr>
          <w:sz w:val="28"/>
          <w:szCs w:val="28"/>
        </w:rPr>
      </w:pPr>
      <w:r w:rsidRPr="00EE4AB7">
        <w:rPr>
          <w:sz w:val="28"/>
          <w:szCs w:val="28"/>
        </w:rPr>
        <w:t>четко установлен порядок формирования конкурса на основе суммы среднего балла документа об образовании и результатов вступительных испытаний по специальности (при их наличии);</w:t>
      </w:r>
    </w:p>
    <w:p w:rsidR="0095181F" w:rsidRPr="00EE4AB7" w:rsidRDefault="0095181F" w:rsidP="0095181F">
      <w:pPr>
        <w:autoSpaceDE w:val="0"/>
        <w:autoSpaceDN w:val="0"/>
        <w:adjustRightInd w:val="0"/>
        <w:ind w:firstLine="540"/>
        <w:jc w:val="both"/>
        <w:rPr>
          <w:sz w:val="28"/>
          <w:szCs w:val="28"/>
        </w:rPr>
      </w:pPr>
      <w:r w:rsidRPr="00EE4AB7">
        <w:rPr>
          <w:sz w:val="28"/>
          <w:szCs w:val="28"/>
        </w:rPr>
        <w:t xml:space="preserve">при поступлении по конкурсу среднего балла свидетельства об образовании учитывается отметка </w:t>
      </w:r>
      <w:r w:rsidRPr="00EE4AB7">
        <w:rPr>
          <w:b/>
          <w:sz w:val="28"/>
          <w:szCs w:val="28"/>
        </w:rPr>
        <w:t xml:space="preserve">только </w:t>
      </w:r>
      <w:r w:rsidRPr="00EE4AB7">
        <w:rPr>
          <w:sz w:val="28"/>
          <w:szCs w:val="28"/>
        </w:rPr>
        <w:t>по профильному предмету (не ниже 4-х).</w:t>
      </w:r>
    </w:p>
    <w:p w:rsidR="0095181F" w:rsidRPr="00EE4AB7" w:rsidRDefault="00B7599D" w:rsidP="00B7599D">
      <w:pPr>
        <w:spacing w:before="120" w:line="280" w:lineRule="exact"/>
        <w:jc w:val="both"/>
        <w:rPr>
          <w:i/>
          <w:sz w:val="28"/>
          <w:szCs w:val="28"/>
          <w:lang w:val="be-BY"/>
        </w:rPr>
      </w:pPr>
      <w:r>
        <w:rPr>
          <w:b/>
          <w:i/>
          <w:sz w:val="28"/>
          <w:szCs w:val="28"/>
          <w:lang w:val="be-BY"/>
        </w:rPr>
        <w:lastRenderedPageBreak/>
        <w:t xml:space="preserve">Справочно: </w:t>
      </w:r>
      <w:r w:rsidR="0095181F" w:rsidRPr="00EE4AB7">
        <w:rPr>
          <w:i/>
          <w:sz w:val="28"/>
          <w:szCs w:val="28"/>
          <w:lang w:val="be-BY"/>
        </w:rPr>
        <w:t xml:space="preserve">На уровень среднего специального образования в 2017 году планируется принять в очной и заочной форме 39,1 тыс. человек, в том числе за счет средств бюджета – 24,2 тыс. человек. </w:t>
      </w:r>
    </w:p>
    <w:p w:rsidR="0095181F" w:rsidRPr="00EE4AB7" w:rsidRDefault="0095181F" w:rsidP="00B7599D">
      <w:pPr>
        <w:spacing w:line="280" w:lineRule="exact"/>
        <w:ind w:firstLine="567"/>
        <w:jc w:val="both"/>
        <w:rPr>
          <w:i/>
          <w:sz w:val="28"/>
          <w:szCs w:val="28"/>
          <w:lang w:val="be-BY"/>
        </w:rPr>
      </w:pPr>
      <w:r w:rsidRPr="00EE4AB7">
        <w:rPr>
          <w:i/>
          <w:sz w:val="28"/>
          <w:szCs w:val="28"/>
          <w:lang w:val="be-BY"/>
        </w:rPr>
        <w:t>В общем приеме более 50% составляют профили образования ”Техника и технология“, ”Сельское и лесное хозяйство“.</w:t>
      </w:r>
    </w:p>
    <w:p w:rsidR="0095181F" w:rsidRPr="00EE4AB7" w:rsidRDefault="0095181F" w:rsidP="0095181F">
      <w:pPr>
        <w:spacing w:before="120"/>
        <w:ind w:firstLine="709"/>
        <w:jc w:val="both"/>
        <w:rPr>
          <w:sz w:val="28"/>
          <w:szCs w:val="28"/>
        </w:rPr>
      </w:pPr>
      <w:r w:rsidRPr="00EE4AB7">
        <w:rPr>
          <w:b/>
          <w:sz w:val="28"/>
          <w:szCs w:val="28"/>
        </w:rPr>
        <w:t>Прием на уровень высшего образования</w:t>
      </w:r>
      <w:r w:rsidRPr="00EE4AB7">
        <w:rPr>
          <w:sz w:val="28"/>
          <w:szCs w:val="28"/>
        </w:rPr>
        <w:t xml:space="preserve"> будут осуществлять </w:t>
      </w:r>
      <w:r w:rsidRPr="00EE4AB7">
        <w:rPr>
          <w:sz w:val="28"/>
          <w:szCs w:val="28"/>
        </w:rPr>
        <w:br/>
        <w:t>42 государственных и 9 частных вузов.</w:t>
      </w:r>
    </w:p>
    <w:p w:rsidR="0095181F" w:rsidRPr="00EE4AB7" w:rsidRDefault="00B7599D" w:rsidP="00B7599D">
      <w:pPr>
        <w:spacing w:before="120" w:line="280" w:lineRule="exact"/>
        <w:jc w:val="both"/>
        <w:rPr>
          <w:i/>
          <w:sz w:val="28"/>
          <w:szCs w:val="28"/>
        </w:rPr>
      </w:pPr>
      <w:proofErr w:type="spellStart"/>
      <w:r>
        <w:rPr>
          <w:b/>
          <w:i/>
          <w:sz w:val="28"/>
          <w:szCs w:val="28"/>
        </w:rPr>
        <w:t>Справочно</w:t>
      </w:r>
      <w:proofErr w:type="spellEnd"/>
      <w:r>
        <w:rPr>
          <w:b/>
          <w:i/>
          <w:sz w:val="28"/>
          <w:szCs w:val="28"/>
        </w:rPr>
        <w:t xml:space="preserve">: </w:t>
      </w:r>
      <w:r w:rsidR="0095181F" w:rsidRPr="00EE4AB7">
        <w:rPr>
          <w:i/>
          <w:sz w:val="28"/>
          <w:szCs w:val="28"/>
        </w:rPr>
        <w:t xml:space="preserve">В УВО на дневную бюджетную форму обучения планируется принять 22,3 тыс. человек (2016 год – 22,5 тыс. человек), на заочную бюджетную форму – 4,9 тыс. человек (2016 год – 5,3 тыс. человек). </w:t>
      </w:r>
    </w:p>
    <w:p w:rsidR="0095181F" w:rsidRPr="00EE4AB7" w:rsidRDefault="0095181F" w:rsidP="0095181F">
      <w:pPr>
        <w:spacing w:before="120"/>
        <w:ind w:firstLine="709"/>
        <w:jc w:val="both"/>
        <w:rPr>
          <w:sz w:val="28"/>
          <w:szCs w:val="28"/>
        </w:rPr>
      </w:pPr>
      <w:r w:rsidRPr="00EE4AB7">
        <w:rPr>
          <w:sz w:val="28"/>
          <w:szCs w:val="28"/>
        </w:rPr>
        <w:t>В 2017 году будет</w:t>
      </w:r>
      <w:r w:rsidRPr="00EE4AB7">
        <w:rPr>
          <w:b/>
          <w:sz w:val="28"/>
          <w:szCs w:val="28"/>
        </w:rPr>
        <w:t xml:space="preserve"> </w:t>
      </w:r>
      <w:r w:rsidRPr="00EE4AB7">
        <w:rPr>
          <w:sz w:val="28"/>
          <w:szCs w:val="28"/>
        </w:rPr>
        <w:t xml:space="preserve">предусмотрен расширенный набор в вузы на дневную бюджетную форму </w:t>
      </w:r>
      <w:proofErr w:type="gramStart"/>
      <w:r w:rsidRPr="00EE4AB7">
        <w:rPr>
          <w:sz w:val="28"/>
          <w:szCs w:val="28"/>
        </w:rPr>
        <w:t xml:space="preserve">обучения </w:t>
      </w:r>
      <w:r w:rsidRPr="00EE4AB7">
        <w:rPr>
          <w:b/>
          <w:sz w:val="28"/>
          <w:szCs w:val="28"/>
        </w:rPr>
        <w:t>по специальностям</w:t>
      </w:r>
      <w:proofErr w:type="gramEnd"/>
      <w:r w:rsidRPr="00EE4AB7">
        <w:rPr>
          <w:sz w:val="28"/>
          <w:szCs w:val="28"/>
        </w:rPr>
        <w:t xml:space="preserve">, связанным с развитием энергетики, биотехнологий, робототехники, автоматизации, физики, математики, астрономии, космических технологий, 3D-технологий, </w:t>
      </w:r>
      <w:proofErr w:type="spellStart"/>
      <w:r w:rsidRPr="00EE4AB7">
        <w:rPr>
          <w:sz w:val="28"/>
          <w:szCs w:val="28"/>
        </w:rPr>
        <w:t>нанотехнологий</w:t>
      </w:r>
      <w:proofErr w:type="spellEnd"/>
      <w:r w:rsidRPr="00EE4AB7">
        <w:rPr>
          <w:sz w:val="28"/>
          <w:szCs w:val="28"/>
        </w:rPr>
        <w:t>, фармацевтики, экологии и иными перспективными направлениями.</w:t>
      </w:r>
    </w:p>
    <w:p w:rsidR="0095181F" w:rsidRPr="00EE4AB7" w:rsidRDefault="0095181F" w:rsidP="0095181F">
      <w:pPr>
        <w:ind w:firstLine="709"/>
        <w:jc w:val="both"/>
        <w:rPr>
          <w:sz w:val="28"/>
          <w:szCs w:val="28"/>
        </w:rPr>
      </w:pPr>
      <w:r w:rsidRPr="00EE4AB7">
        <w:rPr>
          <w:spacing w:val="-8"/>
          <w:sz w:val="28"/>
          <w:szCs w:val="28"/>
        </w:rPr>
        <w:t xml:space="preserve">Прием </w:t>
      </w:r>
      <w:r w:rsidRPr="00EE4AB7">
        <w:rPr>
          <w:b/>
          <w:spacing w:val="-8"/>
          <w:sz w:val="28"/>
          <w:szCs w:val="28"/>
        </w:rPr>
        <w:t>на платной основе</w:t>
      </w:r>
      <w:r w:rsidRPr="00EE4AB7">
        <w:rPr>
          <w:spacing w:val="-8"/>
          <w:sz w:val="28"/>
          <w:szCs w:val="28"/>
        </w:rPr>
        <w:t xml:space="preserve"> для получения образования в дневной форме</w:t>
      </w:r>
      <w:r w:rsidRPr="00EE4AB7">
        <w:rPr>
          <w:sz w:val="28"/>
          <w:szCs w:val="28"/>
        </w:rPr>
        <w:t xml:space="preserve"> планируется на уровне 16,4 тыс. человек (2016 год – 17,4 тыс. человек), в заочной форме – 18,1 тыс. человек (2016 год – 19,8 тыс. человек). </w:t>
      </w:r>
    </w:p>
    <w:p w:rsidR="0095181F" w:rsidRPr="00EE4AB7" w:rsidRDefault="0095181F" w:rsidP="0095181F">
      <w:pPr>
        <w:ind w:firstLine="709"/>
        <w:jc w:val="both"/>
        <w:rPr>
          <w:sz w:val="28"/>
          <w:szCs w:val="28"/>
        </w:rPr>
      </w:pPr>
      <w:r w:rsidRPr="00EE4AB7">
        <w:rPr>
          <w:sz w:val="28"/>
          <w:szCs w:val="28"/>
        </w:rPr>
        <w:t>Контрольные цифры приема в учреждения высшего образования на 2017 год в разрезе специальностей и форм получения образования будут утверждены и доведены до общественности до 1 апреля 2017 г.</w:t>
      </w:r>
    </w:p>
    <w:p w:rsidR="0095181F" w:rsidRPr="00EE4AB7" w:rsidRDefault="0095181F" w:rsidP="0095181F">
      <w:pPr>
        <w:autoSpaceDE w:val="0"/>
        <w:autoSpaceDN w:val="0"/>
        <w:adjustRightInd w:val="0"/>
        <w:ind w:firstLine="709"/>
        <w:jc w:val="both"/>
        <w:rPr>
          <w:sz w:val="28"/>
          <w:szCs w:val="28"/>
        </w:rPr>
      </w:pPr>
      <w:r w:rsidRPr="00EE4AB7">
        <w:rPr>
          <w:sz w:val="28"/>
          <w:szCs w:val="28"/>
        </w:rPr>
        <w:t xml:space="preserve">Указом Президента Республики Беларусь от 09.01.2017 № 4 внесены </w:t>
      </w:r>
      <w:proofErr w:type="gramStart"/>
      <w:r w:rsidRPr="00EE4AB7">
        <w:rPr>
          <w:sz w:val="28"/>
          <w:szCs w:val="28"/>
        </w:rPr>
        <w:t>изменения</w:t>
      </w:r>
      <w:proofErr w:type="gramEnd"/>
      <w:r w:rsidRPr="00EE4AB7">
        <w:rPr>
          <w:sz w:val="28"/>
          <w:szCs w:val="28"/>
        </w:rPr>
        <w:t xml:space="preserve"> и дополнения в Правила приема лиц для</w:t>
      </w:r>
      <w:r w:rsidRPr="00EE4AB7">
        <w:rPr>
          <w:b/>
          <w:sz w:val="28"/>
          <w:szCs w:val="28"/>
        </w:rPr>
        <w:t xml:space="preserve"> получения высшего образования</w:t>
      </w:r>
      <w:r w:rsidRPr="00EE4AB7">
        <w:rPr>
          <w:sz w:val="28"/>
          <w:szCs w:val="28"/>
        </w:rPr>
        <w:t xml:space="preserve"> </w:t>
      </w:r>
      <w:r w:rsidRPr="00EE4AB7">
        <w:rPr>
          <w:b/>
          <w:sz w:val="28"/>
          <w:szCs w:val="28"/>
          <w:lang w:val="en-US"/>
        </w:rPr>
        <w:t>I</w:t>
      </w:r>
      <w:r w:rsidRPr="00EE4AB7">
        <w:rPr>
          <w:b/>
          <w:sz w:val="28"/>
          <w:szCs w:val="28"/>
        </w:rPr>
        <w:t xml:space="preserve"> ступени</w:t>
      </w:r>
      <w:r w:rsidRPr="00EE4AB7">
        <w:rPr>
          <w:sz w:val="28"/>
          <w:szCs w:val="28"/>
        </w:rPr>
        <w:t>, утвержденные Указом Президента Республики Беларусь от 07.02.2006 № 80 (далее – Правила приема).</w:t>
      </w:r>
    </w:p>
    <w:p w:rsidR="0095181F" w:rsidRPr="00EE4AB7" w:rsidRDefault="0095181F" w:rsidP="0095181F">
      <w:pPr>
        <w:autoSpaceDE w:val="0"/>
        <w:autoSpaceDN w:val="0"/>
        <w:adjustRightInd w:val="0"/>
        <w:ind w:firstLine="709"/>
        <w:jc w:val="both"/>
        <w:rPr>
          <w:sz w:val="28"/>
          <w:szCs w:val="28"/>
          <w:u w:val="single"/>
        </w:rPr>
      </w:pPr>
      <w:r w:rsidRPr="00EE4AB7">
        <w:rPr>
          <w:b/>
          <w:sz w:val="28"/>
          <w:szCs w:val="28"/>
          <w:u w:val="single"/>
        </w:rPr>
        <w:t>Основные особенности приемной кампании в вузы 2017 года</w:t>
      </w:r>
      <w:r w:rsidRPr="00EE4AB7">
        <w:rPr>
          <w:sz w:val="28"/>
          <w:szCs w:val="28"/>
          <w:u w:val="single"/>
        </w:rPr>
        <w:t>:</w:t>
      </w:r>
    </w:p>
    <w:p w:rsidR="0095181F" w:rsidRPr="00EE4AB7" w:rsidRDefault="0095181F" w:rsidP="0095181F">
      <w:pPr>
        <w:autoSpaceDE w:val="0"/>
        <w:autoSpaceDN w:val="0"/>
        <w:adjustRightInd w:val="0"/>
        <w:ind w:firstLine="709"/>
        <w:jc w:val="both"/>
        <w:rPr>
          <w:sz w:val="28"/>
          <w:szCs w:val="28"/>
        </w:rPr>
      </w:pPr>
      <w:r w:rsidRPr="00EE4AB7">
        <w:rPr>
          <w:b/>
          <w:sz w:val="28"/>
          <w:szCs w:val="28"/>
        </w:rPr>
        <w:t>введение нормы, разрешающей сдачу четвертого вступительного испытания в форме ЦТ.</w:t>
      </w:r>
      <w:r w:rsidRPr="00EE4AB7">
        <w:rPr>
          <w:sz w:val="28"/>
          <w:szCs w:val="28"/>
        </w:rPr>
        <w:t xml:space="preserve"> По желанию абитуриента предоставляется право дополнительно сдать одно вступительное испытание в форме ЦТ. При этом норма зачисления по результатам трех вступительных испытаний (государственному языку (на выбор) и двум профильным вступительным испытаниям) сохранена. В общий конкурсный балл абитуриента, как и прежде, включен средний балл документа об образовании;</w:t>
      </w:r>
    </w:p>
    <w:p w:rsidR="0095181F" w:rsidRPr="00EE4AB7" w:rsidRDefault="0095181F" w:rsidP="0095181F">
      <w:pPr>
        <w:autoSpaceDE w:val="0"/>
        <w:autoSpaceDN w:val="0"/>
        <w:adjustRightInd w:val="0"/>
        <w:ind w:firstLine="709"/>
        <w:jc w:val="both"/>
        <w:rPr>
          <w:sz w:val="28"/>
          <w:szCs w:val="28"/>
        </w:rPr>
      </w:pPr>
      <w:r w:rsidRPr="00EE4AB7">
        <w:rPr>
          <w:b/>
          <w:sz w:val="28"/>
          <w:szCs w:val="28"/>
        </w:rPr>
        <w:t>действие сертификатов ЦТ в течение двух лет.</w:t>
      </w:r>
      <w:r w:rsidRPr="00EE4AB7">
        <w:rPr>
          <w:sz w:val="28"/>
          <w:szCs w:val="28"/>
        </w:rPr>
        <w:t xml:space="preserve"> Полученные в 2017 году оригиналы сертификатов ЦТ можно будет использовать в следующем году;</w:t>
      </w:r>
    </w:p>
    <w:p w:rsidR="0095181F" w:rsidRPr="00EE4AB7" w:rsidRDefault="0095181F" w:rsidP="0095181F">
      <w:pPr>
        <w:autoSpaceDE w:val="0"/>
        <w:autoSpaceDN w:val="0"/>
        <w:adjustRightInd w:val="0"/>
        <w:ind w:firstLine="709"/>
        <w:jc w:val="both"/>
        <w:rPr>
          <w:i/>
          <w:sz w:val="28"/>
          <w:szCs w:val="28"/>
        </w:rPr>
      </w:pPr>
      <w:r w:rsidRPr="00EE4AB7">
        <w:rPr>
          <w:sz w:val="28"/>
          <w:szCs w:val="28"/>
        </w:rPr>
        <w:t>зачисление выпускников учреждений среднего специального образования, поступающих для получения высшего образования в сокращенный срок, по результатам двух профильных вступительных испытаний и среднего балла документа об образовании (без сдачи ЦТ по языку);</w:t>
      </w:r>
    </w:p>
    <w:p w:rsidR="0095181F" w:rsidRPr="00EE4AB7" w:rsidRDefault="0095181F" w:rsidP="0095181F">
      <w:pPr>
        <w:autoSpaceDE w:val="0"/>
        <w:autoSpaceDN w:val="0"/>
        <w:adjustRightInd w:val="0"/>
        <w:ind w:firstLine="709"/>
        <w:jc w:val="both"/>
        <w:rPr>
          <w:sz w:val="28"/>
          <w:szCs w:val="28"/>
        </w:rPr>
      </w:pPr>
      <w:r w:rsidRPr="00EE4AB7">
        <w:rPr>
          <w:b/>
          <w:spacing w:val="-4"/>
          <w:sz w:val="28"/>
          <w:szCs w:val="28"/>
        </w:rPr>
        <w:t>введение трех резервных дней для участия в ЦТ</w:t>
      </w:r>
      <w:r w:rsidRPr="00EE4AB7">
        <w:rPr>
          <w:spacing w:val="-4"/>
          <w:sz w:val="28"/>
          <w:szCs w:val="28"/>
        </w:rPr>
        <w:t xml:space="preserve"> </w:t>
      </w:r>
      <w:r w:rsidRPr="00EE4AB7">
        <w:rPr>
          <w:sz w:val="28"/>
          <w:szCs w:val="28"/>
        </w:rPr>
        <w:t>(для абитуриентов, по уважительной причине не прошедших ЦТ в основные дни).</w:t>
      </w:r>
    </w:p>
    <w:p w:rsidR="0095181F" w:rsidRPr="00EE4AB7" w:rsidRDefault="0095181F" w:rsidP="0095181F">
      <w:pPr>
        <w:ind w:firstLine="709"/>
        <w:jc w:val="both"/>
        <w:rPr>
          <w:strike/>
          <w:sz w:val="28"/>
          <w:szCs w:val="28"/>
        </w:rPr>
      </w:pPr>
      <w:r w:rsidRPr="00EE4AB7">
        <w:rPr>
          <w:b/>
          <w:sz w:val="28"/>
          <w:szCs w:val="28"/>
        </w:rPr>
        <w:t>Право поступления</w:t>
      </w:r>
      <w:r w:rsidRPr="00EE4AB7">
        <w:rPr>
          <w:sz w:val="28"/>
          <w:szCs w:val="28"/>
        </w:rPr>
        <w:t xml:space="preserve"> </w:t>
      </w:r>
      <w:r w:rsidRPr="00EE4AB7">
        <w:rPr>
          <w:b/>
          <w:sz w:val="28"/>
          <w:szCs w:val="28"/>
        </w:rPr>
        <w:t>без вступительных испытаний</w:t>
      </w:r>
      <w:r w:rsidRPr="00EE4AB7">
        <w:rPr>
          <w:sz w:val="28"/>
          <w:szCs w:val="28"/>
        </w:rPr>
        <w:t xml:space="preserve"> </w:t>
      </w:r>
      <w:r w:rsidRPr="00EE4AB7">
        <w:rPr>
          <w:b/>
          <w:sz w:val="28"/>
          <w:szCs w:val="28"/>
        </w:rPr>
        <w:t xml:space="preserve">на определенные специальности </w:t>
      </w:r>
      <w:r w:rsidRPr="00EE4AB7">
        <w:rPr>
          <w:sz w:val="28"/>
          <w:szCs w:val="28"/>
        </w:rPr>
        <w:t xml:space="preserve">имеют победители олимпиад, конкурсов, чемпионатов (учебных, творческих, спортивных), обладатели аттестата об общем среднем </w:t>
      </w:r>
      <w:r w:rsidRPr="00EE4AB7">
        <w:rPr>
          <w:sz w:val="28"/>
          <w:szCs w:val="28"/>
        </w:rPr>
        <w:lastRenderedPageBreak/>
        <w:t xml:space="preserve">образовании с награждением золотой, серебряной медалью, ”красного“ диплома о среднем специальном, профессионально-техническом образовании, лауреаты специального фонда Президента Республики Беларусь по социальной поддержке одаренных учащихся. </w:t>
      </w:r>
    </w:p>
    <w:p w:rsidR="0095181F" w:rsidRPr="00EE4AB7" w:rsidRDefault="0095181F" w:rsidP="0095181F">
      <w:pPr>
        <w:ind w:firstLine="709"/>
        <w:jc w:val="both"/>
        <w:rPr>
          <w:sz w:val="28"/>
          <w:szCs w:val="28"/>
        </w:rPr>
      </w:pPr>
      <w:r w:rsidRPr="00EE4AB7">
        <w:rPr>
          <w:sz w:val="28"/>
          <w:szCs w:val="28"/>
        </w:rPr>
        <w:t xml:space="preserve">Без вступительных испытаний </w:t>
      </w:r>
      <w:r w:rsidRPr="00EE4AB7">
        <w:rPr>
          <w:b/>
          <w:sz w:val="28"/>
          <w:szCs w:val="28"/>
        </w:rPr>
        <w:t>на педагогические специальности</w:t>
      </w:r>
      <w:r w:rsidRPr="00EE4AB7">
        <w:rPr>
          <w:sz w:val="28"/>
          <w:szCs w:val="28"/>
        </w:rPr>
        <w:t xml:space="preserve">, перечень которых устанавливается Министерством образования, зачисляются </w:t>
      </w:r>
      <w:r w:rsidRPr="00EE4AB7">
        <w:rPr>
          <w:b/>
          <w:sz w:val="28"/>
          <w:szCs w:val="28"/>
        </w:rPr>
        <w:t>выпускники, прошедшие обучение в профильных классах педагогической направленности</w:t>
      </w:r>
      <w:r w:rsidRPr="00EE4AB7">
        <w:rPr>
          <w:sz w:val="28"/>
          <w:szCs w:val="28"/>
        </w:rPr>
        <w:t>, при наличии в документе об образовании отметок не ниже 7 (семи) баллов по всем учебным предметам и отметок не ниже 8 (восьми) баллов по профильным учебным предметам. При этом абитуриентам необходимо иметь рекомендации педагогического совета учреждения образования, которое они закончили, и пройти собеседование, а также обязательно работать по распределению не менее пяти лет.</w:t>
      </w:r>
    </w:p>
    <w:p w:rsidR="0095181F" w:rsidRPr="00EE4AB7" w:rsidRDefault="0095181F" w:rsidP="0095181F">
      <w:pPr>
        <w:pStyle w:val="12"/>
        <w:tabs>
          <w:tab w:val="left" w:pos="567"/>
        </w:tabs>
        <w:autoSpaceDE w:val="0"/>
        <w:autoSpaceDN w:val="0"/>
        <w:adjustRightInd w:val="0"/>
        <w:spacing w:after="0" w:line="240" w:lineRule="auto"/>
        <w:ind w:left="0" w:firstLine="709"/>
        <w:jc w:val="both"/>
        <w:rPr>
          <w:rFonts w:ascii="Times New Roman" w:hAnsi="Times New Roman"/>
          <w:sz w:val="28"/>
          <w:szCs w:val="28"/>
        </w:rPr>
      </w:pPr>
      <w:r w:rsidRPr="00EE4AB7">
        <w:rPr>
          <w:rFonts w:ascii="Times New Roman" w:hAnsi="Times New Roman"/>
          <w:sz w:val="28"/>
          <w:szCs w:val="28"/>
        </w:rPr>
        <w:t>В части</w:t>
      </w:r>
      <w:r w:rsidRPr="00EE4AB7">
        <w:rPr>
          <w:rFonts w:ascii="Times New Roman" w:hAnsi="Times New Roman"/>
          <w:b/>
          <w:sz w:val="28"/>
          <w:szCs w:val="28"/>
        </w:rPr>
        <w:t xml:space="preserve"> проведения в 2017 году ЦТ </w:t>
      </w:r>
      <w:r w:rsidRPr="00EE4AB7">
        <w:rPr>
          <w:rFonts w:ascii="Times New Roman" w:hAnsi="Times New Roman"/>
          <w:sz w:val="28"/>
          <w:szCs w:val="28"/>
        </w:rPr>
        <w:t xml:space="preserve">планируется организовать: </w:t>
      </w:r>
    </w:p>
    <w:p w:rsidR="0095181F" w:rsidRPr="00EE4AB7" w:rsidRDefault="0095181F" w:rsidP="0095181F">
      <w:pPr>
        <w:pStyle w:val="12"/>
        <w:numPr>
          <w:ilvl w:val="0"/>
          <w:numId w:val="4"/>
        </w:numPr>
        <w:autoSpaceDE w:val="0"/>
        <w:autoSpaceDN w:val="0"/>
        <w:adjustRightInd w:val="0"/>
        <w:spacing w:after="0" w:line="240" w:lineRule="auto"/>
        <w:jc w:val="both"/>
        <w:rPr>
          <w:rFonts w:ascii="Times New Roman" w:hAnsi="Times New Roman"/>
          <w:sz w:val="28"/>
          <w:szCs w:val="28"/>
        </w:rPr>
      </w:pPr>
      <w:r w:rsidRPr="00EE4AB7">
        <w:rPr>
          <w:rFonts w:ascii="Times New Roman" w:hAnsi="Times New Roman"/>
          <w:sz w:val="28"/>
          <w:szCs w:val="28"/>
        </w:rPr>
        <w:t>регистрацию абитуриентов – со 2 мая по 1 июня;</w:t>
      </w:r>
    </w:p>
    <w:p w:rsidR="0095181F" w:rsidRPr="00EE4AB7" w:rsidRDefault="0095181F" w:rsidP="0095181F">
      <w:pPr>
        <w:pStyle w:val="12"/>
        <w:numPr>
          <w:ilvl w:val="0"/>
          <w:numId w:val="4"/>
        </w:numPr>
        <w:autoSpaceDE w:val="0"/>
        <w:autoSpaceDN w:val="0"/>
        <w:adjustRightInd w:val="0"/>
        <w:spacing w:after="0" w:line="240" w:lineRule="auto"/>
        <w:jc w:val="both"/>
        <w:rPr>
          <w:rFonts w:ascii="Times New Roman" w:hAnsi="Times New Roman"/>
          <w:sz w:val="28"/>
          <w:szCs w:val="28"/>
        </w:rPr>
      </w:pPr>
      <w:r w:rsidRPr="00EE4AB7">
        <w:rPr>
          <w:rFonts w:ascii="Times New Roman" w:hAnsi="Times New Roman"/>
          <w:sz w:val="28"/>
          <w:szCs w:val="28"/>
        </w:rPr>
        <w:t>основной этап ЦТ – с 12 июня по 2 июля;</w:t>
      </w:r>
    </w:p>
    <w:p w:rsidR="0095181F" w:rsidRPr="00EE4AB7" w:rsidRDefault="0095181F" w:rsidP="0095181F">
      <w:pPr>
        <w:numPr>
          <w:ilvl w:val="0"/>
          <w:numId w:val="4"/>
        </w:numPr>
        <w:autoSpaceDE w:val="0"/>
        <w:autoSpaceDN w:val="0"/>
        <w:adjustRightInd w:val="0"/>
        <w:jc w:val="both"/>
        <w:rPr>
          <w:sz w:val="28"/>
          <w:szCs w:val="28"/>
        </w:rPr>
      </w:pPr>
      <w:r w:rsidRPr="00EE4AB7">
        <w:rPr>
          <w:sz w:val="28"/>
          <w:szCs w:val="28"/>
        </w:rPr>
        <w:t>регистрацию абитуриентов на резервные дни – с 30 июня по 3 июля;</w:t>
      </w:r>
    </w:p>
    <w:p w:rsidR="0095181F" w:rsidRPr="00EE4AB7" w:rsidRDefault="0095181F" w:rsidP="0095181F">
      <w:pPr>
        <w:pStyle w:val="12"/>
        <w:numPr>
          <w:ilvl w:val="0"/>
          <w:numId w:val="4"/>
        </w:numPr>
        <w:autoSpaceDE w:val="0"/>
        <w:autoSpaceDN w:val="0"/>
        <w:adjustRightInd w:val="0"/>
        <w:spacing w:after="0" w:line="240" w:lineRule="auto"/>
        <w:jc w:val="both"/>
        <w:rPr>
          <w:rFonts w:ascii="Times New Roman" w:hAnsi="Times New Roman"/>
          <w:sz w:val="28"/>
          <w:szCs w:val="28"/>
        </w:rPr>
      </w:pPr>
      <w:r w:rsidRPr="00EE4AB7">
        <w:rPr>
          <w:rFonts w:ascii="Times New Roman" w:hAnsi="Times New Roman"/>
          <w:sz w:val="28"/>
          <w:szCs w:val="28"/>
        </w:rPr>
        <w:t>резервные дни – 6, 8,10 июля;</w:t>
      </w:r>
    </w:p>
    <w:p w:rsidR="0095181F" w:rsidRPr="00EE4AB7" w:rsidRDefault="0095181F" w:rsidP="0095181F">
      <w:pPr>
        <w:numPr>
          <w:ilvl w:val="0"/>
          <w:numId w:val="4"/>
        </w:numPr>
        <w:autoSpaceDE w:val="0"/>
        <w:autoSpaceDN w:val="0"/>
        <w:adjustRightInd w:val="0"/>
        <w:jc w:val="both"/>
        <w:rPr>
          <w:sz w:val="28"/>
          <w:szCs w:val="28"/>
        </w:rPr>
      </w:pPr>
      <w:r w:rsidRPr="00EE4AB7">
        <w:rPr>
          <w:sz w:val="28"/>
          <w:szCs w:val="28"/>
        </w:rPr>
        <w:t>время работы пунктов регистрации – с 9.00 до 19.00 (в субботние воскресные и праздничные дни – с 9.00 до 18.00).</w:t>
      </w:r>
    </w:p>
    <w:p w:rsidR="0095181F" w:rsidRPr="00EE4AB7" w:rsidRDefault="0095181F" w:rsidP="0095181F">
      <w:pPr>
        <w:pStyle w:val="12"/>
        <w:autoSpaceDE w:val="0"/>
        <w:autoSpaceDN w:val="0"/>
        <w:adjustRightInd w:val="0"/>
        <w:spacing w:after="0" w:line="240" w:lineRule="auto"/>
        <w:ind w:left="0" w:firstLine="709"/>
        <w:jc w:val="both"/>
        <w:rPr>
          <w:rFonts w:ascii="Times New Roman" w:hAnsi="Times New Roman"/>
          <w:sz w:val="28"/>
          <w:szCs w:val="28"/>
        </w:rPr>
      </w:pPr>
      <w:r w:rsidRPr="00EE4AB7">
        <w:rPr>
          <w:rFonts w:ascii="Times New Roman" w:hAnsi="Times New Roman"/>
          <w:sz w:val="28"/>
          <w:szCs w:val="28"/>
        </w:rPr>
        <w:t xml:space="preserve">Постановления Министерства образования ”О проведении централизованного тестирования по учебным предметам в 2017 году“ и  </w:t>
      </w:r>
      <w:r w:rsidRPr="00EE4AB7">
        <w:rPr>
          <w:rFonts w:ascii="Times New Roman" w:hAnsi="Times New Roman"/>
          <w:sz w:val="28"/>
          <w:szCs w:val="28"/>
        </w:rPr>
        <w:br/>
        <w:t xml:space="preserve">”О сроках вступительной кампании в УВО в 2017 году“ будут утверждены не позднее 1 апреля 2017 г. </w:t>
      </w:r>
    </w:p>
    <w:p w:rsidR="0095181F" w:rsidRPr="00EE4AB7" w:rsidRDefault="0095181F" w:rsidP="0095181F">
      <w:pPr>
        <w:pStyle w:val="12"/>
        <w:autoSpaceDE w:val="0"/>
        <w:autoSpaceDN w:val="0"/>
        <w:adjustRightInd w:val="0"/>
        <w:spacing w:before="120" w:after="0" w:line="240" w:lineRule="auto"/>
        <w:ind w:left="0" w:firstLine="709"/>
        <w:jc w:val="both"/>
        <w:rPr>
          <w:rFonts w:ascii="Times New Roman" w:hAnsi="Times New Roman"/>
          <w:sz w:val="28"/>
          <w:szCs w:val="28"/>
        </w:rPr>
      </w:pPr>
      <w:r w:rsidRPr="00EE4AB7">
        <w:rPr>
          <w:rFonts w:ascii="Times New Roman" w:hAnsi="Times New Roman"/>
          <w:sz w:val="28"/>
          <w:szCs w:val="28"/>
        </w:rPr>
        <w:t xml:space="preserve">Ежегодно на сайте Министерства образования работает рубрика ”Абитуриенту“. </w:t>
      </w:r>
    </w:p>
    <w:p w:rsidR="0095181F" w:rsidRPr="00EE4AB7" w:rsidRDefault="0095181F" w:rsidP="0095181F">
      <w:pPr>
        <w:pStyle w:val="12"/>
        <w:autoSpaceDE w:val="0"/>
        <w:autoSpaceDN w:val="0"/>
        <w:adjustRightInd w:val="0"/>
        <w:spacing w:after="0" w:line="240" w:lineRule="auto"/>
        <w:ind w:left="0" w:firstLine="709"/>
        <w:jc w:val="both"/>
        <w:rPr>
          <w:rFonts w:ascii="Times New Roman" w:hAnsi="Times New Roman"/>
          <w:sz w:val="28"/>
          <w:szCs w:val="28"/>
        </w:rPr>
      </w:pPr>
      <w:r w:rsidRPr="00EE4AB7">
        <w:rPr>
          <w:rFonts w:ascii="Times New Roman" w:hAnsi="Times New Roman"/>
          <w:sz w:val="28"/>
          <w:szCs w:val="28"/>
        </w:rPr>
        <w:t>В целях оказания помощи абитуриентам, родителям и общественности в получении информации по приему в Министерстве образования будет организована работа телефонной ”горячей линии“.</w:t>
      </w:r>
    </w:p>
    <w:p w:rsidR="0095181F" w:rsidRPr="00EE4AB7" w:rsidRDefault="0095181F" w:rsidP="0095181F">
      <w:pPr>
        <w:pStyle w:val="12"/>
        <w:autoSpaceDE w:val="0"/>
        <w:autoSpaceDN w:val="0"/>
        <w:adjustRightInd w:val="0"/>
        <w:spacing w:after="0" w:line="240" w:lineRule="auto"/>
        <w:ind w:left="0" w:firstLine="709"/>
        <w:jc w:val="both"/>
        <w:rPr>
          <w:rFonts w:ascii="Times New Roman" w:hAnsi="Times New Roman"/>
          <w:sz w:val="28"/>
          <w:szCs w:val="28"/>
        </w:rPr>
      </w:pPr>
      <w:r w:rsidRPr="00EE4AB7">
        <w:rPr>
          <w:rFonts w:ascii="Times New Roman" w:hAnsi="Times New Roman"/>
          <w:sz w:val="28"/>
          <w:szCs w:val="28"/>
        </w:rPr>
        <w:t>Во время вступительной кампании на сайтах УО размещается</w:t>
      </w:r>
      <w:r w:rsidRPr="00EE4AB7">
        <w:rPr>
          <w:rFonts w:ascii="Times New Roman" w:hAnsi="Times New Roman"/>
          <w:spacing w:val="-8"/>
          <w:sz w:val="28"/>
          <w:szCs w:val="28"/>
        </w:rPr>
        <w:t xml:space="preserve"> информация</w:t>
      </w:r>
      <w:r w:rsidRPr="00EE4AB7">
        <w:rPr>
          <w:rFonts w:ascii="Times New Roman" w:hAnsi="Times New Roman"/>
          <w:sz w:val="28"/>
          <w:szCs w:val="28"/>
        </w:rPr>
        <w:t xml:space="preserve"> о ходе приема документов, которая обновляется ежедневно не реже одного раза в 3 часа работы приемной комиссии (12.00, 15.00, 18.00). </w:t>
      </w:r>
    </w:p>
    <w:p w:rsidR="0095181F" w:rsidRPr="00EE4AB7" w:rsidRDefault="0095181F" w:rsidP="0095181F">
      <w:pPr>
        <w:ind w:firstLine="709"/>
        <w:jc w:val="both"/>
        <w:rPr>
          <w:b/>
          <w:sz w:val="28"/>
          <w:szCs w:val="28"/>
          <w:u w:val="single"/>
        </w:rPr>
      </w:pPr>
      <w:r w:rsidRPr="00EE4AB7">
        <w:rPr>
          <w:b/>
          <w:sz w:val="28"/>
          <w:szCs w:val="28"/>
          <w:u w:val="single"/>
        </w:rPr>
        <w:t>Обеспечение экономики специалистами с соответствующим образованием</w:t>
      </w:r>
    </w:p>
    <w:p w:rsidR="0095181F" w:rsidRPr="00EE4AB7" w:rsidRDefault="0095181F" w:rsidP="0095181F">
      <w:pPr>
        <w:ind w:firstLine="709"/>
        <w:jc w:val="both"/>
        <w:rPr>
          <w:sz w:val="28"/>
          <w:szCs w:val="28"/>
        </w:rPr>
      </w:pPr>
      <w:r w:rsidRPr="00EE4AB7">
        <w:rPr>
          <w:sz w:val="28"/>
          <w:szCs w:val="28"/>
        </w:rPr>
        <w:t xml:space="preserve">На пятом Всебелорусском народном собрании </w:t>
      </w:r>
      <w:r w:rsidRPr="00EE4AB7">
        <w:rPr>
          <w:b/>
          <w:sz w:val="28"/>
          <w:szCs w:val="28"/>
        </w:rPr>
        <w:t>Глава государства</w:t>
      </w:r>
      <w:r w:rsidRPr="00EE4AB7">
        <w:rPr>
          <w:sz w:val="28"/>
          <w:szCs w:val="28"/>
        </w:rPr>
        <w:t xml:space="preserve"> в числе важных посылов развития национального образования особо отметил </w:t>
      </w:r>
      <w:proofErr w:type="gramStart"/>
      <w:r w:rsidRPr="00EE4AB7">
        <w:rPr>
          <w:sz w:val="28"/>
          <w:szCs w:val="28"/>
        </w:rPr>
        <w:t>следующий</w:t>
      </w:r>
      <w:proofErr w:type="gramEnd"/>
      <w:r w:rsidRPr="00EE4AB7">
        <w:rPr>
          <w:sz w:val="28"/>
          <w:szCs w:val="28"/>
        </w:rPr>
        <w:t>: ”</w:t>
      </w:r>
      <w:r w:rsidRPr="00EE4AB7">
        <w:rPr>
          <w:b/>
          <w:sz w:val="28"/>
          <w:szCs w:val="28"/>
        </w:rPr>
        <w:t xml:space="preserve">Система образования не должна быть оторванной от экономики. Надо увеличивать </w:t>
      </w:r>
      <w:proofErr w:type="spellStart"/>
      <w:proofErr w:type="gramStart"/>
      <w:r w:rsidRPr="00EE4AB7">
        <w:rPr>
          <w:b/>
          <w:sz w:val="28"/>
          <w:szCs w:val="28"/>
        </w:rPr>
        <w:t>практико-ориентированность</w:t>
      </w:r>
      <w:proofErr w:type="spellEnd"/>
      <w:proofErr w:type="gramEnd"/>
      <w:r w:rsidRPr="00EE4AB7">
        <w:rPr>
          <w:b/>
          <w:sz w:val="28"/>
          <w:szCs w:val="28"/>
        </w:rPr>
        <w:t xml:space="preserve"> обучения</w:t>
      </w:r>
      <w:r w:rsidRPr="00EE4AB7">
        <w:rPr>
          <w:sz w:val="28"/>
          <w:szCs w:val="28"/>
        </w:rPr>
        <w:t>. Это единственный путь подготовки специалистов, владеющих информационными технологиями“.</w:t>
      </w:r>
    </w:p>
    <w:p w:rsidR="0095181F" w:rsidRPr="00EE4AB7" w:rsidRDefault="0095181F" w:rsidP="0095181F">
      <w:pPr>
        <w:ind w:firstLine="709"/>
        <w:jc w:val="both"/>
        <w:rPr>
          <w:sz w:val="28"/>
          <w:szCs w:val="28"/>
        </w:rPr>
      </w:pPr>
      <w:r w:rsidRPr="00EE4AB7">
        <w:rPr>
          <w:b/>
          <w:sz w:val="28"/>
          <w:szCs w:val="28"/>
        </w:rPr>
        <w:t>Усиливается</w:t>
      </w:r>
      <w:r w:rsidRPr="00EE4AB7">
        <w:rPr>
          <w:sz w:val="28"/>
          <w:szCs w:val="28"/>
        </w:rPr>
        <w:t xml:space="preserve"> </w:t>
      </w:r>
      <w:r w:rsidRPr="00EE4AB7">
        <w:rPr>
          <w:b/>
          <w:sz w:val="28"/>
          <w:szCs w:val="28"/>
        </w:rPr>
        <w:t>практическая направленность обучения</w:t>
      </w:r>
      <w:r w:rsidRPr="00EE4AB7">
        <w:rPr>
          <w:sz w:val="28"/>
          <w:szCs w:val="28"/>
        </w:rPr>
        <w:t>. Доля практического обучения в общем объеме учебных занятий составляет от 22% до 60% в зависимости от специальности.</w:t>
      </w:r>
    </w:p>
    <w:p w:rsidR="0095181F" w:rsidRPr="00EE4AB7" w:rsidRDefault="0095181F" w:rsidP="0095181F">
      <w:pPr>
        <w:ind w:firstLine="709"/>
        <w:jc w:val="both"/>
        <w:rPr>
          <w:sz w:val="28"/>
          <w:szCs w:val="28"/>
        </w:rPr>
      </w:pPr>
      <w:r w:rsidRPr="00EE4AB7">
        <w:rPr>
          <w:sz w:val="28"/>
          <w:szCs w:val="28"/>
        </w:rPr>
        <w:t>В республике функционируют свыше тысячи (1048) филиалов кафедр на предприятиях, имеющих высокотехнологичные производства, в институтах НАН Беларуси и организациях социальной сферы.</w:t>
      </w:r>
    </w:p>
    <w:p w:rsidR="0095181F" w:rsidRPr="00EE4AB7" w:rsidRDefault="0095181F" w:rsidP="0095181F">
      <w:pPr>
        <w:ind w:firstLine="709"/>
        <w:jc w:val="both"/>
        <w:rPr>
          <w:sz w:val="28"/>
          <w:szCs w:val="28"/>
        </w:rPr>
      </w:pPr>
      <w:r w:rsidRPr="00EE4AB7">
        <w:rPr>
          <w:sz w:val="28"/>
          <w:szCs w:val="28"/>
        </w:rPr>
        <w:lastRenderedPageBreak/>
        <w:t xml:space="preserve">В 2016 году подготовлено 31,2 тыс. рабочих с профессионально-техническим образованием, из них – 14,7 тыс. рабочих с повышенным уровнем квалификации (4-й разряд и выше); 36,3 тыс. специалистов со средним специальным образованием;  79,6 тыс. специалистов с высшим образованием (в том числе 5 тыс. магистров). </w:t>
      </w:r>
    </w:p>
    <w:p w:rsidR="0095181F" w:rsidRPr="00EE4AB7" w:rsidRDefault="0095181F" w:rsidP="0095181F">
      <w:pPr>
        <w:ind w:firstLine="709"/>
        <w:jc w:val="both"/>
        <w:rPr>
          <w:sz w:val="28"/>
          <w:szCs w:val="28"/>
        </w:rPr>
      </w:pPr>
      <w:r w:rsidRPr="00EE4AB7">
        <w:rPr>
          <w:sz w:val="28"/>
          <w:szCs w:val="28"/>
        </w:rPr>
        <w:t xml:space="preserve">Реализуются мероприятия по подготовке научных работников высшей квалификации для реального сектора экономики и обеспечения развития высокотехнологичных производств, относящихся к V и VI технологическим укладам. </w:t>
      </w:r>
    </w:p>
    <w:p w:rsidR="0095181F" w:rsidRPr="00EE4AB7" w:rsidRDefault="0095181F" w:rsidP="0095181F">
      <w:pPr>
        <w:ind w:firstLine="709"/>
        <w:jc w:val="both"/>
        <w:rPr>
          <w:sz w:val="28"/>
          <w:szCs w:val="28"/>
        </w:rPr>
      </w:pPr>
      <w:r w:rsidRPr="00EE4AB7">
        <w:rPr>
          <w:sz w:val="28"/>
          <w:szCs w:val="28"/>
        </w:rPr>
        <w:t>На указанные цели по всей отрасли в 2016–2020 годах планируется направить 76,6 млн. рублей.</w:t>
      </w:r>
    </w:p>
    <w:p w:rsidR="0095181F" w:rsidRPr="00EE4AB7" w:rsidRDefault="0095181F" w:rsidP="0095181F">
      <w:pPr>
        <w:ind w:firstLine="709"/>
        <w:jc w:val="both"/>
        <w:rPr>
          <w:b/>
          <w:sz w:val="28"/>
          <w:szCs w:val="28"/>
          <w:u w:val="single"/>
        </w:rPr>
      </w:pPr>
      <w:r w:rsidRPr="00EE4AB7">
        <w:rPr>
          <w:b/>
          <w:sz w:val="28"/>
          <w:szCs w:val="28"/>
          <w:u w:val="single"/>
        </w:rPr>
        <w:t>Распределение (направление на работу) выпускников государственных учреждений</w:t>
      </w:r>
    </w:p>
    <w:p w:rsidR="0095181F" w:rsidRPr="00EE4AB7" w:rsidRDefault="0095181F" w:rsidP="0095181F">
      <w:pPr>
        <w:ind w:firstLine="709"/>
        <w:jc w:val="both"/>
        <w:rPr>
          <w:sz w:val="28"/>
          <w:szCs w:val="28"/>
          <w:lang w:val="be-BY"/>
        </w:rPr>
      </w:pPr>
      <w:r w:rsidRPr="00EE4AB7">
        <w:rPr>
          <w:sz w:val="28"/>
          <w:szCs w:val="28"/>
          <w:lang w:val="be-BY"/>
        </w:rPr>
        <w:t>Процедура распределения выпускников (определения места работы) осуществляется как в целях социальной защиты выпускников, так и для удовлетворения потребности отраслей экономики и социальной сферы в специалистах, рабочих, служащих.</w:t>
      </w:r>
    </w:p>
    <w:p w:rsidR="0095181F" w:rsidRPr="00EE4AB7" w:rsidRDefault="0095181F" w:rsidP="00B7599D">
      <w:pPr>
        <w:spacing w:before="120" w:line="280" w:lineRule="exact"/>
        <w:jc w:val="both"/>
        <w:rPr>
          <w:i/>
          <w:sz w:val="28"/>
          <w:szCs w:val="28"/>
        </w:rPr>
      </w:pPr>
      <w:proofErr w:type="spellStart"/>
      <w:r w:rsidRPr="00EE4AB7">
        <w:rPr>
          <w:b/>
          <w:i/>
          <w:sz w:val="28"/>
          <w:szCs w:val="28"/>
        </w:rPr>
        <w:t>Справочно</w:t>
      </w:r>
      <w:proofErr w:type="spellEnd"/>
      <w:r w:rsidRPr="00EE4AB7">
        <w:rPr>
          <w:b/>
          <w:i/>
          <w:sz w:val="28"/>
          <w:szCs w:val="28"/>
        </w:rPr>
        <w:t>:</w:t>
      </w:r>
      <w:r w:rsidR="00B7599D">
        <w:rPr>
          <w:b/>
          <w:i/>
          <w:sz w:val="28"/>
          <w:szCs w:val="28"/>
        </w:rPr>
        <w:t xml:space="preserve"> </w:t>
      </w:r>
      <w:r w:rsidRPr="00EE4AB7">
        <w:rPr>
          <w:b/>
          <w:i/>
          <w:sz w:val="28"/>
          <w:szCs w:val="28"/>
        </w:rPr>
        <w:t>Вопросы распределения</w:t>
      </w:r>
      <w:r w:rsidRPr="00EE4AB7">
        <w:rPr>
          <w:i/>
          <w:sz w:val="28"/>
          <w:szCs w:val="28"/>
        </w:rPr>
        <w:t xml:space="preserve"> (направления на работу) выпускников государственных учреждений образования </w:t>
      </w:r>
      <w:r w:rsidRPr="00EE4AB7">
        <w:rPr>
          <w:b/>
          <w:i/>
          <w:sz w:val="28"/>
          <w:szCs w:val="28"/>
        </w:rPr>
        <w:t>находятся в компетенции учреждений образования</w:t>
      </w:r>
      <w:r w:rsidRPr="00EE4AB7">
        <w:rPr>
          <w:i/>
          <w:sz w:val="28"/>
          <w:szCs w:val="28"/>
        </w:rPr>
        <w:t xml:space="preserve">. </w:t>
      </w:r>
    </w:p>
    <w:p w:rsidR="0095181F" w:rsidRPr="00EE4AB7" w:rsidRDefault="0095181F" w:rsidP="00B7599D">
      <w:pPr>
        <w:spacing w:line="280" w:lineRule="exact"/>
        <w:ind w:firstLine="709"/>
        <w:jc w:val="both"/>
        <w:rPr>
          <w:i/>
          <w:sz w:val="28"/>
          <w:szCs w:val="28"/>
        </w:rPr>
      </w:pPr>
      <w:r w:rsidRPr="00EE4AB7">
        <w:rPr>
          <w:b/>
          <w:i/>
          <w:sz w:val="28"/>
          <w:szCs w:val="28"/>
        </w:rPr>
        <w:t>Распределению подлежат</w:t>
      </w:r>
      <w:r w:rsidRPr="00EE4AB7">
        <w:rPr>
          <w:i/>
          <w:sz w:val="28"/>
          <w:szCs w:val="28"/>
        </w:rPr>
        <w:t xml:space="preserve"> выпускники, получившие высшее образование за счет бюджетных средств, а также высшее образование I ступени, не менее половины </w:t>
      </w:r>
      <w:proofErr w:type="gramStart"/>
      <w:r w:rsidRPr="00EE4AB7">
        <w:rPr>
          <w:i/>
          <w:sz w:val="28"/>
          <w:szCs w:val="28"/>
        </w:rPr>
        <w:t>срока</w:t>
      </w:r>
      <w:proofErr w:type="gramEnd"/>
      <w:r w:rsidRPr="00EE4AB7">
        <w:rPr>
          <w:i/>
          <w:sz w:val="28"/>
          <w:szCs w:val="28"/>
        </w:rPr>
        <w:t xml:space="preserve"> обучения которых финансировалось за счет бюджетных средств и осуществлялось в дневной форме получения образования, за исключением лиц, на момент распределения обучающихся в вечерней или заочной форме и работающих по получаемой специальности, а также обучавшихся на условиях целевой подготовки. </w:t>
      </w:r>
      <w:r w:rsidRPr="00EE4AB7">
        <w:rPr>
          <w:b/>
          <w:i/>
          <w:sz w:val="28"/>
          <w:szCs w:val="28"/>
        </w:rPr>
        <w:t>”</w:t>
      </w:r>
      <w:proofErr w:type="spellStart"/>
      <w:r w:rsidRPr="00EE4AB7">
        <w:rPr>
          <w:b/>
          <w:i/>
          <w:sz w:val="28"/>
          <w:szCs w:val="28"/>
        </w:rPr>
        <w:t>Целевики</w:t>
      </w:r>
      <w:proofErr w:type="spellEnd"/>
      <w:r w:rsidRPr="00EE4AB7">
        <w:rPr>
          <w:b/>
          <w:i/>
          <w:sz w:val="28"/>
          <w:szCs w:val="28"/>
        </w:rPr>
        <w:t>“</w:t>
      </w:r>
      <w:r w:rsidRPr="00EE4AB7">
        <w:rPr>
          <w:i/>
          <w:sz w:val="28"/>
          <w:szCs w:val="28"/>
        </w:rPr>
        <w:t xml:space="preserve"> направляются на работу в соответствии с заключенными договорами о целевой подготовке специалиста (рабочего, служащего).</w:t>
      </w:r>
    </w:p>
    <w:p w:rsidR="0095181F" w:rsidRPr="00EE4AB7" w:rsidRDefault="0095181F" w:rsidP="0095181F">
      <w:pPr>
        <w:spacing w:before="120"/>
        <w:ind w:firstLine="709"/>
        <w:jc w:val="both"/>
        <w:rPr>
          <w:strike/>
          <w:sz w:val="28"/>
          <w:szCs w:val="28"/>
        </w:rPr>
      </w:pPr>
      <w:r w:rsidRPr="00EE4AB7">
        <w:rPr>
          <w:sz w:val="28"/>
          <w:szCs w:val="28"/>
          <w:lang w:val="be-BY"/>
        </w:rPr>
        <w:t xml:space="preserve">В последние годы </w:t>
      </w:r>
      <w:r w:rsidRPr="00EE4AB7">
        <w:rPr>
          <w:sz w:val="28"/>
          <w:szCs w:val="28"/>
        </w:rPr>
        <w:t>распределение проходит в условиях</w:t>
      </w:r>
      <w:r w:rsidRPr="00EE4AB7">
        <w:rPr>
          <w:b/>
          <w:sz w:val="28"/>
          <w:szCs w:val="28"/>
        </w:rPr>
        <w:t xml:space="preserve"> снижения кадровых потребностей нанимателей</w:t>
      </w:r>
      <w:r w:rsidRPr="00EE4AB7">
        <w:rPr>
          <w:sz w:val="28"/>
          <w:szCs w:val="28"/>
        </w:rPr>
        <w:t xml:space="preserve">. </w:t>
      </w:r>
      <w:r w:rsidRPr="00EE4AB7">
        <w:rPr>
          <w:sz w:val="28"/>
          <w:szCs w:val="28"/>
          <w:lang w:val="be-BY"/>
        </w:rPr>
        <w:t>Снизился текущий спрос на выпускников УО п</w:t>
      </w:r>
      <w:r w:rsidRPr="00EE4AB7">
        <w:rPr>
          <w:sz w:val="28"/>
          <w:szCs w:val="28"/>
        </w:rPr>
        <w:t xml:space="preserve">о специальностям, связанным с реальным сектором экономики, – строительством и промышленностью. </w:t>
      </w:r>
      <w:r w:rsidRPr="00EE4AB7">
        <w:rPr>
          <w:sz w:val="28"/>
          <w:szCs w:val="28"/>
          <w:lang w:val="be-BY"/>
        </w:rPr>
        <w:t xml:space="preserve">При этом в 2015–2016 годах не было отмечено затруднений с распределением выпускников вузов по специальностям в сфере здравоохранения, культуры, сельского хозяйства, связи, в ИТ-сфере, по педагогическим специальностям. </w:t>
      </w:r>
    </w:p>
    <w:p w:rsidR="0095181F" w:rsidRPr="00EE4AB7" w:rsidRDefault="0095181F" w:rsidP="0095181F">
      <w:pPr>
        <w:ind w:firstLine="709"/>
        <w:jc w:val="both"/>
        <w:rPr>
          <w:b/>
          <w:sz w:val="28"/>
          <w:szCs w:val="28"/>
          <w:lang w:val="be-BY"/>
        </w:rPr>
      </w:pPr>
      <w:r w:rsidRPr="00EE4AB7">
        <w:rPr>
          <w:sz w:val="28"/>
          <w:szCs w:val="28"/>
          <w:lang w:val="be-BY"/>
        </w:rPr>
        <w:t xml:space="preserve">Тем не менее </w:t>
      </w:r>
      <w:r w:rsidRPr="00EE4AB7">
        <w:rPr>
          <w:b/>
          <w:sz w:val="28"/>
          <w:szCs w:val="28"/>
          <w:lang w:val="be-BY"/>
        </w:rPr>
        <w:t>в 2016 году практически всем студентам было предоставлено первое рабочее место (свыше 95%)</w:t>
      </w:r>
      <w:r w:rsidRPr="00EE4AB7">
        <w:rPr>
          <w:sz w:val="28"/>
          <w:szCs w:val="28"/>
          <w:lang w:val="be-BY"/>
        </w:rPr>
        <w:t>.</w:t>
      </w:r>
    </w:p>
    <w:p w:rsidR="0095181F" w:rsidRPr="00EE4AB7" w:rsidRDefault="0095181F" w:rsidP="0095181F">
      <w:pPr>
        <w:ind w:firstLine="709"/>
        <w:jc w:val="both"/>
        <w:rPr>
          <w:strike/>
          <w:sz w:val="28"/>
          <w:szCs w:val="28"/>
        </w:rPr>
      </w:pPr>
      <w:r w:rsidRPr="00EE4AB7">
        <w:rPr>
          <w:spacing w:val="-4"/>
          <w:sz w:val="28"/>
          <w:szCs w:val="28"/>
        </w:rPr>
        <w:t>В 2017 году количество студентов выпускных курсов государственных</w:t>
      </w:r>
      <w:r w:rsidRPr="00EE4AB7">
        <w:rPr>
          <w:sz w:val="28"/>
          <w:szCs w:val="28"/>
        </w:rPr>
        <w:t xml:space="preserve"> вузов, которые обучаются на I ступени высшего образования (специалисты) за счет средств республиканского бюджета, составляет примерно 32,9 тыс. человек. Из них 25,0 тыс. выпускников дневной формы получения образования будет подлежать распределению (в 2016 году – 19,6 тыс.). </w:t>
      </w:r>
    </w:p>
    <w:p w:rsidR="0095181F" w:rsidRPr="00EE4AB7" w:rsidRDefault="0095181F" w:rsidP="0095181F">
      <w:pPr>
        <w:ind w:firstLine="709"/>
        <w:jc w:val="both"/>
        <w:rPr>
          <w:sz w:val="28"/>
          <w:szCs w:val="28"/>
        </w:rPr>
      </w:pPr>
      <w:proofErr w:type="gramStart"/>
      <w:r w:rsidRPr="00EE4AB7">
        <w:rPr>
          <w:sz w:val="28"/>
          <w:szCs w:val="28"/>
        </w:rPr>
        <w:t xml:space="preserve">По окончании обучения в УО выпускникам, получившим свидетельство о направлении на работу, предоставляются </w:t>
      </w:r>
      <w:r w:rsidRPr="00EE4AB7">
        <w:rPr>
          <w:b/>
          <w:sz w:val="28"/>
          <w:szCs w:val="28"/>
        </w:rPr>
        <w:t>гарантии и компенсации</w:t>
      </w:r>
      <w:r w:rsidRPr="00EE4AB7">
        <w:rPr>
          <w:sz w:val="28"/>
          <w:szCs w:val="28"/>
        </w:rPr>
        <w:t xml:space="preserve">: </w:t>
      </w:r>
      <w:r w:rsidRPr="00EE4AB7">
        <w:rPr>
          <w:b/>
          <w:sz w:val="28"/>
          <w:szCs w:val="28"/>
        </w:rPr>
        <w:t xml:space="preserve">трудоустройство </w:t>
      </w:r>
      <w:r w:rsidRPr="00EE4AB7">
        <w:rPr>
          <w:sz w:val="28"/>
          <w:szCs w:val="28"/>
        </w:rPr>
        <w:t xml:space="preserve">в соответствии с полученной </w:t>
      </w:r>
      <w:r w:rsidRPr="00EE4AB7">
        <w:rPr>
          <w:spacing w:val="-8"/>
          <w:sz w:val="28"/>
          <w:szCs w:val="28"/>
        </w:rPr>
        <w:t xml:space="preserve">специальностью и присвоенной квалификацией; </w:t>
      </w:r>
      <w:r w:rsidRPr="00EE4AB7">
        <w:rPr>
          <w:b/>
          <w:spacing w:val="-8"/>
          <w:sz w:val="28"/>
          <w:szCs w:val="28"/>
        </w:rPr>
        <w:t>отдых</w:t>
      </w:r>
      <w:r w:rsidRPr="00EE4AB7">
        <w:rPr>
          <w:spacing w:val="-8"/>
          <w:sz w:val="28"/>
          <w:szCs w:val="28"/>
        </w:rPr>
        <w:t xml:space="preserve"> продолжительностью</w:t>
      </w:r>
      <w:r w:rsidRPr="00EE4AB7">
        <w:rPr>
          <w:sz w:val="28"/>
          <w:szCs w:val="28"/>
        </w:rPr>
        <w:t xml:space="preserve"> 31 календарный день, а выпускникам, направленным для работы в качестве педагогических </w:t>
      </w:r>
      <w:r w:rsidRPr="00EE4AB7">
        <w:rPr>
          <w:sz w:val="28"/>
          <w:szCs w:val="28"/>
        </w:rPr>
        <w:lastRenderedPageBreak/>
        <w:t xml:space="preserve">работников, – 45 календарных дней; </w:t>
      </w:r>
      <w:r w:rsidRPr="00EE4AB7">
        <w:rPr>
          <w:b/>
          <w:sz w:val="28"/>
          <w:szCs w:val="28"/>
        </w:rPr>
        <w:t xml:space="preserve">компенсации </w:t>
      </w:r>
      <w:r w:rsidRPr="00EE4AB7">
        <w:rPr>
          <w:sz w:val="28"/>
          <w:szCs w:val="28"/>
        </w:rPr>
        <w:t>в связи с переездом на работу в другую местность в соответствии с законодательством о труде;</w:t>
      </w:r>
      <w:proofErr w:type="gramEnd"/>
      <w:r w:rsidRPr="00EE4AB7">
        <w:rPr>
          <w:sz w:val="28"/>
          <w:szCs w:val="28"/>
        </w:rPr>
        <w:t xml:space="preserve"> </w:t>
      </w:r>
      <w:r w:rsidRPr="00EE4AB7">
        <w:rPr>
          <w:b/>
          <w:sz w:val="28"/>
          <w:szCs w:val="28"/>
        </w:rPr>
        <w:t>денежная помощь</w:t>
      </w:r>
      <w:r w:rsidRPr="00EE4AB7">
        <w:rPr>
          <w:sz w:val="28"/>
          <w:szCs w:val="28"/>
        </w:rPr>
        <w:t>, размер, источники финансирования и порядок выплаты которой определяются Правительством Республики Беларусь, и др.</w:t>
      </w:r>
    </w:p>
    <w:p w:rsidR="0095181F" w:rsidRPr="00EE4AB7" w:rsidRDefault="0095181F" w:rsidP="00B7599D">
      <w:pPr>
        <w:spacing w:before="120" w:line="280" w:lineRule="exact"/>
        <w:jc w:val="both"/>
        <w:rPr>
          <w:i/>
          <w:sz w:val="28"/>
          <w:szCs w:val="28"/>
        </w:rPr>
      </w:pPr>
      <w:proofErr w:type="spellStart"/>
      <w:r w:rsidRPr="00EE4AB7">
        <w:rPr>
          <w:b/>
          <w:i/>
          <w:sz w:val="28"/>
          <w:szCs w:val="28"/>
        </w:rPr>
        <w:t>Справочно</w:t>
      </w:r>
      <w:proofErr w:type="spellEnd"/>
      <w:r w:rsidR="00B7599D">
        <w:rPr>
          <w:i/>
          <w:sz w:val="28"/>
          <w:szCs w:val="28"/>
        </w:rPr>
        <w:t xml:space="preserve">: </w:t>
      </w:r>
      <w:proofErr w:type="gramStart"/>
      <w:r w:rsidRPr="00EE4AB7">
        <w:rPr>
          <w:i/>
          <w:spacing w:val="-4"/>
          <w:sz w:val="28"/>
          <w:szCs w:val="28"/>
        </w:rPr>
        <w:t>Молодым специалистам, молодым рабочим (служащим) областные,</w:t>
      </w:r>
      <w:r w:rsidRPr="00EE4AB7">
        <w:rPr>
          <w:i/>
          <w:sz w:val="28"/>
          <w:szCs w:val="28"/>
        </w:rPr>
        <w:t xml:space="preserve"> Минский городской Советы депутатов, наниматели в соответствии с законодательством могут устанавливать денежную помощь, выделять средства с целью компенсации затрат на наем жилых помещений.</w:t>
      </w:r>
      <w:proofErr w:type="gramEnd"/>
    </w:p>
    <w:p w:rsidR="0095181F" w:rsidRPr="00EE4AB7" w:rsidRDefault="0095181F" w:rsidP="0095181F">
      <w:pPr>
        <w:spacing w:before="120"/>
        <w:ind w:firstLine="709"/>
        <w:jc w:val="both"/>
        <w:rPr>
          <w:sz w:val="28"/>
          <w:szCs w:val="28"/>
        </w:rPr>
      </w:pPr>
      <w:r w:rsidRPr="00EE4AB7">
        <w:rPr>
          <w:spacing w:val="-12"/>
          <w:sz w:val="28"/>
          <w:szCs w:val="28"/>
        </w:rPr>
        <w:t>Выпускники, которым предоставлено место работы путем распределения,</w:t>
      </w:r>
      <w:r w:rsidRPr="00EE4AB7">
        <w:rPr>
          <w:sz w:val="28"/>
          <w:szCs w:val="28"/>
        </w:rPr>
        <w:t xml:space="preserve"> обязаны отработать на данном рабочем месте установленные сроки – </w:t>
      </w:r>
      <w:r w:rsidRPr="00EE4AB7">
        <w:rPr>
          <w:sz w:val="28"/>
          <w:szCs w:val="28"/>
        </w:rPr>
        <w:br/>
        <w:t>как правило,</w:t>
      </w:r>
      <w:r w:rsidRPr="00EE4AB7">
        <w:rPr>
          <w:b/>
          <w:sz w:val="28"/>
          <w:szCs w:val="28"/>
        </w:rPr>
        <w:t xml:space="preserve"> от 2 до 5 лет (для ”</w:t>
      </w:r>
      <w:proofErr w:type="spellStart"/>
      <w:r w:rsidRPr="00EE4AB7">
        <w:rPr>
          <w:b/>
          <w:sz w:val="28"/>
          <w:szCs w:val="28"/>
        </w:rPr>
        <w:t>целевиков</w:t>
      </w:r>
      <w:proofErr w:type="spellEnd"/>
      <w:r w:rsidRPr="00EE4AB7">
        <w:rPr>
          <w:b/>
          <w:sz w:val="28"/>
          <w:szCs w:val="28"/>
        </w:rPr>
        <w:t>“)</w:t>
      </w:r>
      <w:r w:rsidRPr="00EE4AB7">
        <w:rPr>
          <w:sz w:val="28"/>
          <w:szCs w:val="28"/>
        </w:rPr>
        <w:t xml:space="preserve">. Предусмотрено возмещение средств, затраченных государством, в случае нарушения условий договора о подготовке специалиста. </w:t>
      </w:r>
    </w:p>
    <w:p w:rsidR="0095181F" w:rsidRPr="00EE4AB7" w:rsidRDefault="0095181F" w:rsidP="0095181F">
      <w:pPr>
        <w:jc w:val="center"/>
        <w:rPr>
          <w:b/>
          <w:sz w:val="28"/>
          <w:szCs w:val="28"/>
        </w:rPr>
      </w:pPr>
      <w:r w:rsidRPr="00EE4AB7">
        <w:rPr>
          <w:b/>
          <w:sz w:val="28"/>
          <w:szCs w:val="28"/>
        </w:rPr>
        <w:t>*****</w:t>
      </w:r>
    </w:p>
    <w:p w:rsidR="0095181F" w:rsidRPr="00EE4AB7" w:rsidRDefault="0095181F" w:rsidP="0095181F">
      <w:pPr>
        <w:ind w:firstLine="709"/>
        <w:jc w:val="both"/>
        <w:rPr>
          <w:sz w:val="28"/>
          <w:szCs w:val="28"/>
        </w:rPr>
      </w:pPr>
      <w:r w:rsidRPr="00EE4AB7">
        <w:rPr>
          <w:sz w:val="28"/>
          <w:szCs w:val="28"/>
        </w:rPr>
        <w:t xml:space="preserve">Обеспечение доступности и качества образования по-прежнему </w:t>
      </w:r>
      <w:r w:rsidRPr="00EE4AB7">
        <w:rPr>
          <w:spacing w:val="-8"/>
          <w:sz w:val="28"/>
          <w:szCs w:val="28"/>
        </w:rPr>
        <w:t>остается ключевым приоритетом устойчивого развития Республики Беларусь.</w:t>
      </w:r>
      <w:r w:rsidRPr="00EE4AB7">
        <w:rPr>
          <w:sz w:val="28"/>
          <w:szCs w:val="28"/>
        </w:rPr>
        <w:t xml:space="preserve"> </w:t>
      </w:r>
    </w:p>
    <w:p w:rsidR="0095181F" w:rsidRPr="00EE4AB7" w:rsidRDefault="0095181F" w:rsidP="0095181F">
      <w:pPr>
        <w:ind w:firstLine="709"/>
        <w:jc w:val="both"/>
        <w:rPr>
          <w:sz w:val="28"/>
          <w:szCs w:val="28"/>
        </w:rPr>
      </w:pPr>
      <w:r w:rsidRPr="00EE4AB7">
        <w:rPr>
          <w:b/>
          <w:sz w:val="28"/>
          <w:szCs w:val="28"/>
        </w:rPr>
        <w:t>Цели национальной социально-справедливой образовательной системы</w:t>
      </w:r>
      <w:r w:rsidRPr="00EE4AB7">
        <w:rPr>
          <w:sz w:val="28"/>
          <w:szCs w:val="28"/>
        </w:rPr>
        <w:t xml:space="preserve"> </w:t>
      </w:r>
      <w:r w:rsidRPr="00EE4AB7">
        <w:rPr>
          <w:b/>
          <w:sz w:val="28"/>
          <w:szCs w:val="28"/>
        </w:rPr>
        <w:t>– удовлетворение образовательных запросов граждан, содействие развитию их индивидуальных интеллектуальных, творческих, нравственных, физических способностей</w:t>
      </w:r>
      <w:r w:rsidRPr="00EE4AB7">
        <w:rPr>
          <w:sz w:val="28"/>
          <w:szCs w:val="28"/>
        </w:rPr>
        <w:t>. Этого можно достичь за счет использования инновационных принципов и подходов в обучении, углубления научного и учебно-методического обеспечения образования, обновления и расширения материально-технической базы, рационального сочетания бесплатной и платной форм получения образования населением, обеспечения широкого выбора образовательных программ и услуг, информатизации образовательного процесса.</w:t>
      </w:r>
    </w:p>
    <w:p w:rsidR="00412D63" w:rsidRDefault="00412D63" w:rsidP="00933FA0">
      <w:pPr>
        <w:pStyle w:val="a3"/>
        <w:spacing w:line="280" w:lineRule="exact"/>
        <w:ind w:firstLine="709"/>
        <w:jc w:val="right"/>
        <w:rPr>
          <w:b/>
          <w:i/>
          <w:sz w:val="28"/>
          <w:szCs w:val="28"/>
        </w:rPr>
      </w:pPr>
      <w:r w:rsidRPr="00412D63">
        <w:rPr>
          <w:b/>
          <w:i/>
          <w:sz w:val="28"/>
          <w:szCs w:val="28"/>
        </w:rPr>
        <w:t xml:space="preserve">Управление образования </w:t>
      </w:r>
    </w:p>
    <w:p w:rsidR="00412D63" w:rsidRPr="00412D63" w:rsidRDefault="00412D63" w:rsidP="00933FA0">
      <w:pPr>
        <w:pStyle w:val="a3"/>
        <w:spacing w:line="280" w:lineRule="exact"/>
        <w:ind w:firstLine="709"/>
        <w:jc w:val="right"/>
        <w:rPr>
          <w:b/>
          <w:i/>
          <w:sz w:val="28"/>
          <w:szCs w:val="28"/>
        </w:rPr>
      </w:pPr>
      <w:r w:rsidRPr="00412D63">
        <w:rPr>
          <w:b/>
          <w:i/>
          <w:sz w:val="28"/>
          <w:szCs w:val="28"/>
        </w:rPr>
        <w:t>Могилевского облисполкома</w:t>
      </w:r>
    </w:p>
    <w:p w:rsidR="00B7599D" w:rsidRDefault="00B7599D" w:rsidP="007B4B72">
      <w:pPr>
        <w:pStyle w:val="a3"/>
        <w:spacing w:line="320" w:lineRule="exact"/>
        <w:ind w:firstLine="708"/>
        <w:jc w:val="center"/>
        <w:rPr>
          <w:b/>
          <w:sz w:val="28"/>
          <w:szCs w:val="28"/>
        </w:rPr>
      </w:pPr>
    </w:p>
    <w:p w:rsidR="00412D63" w:rsidRDefault="00B7599D" w:rsidP="007B4B72">
      <w:pPr>
        <w:pStyle w:val="a3"/>
        <w:spacing w:line="320" w:lineRule="exact"/>
        <w:ind w:firstLine="708"/>
        <w:jc w:val="center"/>
        <w:rPr>
          <w:b/>
          <w:sz w:val="30"/>
          <w:szCs w:val="30"/>
        </w:rPr>
      </w:pPr>
      <w:r>
        <w:rPr>
          <w:b/>
          <w:sz w:val="30"/>
          <w:szCs w:val="30"/>
        </w:rPr>
        <w:t>КИРОВСКИЙ РАЙ</w:t>
      </w:r>
      <w:r w:rsidR="00773142">
        <w:rPr>
          <w:b/>
          <w:sz w:val="30"/>
          <w:szCs w:val="30"/>
        </w:rPr>
        <w:t>О</w:t>
      </w:r>
      <w:r>
        <w:rPr>
          <w:b/>
          <w:sz w:val="30"/>
          <w:szCs w:val="30"/>
        </w:rPr>
        <w:t>Н</w:t>
      </w:r>
    </w:p>
    <w:p w:rsidR="00412D63" w:rsidRPr="00B7599D" w:rsidRDefault="00412D63" w:rsidP="007B4B72">
      <w:pPr>
        <w:pStyle w:val="a3"/>
        <w:spacing w:line="320" w:lineRule="exact"/>
        <w:ind w:firstLine="708"/>
        <w:jc w:val="center"/>
        <w:rPr>
          <w:b/>
          <w:sz w:val="30"/>
          <w:szCs w:val="30"/>
        </w:rPr>
      </w:pPr>
    </w:p>
    <w:p w:rsidR="00773142" w:rsidRPr="002E11DC" w:rsidRDefault="00773142" w:rsidP="00773142">
      <w:pPr>
        <w:ind w:firstLine="709"/>
        <w:jc w:val="both"/>
        <w:rPr>
          <w:szCs w:val="30"/>
        </w:rPr>
      </w:pPr>
      <w:r w:rsidRPr="002E11DC">
        <w:rPr>
          <w:b/>
          <w:szCs w:val="30"/>
        </w:rPr>
        <w:t xml:space="preserve">В Кировском районе </w:t>
      </w:r>
      <w:r w:rsidRPr="002E11DC">
        <w:rPr>
          <w:szCs w:val="30"/>
        </w:rPr>
        <w:t>в 2016/2017 учебном году прод</w:t>
      </w:r>
      <w:r>
        <w:rPr>
          <w:szCs w:val="30"/>
        </w:rPr>
        <w:t xml:space="preserve">олжили свое функционирование 15 </w:t>
      </w:r>
      <w:r w:rsidRPr="002E11DC">
        <w:rPr>
          <w:szCs w:val="30"/>
        </w:rPr>
        <w:t>учреждений, реализующих программу дошкольного образования (667 воспитанников), 12 – общего среднего (2002 учащихся),1</w:t>
      </w:r>
      <w:r>
        <w:rPr>
          <w:szCs w:val="30"/>
        </w:rPr>
        <w:t xml:space="preserve"> </w:t>
      </w:r>
      <w:r w:rsidRPr="002E11DC">
        <w:rPr>
          <w:rFonts w:eastAsia="Calibri"/>
          <w:szCs w:val="30"/>
        </w:rPr>
        <w:t>– специал</w:t>
      </w:r>
      <w:r>
        <w:rPr>
          <w:rFonts w:eastAsia="Calibri"/>
          <w:szCs w:val="30"/>
        </w:rPr>
        <w:t>ьного (37 учащихся)</w:t>
      </w:r>
      <w:r w:rsidRPr="002E11DC">
        <w:rPr>
          <w:rFonts w:eastAsia="Calibri"/>
          <w:szCs w:val="30"/>
        </w:rPr>
        <w:t xml:space="preserve">, 1 </w:t>
      </w:r>
      <w:r w:rsidRPr="002E11DC">
        <w:rPr>
          <w:szCs w:val="30"/>
        </w:rPr>
        <w:t>– профессионально-технического, 1 – среднего специального, 1 – дополнительного образования де</w:t>
      </w:r>
      <w:r>
        <w:rPr>
          <w:szCs w:val="30"/>
        </w:rPr>
        <w:t>тей и молодежи (</w:t>
      </w:r>
      <w:r w:rsidRPr="002E11DC">
        <w:rPr>
          <w:szCs w:val="30"/>
        </w:rPr>
        <w:t>1352 учащихся</w:t>
      </w:r>
      <w:r>
        <w:rPr>
          <w:szCs w:val="30"/>
        </w:rPr>
        <w:t>),</w:t>
      </w:r>
      <w:r w:rsidRPr="002E11DC">
        <w:rPr>
          <w:szCs w:val="30"/>
        </w:rPr>
        <w:t xml:space="preserve"> </w:t>
      </w:r>
      <w:r w:rsidRPr="002E11DC">
        <w:rPr>
          <w:szCs w:val="30"/>
          <w:shd w:val="clear" w:color="auto" w:fill="FFFFFF"/>
        </w:rPr>
        <w:t>1 с</w:t>
      </w:r>
      <w:r w:rsidRPr="002E11DC">
        <w:rPr>
          <w:szCs w:val="30"/>
        </w:rPr>
        <w:t>оциально-педагогический центр, детско-юношеская спортивная школа.</w:t>
      </w:r>
    </w:p>
    <w:p w:rsidR="00773142" w:rsidRPr="002E11DC" w:rsidRDefault="00773142" w:rsidP="00773142">
      <w:pPr>
        <w:ind w:firstLine="709"/>
        <w:jc w:val="both"/>
        <w:rPr>
          <w:szCs w:val="30"/>
        </w:rPr>
      </w:pPr>
      <w:r w:rsidRPr="002E11DC">
        <w:rPr>
          <w:spacing w:val="-4"/>
          <w:szCs w:val="30"/>
        </w:rPr>
        <w:t>Обеспечено выполнение государственных социальных стандартов</w:t>
      </w:r>
      <w:r w:rsidRPr="002E11DC">
        <w:rPr>
          <w:szCs w:val="30"/>
        </w:rPr>
        <w:t xml:space="preserve"> в области образования. </w:t>
      </w:r>
    </w:p>
    <w:p w:rsidR="00773142" w:rsidRPr="002E11DC" w:rsidRDefault="00773142" w:rsidP="00773142">
      <w:pPr>
        <w:ind w:right="40" w:firstLine="709"/>
        <w:jc w:val="both"/>
        <w:rPr>
          <w:szCs w:val="30"/>
        </w:rPr>
      </w:pPr>
      <w:r w:rsidRPr="002E11DC">
        <w:rPr>
          <w:szCs w:val="30"/>
        </w:rPr>
        <w:t>Последовательно решаются вопросы укрепления материально-</w:t>
      </w:r>
      <w:r w:rsidRPr="002E11DC">
        <w:rPr>
          <w:spacing w:val="-4"/>
          <w:szCs w:val="30"/>
        </w:rPr>
        <w:t xml:space="preserve">технической базы. В 2016 году на ремонт зданий, пищеблоков учреждений образования израсходовано 40291,16 рублей. </w:t>
      </w:r>
    </w:p>
    <w:p w:rsidR="00773142" w:rsidRPr="002E11DC" w:rsidRDefault="00773142" w:rsidP="00773142">
      <w:pPr>
        <w:ind w:right="40" w:firstLine="709"/>
        <w:jc w:val="both"/>
        <w:rPr>
          <w:szCs w:val="30"/>
        </w:rPr>
      </w:pPr>
      <w:r w:rsidRPr="002E11DC">
        <w:rPr>
          <w:szCs w:val="30"/>
        </w:rPr>
        <w:t>За счет кредитных сре</w:t>
      </w:r>
      <w:proofErr w:type="gramStart"/>
      <w:r w:rsidRPr="002E11DC">
        <w:rPr>
          <w:szCs w:val="30"/>
        </w:rPr>
        <w:t>дств Вс</w:t>
      </w:r>
      <w:proofErr w:type="gramEnd"/>
      <w:r w:rsidRPr="002E11DC">
        <w:rPr>
          <w:szCs w:val="30"/>
        </w:rPr>
        <w:t xml:space="preserve">емирного банка в рамках проекта «Модернизация системы образования Республики Беларусь» в 2017-2018 </w:t>
      </w:r>
      <w:r w:rsidRPr="002E11DC">
        <w:rPr>
          <w:szCs w:val="30"/>
        </w:rPr>
        <w:lastRenderedPageBreak/>
        <w:t>годах будут выполнят</w:t>
      </w:r>
      <w:r>
        <w:rPr>
          <w:szCs w:val="30"/>
        </w:rPr>
        <w:t>ь</w:t>
      </w:r>
      <w:r w:rsidRPr="002E11DC">
        <w:rPr>
          <w:szCs w:val="30"/>
        </w:rPr>
        <w:t>ся работы по реконструкции и ремонту ГУО «</w:t>
      </w:r>
      <w:proofErr w:type="spellStart"/>
      <w:r w:rsidRPr="002E11DC">
        <w:rPr>
          <w:szCs w:val="30"/>
        </w:rPr>
        <w:t>Мышковичская</w:t>
      </w:r>
      <w:proofErr w:type="spellEnd"/>
      <w:r w:rsidRPr="002E11DC">
        <w:rPr>
          <w:szCs w:val="30"/>
        </w:rPr>
        <w:t xml:space="preserve"> средняя школа». </w:t>
      </w:r>
    </w:p>
    <w:p w:rsidR="00773142" w:rsidRPr="002E11DC" w:rsidRDefault="00773142" w:rsidP="00773142">
      <w:pPr>
        <w:jc w:val="both"/>
        <w:rPr>
          <w:szCs w:val="30"/>
        </w:rPr>
      </w:pPr>
      <w:r>
        <w:rPr>
          <w:szCs w:val="30"/>
        </w:rPr>
        <w:tab/>
      </w:r>
      <w:r w:rsidRPr="002E11DC">
        <w:rPr>
          <w:szCs w:val="30"/>
        </w:rPr>
        <w:t xml:space="preserve">В 2016 году учащиеся учреждений общего среднего образования (ГУО «Гимназия города Кировска», ГУО </w:t>
      </w:r>
      <w:r>
        <w:rPr>
          <w:szCs w:val="30"/>
        </w:rPr>
        <w:t>«</w:t>
      </w:r>
      <w:proofErr w:type="spellStart"/>
      <w:r w:rsidRPr="002E11DC">
        <w:rPr>
          <w:szCs w:val="30"/>
        </w:rPr>
        <w:t>Жиличская</w:t>
      </w:r>
      <w:proofErr w:type="spellEnd"/>
      <w:r w:rsidRPr="002E11DC">
        <w:rPr>
          <w:szCs w:val="30"/>
        </w:rPr>
        <w:t xml:space="preserve"> средняя школа») стали победителями заключительно этапа конкурса исследовательских работ по учебным предметам, трое – призерами областного этапа конкурса (ГУО «Средняя школа № 1 г. Кировска», ГУО «Гимназия города Кировска»</w:t>
      </w:r>
      <w:r>
        <w:rPr>
          <w:szCs w:val="30"/>
        </w:rPr>
        <w:t>, ГУО «</w:t>
      </w:r>
      <w:proofErr w:type="spellStart"/>
      <w:r>
        <w:rPr>
          <w:szCs w:val="30"/>
        </w:rPr>
        <w:t>Жиличская</w:t>
      </w:r>
      <w:proofErr w:type="spellEnd"/>
      <w:r>
        <w:rPr>
          <w:szCs w:val="30"/>
        </w:rPr>
        <w:t xml:space="preserve"> средняя школа»</w:t>
      </w:r>
      <w:r w:rsidRPr="002E11DC">
        <w:rPr>
          <w:szCs w:val="30"/>
        </w:rPr>
        <w:t>).</w:t>
      </w:r>
    </w:p>
    <w:p w:rsidR="00773142" w:rsidRPr="002E11DC" w:rsidRDefault="00773142" w:rsidP="00773142">
      <w:pPr>
        <w:jc w:val="both"/>
        <w:rPr>
          <w:szCs w:val="30"/>
        </w:rPr>
      </w:pPr>
      <w:r w:rsidRPr="002E11DC">
        <w:rPr>
          <w:szCs w:val="30"/>
        </w:rPr>
        <w:tab/>
      </w:r>
      <w:proofErr w:type="gramStart"/>
      <w:r w:rsidRPr="002E11DC">
        <w:rPr>
          <w:szCs w:val="30"/>
        </w:rPr>
        <w:t>По итогам 2016 года учащие</w:t>
      </w:r>
      <w:r>
        <w:rPr>
          <w:szCs w:val="30"/>
        </w:rPr>
        <w:t>ся</w:t>
      </w:r>
      <w:r w:rsidRPr="002E11DC">
        <w:rPr>
          <w:szCs w:val="30"/>
        </w:rPr>
        <w:t xml:space="preserve"> </w:t>
      </w:r>
      <w:proofErr w:type="spellStart"/>
      <w:r w:rsidRPr="002E11DC">
        <w:rPr>
          <w:szCs w:val="30"/>
        </w:rPr>
        <w:t>Басацкая</w:t>
      </w:r>
      <w:proofErr w:type="spellEnd"/>
      <w:r w:rsidRPr="002E11DC">
        <w:rPr>
          <w:szCs w:val="30"/>
        </w:rPr>
        <w:t xml:space="preserve"> Елизавета (ГУО «Гимназия города Кировска) и Орловский Виталий (ГУО «</w:t>
      </w:r>
      <w:proofErr w:type="spellStart"/>
      <w:r w:rsidRPr="002E11DC">
        <w:rPr>
          <w:szCs w:val="30"/>
        </w:rPr>
        <w:t>Жилич</w:t>
      </w:r>
      <w:r>
        <w:rPr>
          <w:szCs w:val="30"/>
        </w:rPr>
        <w:t>ская</w:t>
      </w:r>
      <w:proofErr w:type="spellEnd"/>
      <w:r>
        <w:rPr>
          <w:szCs w:val="30"/>
        </w:rPr>
        <w:t xml:space="preserve"> средняя школа» занесены в Б</w:t>
      </w:r>
      <w:r w:rsidRPr="002E11DC">
        <w:rPr>
          <w:szCs w:val="30"/>
        </w:rPr>
        <w:t>анк</w:t>
      </w:r>
      <w:r>
        <w:rPr>
          <w:szCs w:val="30"/>
        </w:rPr>
        <w:t xml:space="preserve"> одаренных учащихся и студентов</w:t>
      </w:r>
      <w:r w:rsidRPr="002E11DC">
        <w:rPr>
          <w:szCs w:val="30"/>
        </w:rPr>
        <w:t xml:space="preserve"> и награждены премией </w:t>
      </w:r>
      <w:r w:rsidRPr="002E11DC">
        <w:rPr>
          <w:spacing w:val="-8"/>
          <w:szCs w:val="30"/>
        </w:rPr>
        <w:t>специального фонда Президента Республики</w:t>
      </w:r>
      <w:r w:rsidRPr="002E11DC">
        <w:rPr>
          <w:szCs w:val="30"/>
        </w:rPr>
        <w:t xml:space="preserve"> Беларусь по социальной поддержке одаренных учащихся и студентов.</w:t>
      </w:r>
      <w:proofErr w:type="gramEnd"/>
    </w:p>
    <w:p w:rsidR="00773142" w:rsidRPr="00B6013D" w:rsidRDefault="00773142" w:rsidP="00773142">
      <w:pPr>
        <w:autoSpaceDE w:val="0"/>
        <w:autoSpaceDN w:val="0"/>
        <w:adjustRightInd w:val="0"/>
        <w:ind w:firstLine="709"/>
        <w:jc w:val="both"/>
        <w:rPr>
          <w:szCs w:val="30"/>
        </w:rPr>
      </w:pPr>
      <w:r w:rsidRPr="002E11DC">
        <w:rPr>
          <w:szCs w:val="30"/>
        </w:rPr>
        <w:t>В 2017 году на третьем этапе республиканской олимпиады по учебным предметам учащиеся района награждены 3 дипломами управления образо</w:t>
      </w:r>
      <w:r>
        <w:rPr>
          <w:szCs w:val="30"/>
        </w:rPr>
        <w:t>вания Могилевского облисполкома</w:t>
      </w:r>
      <w:r w:rsidRPr="002E11DC">
        <w:rPr>
          <w:szCs w:val="30"/>
        </w:rPr>
        <w:t xml:space="preserve"> (2016 год -1 диплом).</w:t>
      </w:r>
    </w:p>
    <w:p w:rsidR="00773142" w:rsidRPr="00064576" w:rsidRDefault="00773142" w:rsidP="00773142">
      <w:pPr>
        <w:autoSpaceDE w:val="0"/>
        <w:autoSpaceDN w:val="0"/>
        <w:adjustRightInd w:val="0"/>
        <w:ind w:firstLine="709"/>
        <w:jc w:val="both"/>
        <w:rPr>
          <w:b/>
          <w:szCs w:val="30"/>
        </w:rPr>
      </w:pPr>
      <w:r w:rsidRPr="00064576">
        <w:rPr>
          <w:szCs w:val="30"/>
        </w:rPr>
        <w:t xml:space="preserve">Учащиеся X–XI классов могут получить повышенный </w:t>
      </w:r>
      <w:r w:rsidRPr="00064576">
        <w:rPr>
          <w:szCs w:val="30"/>
          <w:lang w:val="be-BY"/>
        </w:rPr>
        <w:t xml:space="preserve">уровень подготовки, обучаясь в так называемых </w:t>
      </w:r>
      <w:r w:rsidRPr="002E11DC">
        <w:rPr>
          <w:szCs w:val="30"/>
        </w:rPr>
        <w:t>«</w:t>
      </w:r>
      <w:r w:rsidRPr="00064576">
        <w:rPr>
          <w:szCs w:val="30"/>
          <w:lang w:val="be-BY"/>
        </w:rPr>
        <w:t>профильных</w:t>
      </w:r>
      <w:r>
        <w:rPr>
          <w:szCs w:val="30"/>
        </w:rPr>
        <w:t>»</w:t>
      </w:r>
      <w:r w:rsidRPr="00064576">
        <w:rPr>
          <w:szCs w:val="30"/>
          <w:lang w:val="be-BY"/>
        </w:rPr>
        <w:t xml:space="preserve"> классах.</w:t>
      </w:r>
      <w:r w:rsidRPr="00064576">
        <w:rPr>
          <w:szCs w:val="30"/>
        </w:rPr>
        <w:t xml:space="preserve"> </w:t>
      </w:r>
    </w:p>
    <w:p w:rsidR="00773142" w:rsidRPr="00064576" w:rsidRDefault="00773142" w:rsidP="00773142">
      <w:pPr>
        <w:pStyle w:val="point"/>
        <w:spacing w:before="0" w:beforeAutospacing="0" w:after="0" w:afterAutospacing="0"/>
        <w:jc w:val="both"/>
        <w:rPr>
          <w:sz w:val="30"/>
          <w:szCs w:val="30"/>
        </w:rPr>
      </w:pPr>
      <w:r>
        <w:rPr>
          <w:sz w:val="30"/>
          <w:szCs w:val="30"/>
        </w:rPr>
        <w:tab/>
      </w:r>
      <w:r w:rsidRPr="00064576">
        <w:rPr>
          <w:sz w:val="30"/>
          <w:szCs w:val="30"/>
        </w:rPr>
        <w:t xml:space="preserve">В 2016/2017 учебном году профильные классы открыты в трех учреждениях общего среднего образования </w:t>
      </w:r>
      <w:r>
        <w:rPr>
          <w:sz w:val="30"/>
          <w:szCs w:val="30"/>
        </w:rPr>
        <w:t xml:space="preserve">района </w:t>
      </w:r>
      <w:r w:rsidRPr="00064576">
        <w:rPr>
          <w:sz w:val="30"/>
          <w:szCs w:val="30"/>
        </w:rPr>
        <w:t xml:space="preserve">(гимназия города Кировска, средняя школа № 1 г. Кировска, </w:t>
      </w:r>
      <w:proofErr w:type="spellStart"/>
      <w:r w:rsidRPr="00064576">
        <w:rPr>
          <w:sz w:val="30"/>
          <w:szCs w:val="30"/>
        </w:rPr>
        <w:t>Мышковичская</w:t>
      </w:r>
      <w:proofErr w:type="spellEnd"/>
      <w:r w:rsidRPr="00064576">
        <w:rPr>
          <w:sz w:val="30"/>
          <w:szCs w:val="30"/>
        </w:rPr>
        <w:t xml:space="preserve"> средняя школа), учебные предметы на повышенном уровне изучают 64 учащихся</w:t>
      </w:r>
      <w:r>
        <w:rPr>
          <w:sz w:val="30"/>
          <w:szCs w:val="30"/>
        </w:rPr>
        <w:t>,</w:t>
      </w:r>
      <w:r w:rsidRPr="00064576">
        <w:rPr>
          <w:sz w:val="30"/>
          <w:szCs w:val="30"/>
        </w:rPr>
        <w:t xml:space="preserve"> что составляет 30 % от количества учащихся X и XI классов. Открыты 2 педагогические группы, в которых обучаются 14 учащихся</w:t>
      </w:r>
      <w:r>
        <w:rPr>
          <w:sz w:val="30"/>
          <w:szCs w:val="30"/>
        </w:rPr>
        <w:t>, в которых идет подготовка на поступление выпускников на педагогические специальности.</w:t>
      </w:r>
    </w:p>
    <w:p w:rsidR="00773142" w:rsidRDefault="00773142" w:rsidP="00773142">
      <w:pPr>
        <w:jc w:val="both"/>
        <w:rPr>
          <w:szCs w:val="30"/>
        </w:rPr>
      </w:pPr>
      <w:r>
        <w:rPr>
          <w:szCs w:val="30"/>
        </w:rPr>
        <w:tab/>
      </w:r>
      <w:r w:rsidRPr="00F9297F">
        <w:rPr>
          <w:szCs w:val="30"/>
        </w:rPr>
        <w:t>Учащиеся учреждений образования района в 2016 году награждены 3 дипломами в олимпиаде школьников Союзного государства: «Россия и Беларусь: культурно-историческая и духовная общность».</w:t>
      </w:r>
    </w:p>
    <w:p w:rsidR="00773142" w:rsidRPr="00F9297F" w:rsidRDefault="00773142" w:rsidP="00773142">
      <w:pPr>
        <w:jc w:val="both"/>
        <w:rPr>
          <w:szCs w:val="30"/>
        </w:rPr>
      </w:pPr>
      <w:r>
        <w:rPr>
          <w:szCs w:val="30"/>
        </w:rPr>
        <w:tab/>
        <w:t xml:space="preserve">Победителем областной олимпиады по финансовой грамотности стал учащийся ГУО «Гимназия города Кировска» </w:t>
      </w:r>
      <w:proofErr w:type="spellStart"/>
      <w:r>
        <w:rPr>
          <w:szCs w:val="30"/>
        </w:rPr>
        <w:t>Хурсов</w:t>
      </w:r>
      <w:proofErr w:type="spellEnd"/>
      <w:r>
        <w:rPr>
          <w:szCs w:val="30"/>
        </w:rPr>
        <w:t xml:space="preserve"> Павел.</w:t>
      </w:r>
    </w:p>
    <w:p w:rsidR="00773142" w:rsidRDefault="00773142" w:rsidP="00773142">
      <w:pPr>
        <w:jc w:val="both"/>
        <w:rPr>
          <w:szCs w:val="30"/>
        </w:rPr>
      </w:pPr>
      <w:r>
        <w:rPr>
          <w:szCs w:val="30"/>
        </w:rPr>
        <w:tab/>
      </w:r>
      <w:proofErr w:type="gramStart"/>
      <w:r w:rsidRPr="00F9297F">
        <w:rPr>
          <w:szCs w:val="30"/>
        </w:rPr>
        <w:t>Педагоги государственного учреждения образования «Центр дополнительного образования детей и молодежи г. Кировска</w:t>
      </w:r>
      <w:r w:rsidRPr="00D03576">
        <w:rPr>
          <w:szCs w:val="30"/>
        </w:rPr>
        <w:t>» в 2016 год</w:t>
      </w:r>
      <w:r>
        <w:rPr>
          <w:szCs w:val="30"/>
        </w:rPr>
        <w:t>у</w:t>
      </w:r>
      <w:r w:rsidRPr="00D03576">
        <w:rPr>
          <w:szCs w:val="30"/>
        </w:rPr>
        <w:t xml:space="preserve"> награждены 6 дипломами </w:t>
      </w:r>
      <w:r w:rsidRPr="00D03576">
        <w:rPr>
          <w:szCs w:val="30"/>
          <w:lang w:val="en-US"/>
        </w:rPr>
        <w:t>I</w:t>
      </w:r>
      <w:r w:rsidRPr="00D03576">
        <w:rPr>
          <w:szCs w:val="30"/>
        </w:rPr>
        <w:t xml:space="preserve"> степе</w:t>
      </w:r>
      <w:r w:rsidRPr="00F9297F">
        <w:rPr>
          <w:szCs w:val="30"/>
        </w:rPr>
        <w:t xml:space="preserve">ни Международного творческого конкурса для детей и педагогов «Мои таланты», </w:t>
      </w:r>
      <w:r w:rsidRPr="00F9297F">
        <w:rPr>
          <w:szCs w:val="30"/>
          <w:lang w:val="en-US"/>
        </w:rPr>
        <w:t>XI</w:t>
      </w:r>
      <w:r w:rsidRPr="00F9297F">
        <w:rPr>
          <w:szCs w:val="30"/>
        </w:rPr>
        <w:t xml:space="preserve"> Международного дистанционного конкурса педагогического мастерства</w:t>
      </w:r>
      <w:r>
        <w:rPr>
          <w:szCs w:val="30"/>
        </w:rPr>
        <w:t>,</w:t>
      </w:r>
      <w:r w:rsidRPr="00F9297F">
        <w:rPr>
          <w:szCs w:val="30"/>
        </w:rPr>
        <w:t xml:space="preserve"> </w:t>
      </w:r>
      <w:r w:rsidRPr="00F9297F">
        <w:rPr>
          <w:szCs w:val="30"/>
          <w:lang w:val="en-US"/>
        </w:rPr>
        <w:t>I</w:t>
      </w:r>
      <w:r w:rsidRPr="00F9297F">
        <w:rPr>
          <w:szCs w:val="30"/>
        </w:rPr>
        <w:t xml:space="preserve"> Международного конкурса для педагогов «Лучшая методическая разработка</w:t>
      </w:r>
      <w:r>
        <w:rPr>
          <w:szCs w:val="30"/>
        </w:rPr>
        <w:t>»,</w:t>
      </w:r>
      <w:r w:rsidRPr="00D03576">
        <w:rPr>
          <w:szCs w:val="30"/>
        </w:rPr>
        <w:t xml:space="preserve"> </w:t>
      </w:r>
      <w:r w:rsidRPr="00F9297F">
        <w:rPr>
          <w:szCs w:val="30"/>
        </w:rPr>
        <w:t>учащиеся</w:t>
      </w:r>
      <w:r>
        <w:rPr>
          <w:szCs w:val="30"/>
        </w:rPr>
        <w:t xml:space="preserve"> завоевали 20 дипломов творческих конкурсов</w:t>
      </w:r>
      <w:r w:rsidRPr="00F9297F">
        <w:rPr>
          <w:szCs w:val="30"/>
        </w:rPr>
        <w:t xml:space="preserve"> </w:t>
      </w:r>
      <w:r w:rsidRPr="00D03576">
        <w:rPr>
          <w:szCs w:val="30"/>
        </w:rPr>
        <w:t>(в 2015 году педагог</w:t>
      </w:r>
      <w:r>
        <w:rPr>
          <w:szCs w:val="30"/>
        </w:rPr>
        <w:t>ами завоевано</w:t>
      </w:r>
      <w:r w:rsidRPr="00D03576">
        <w:rPr>
          <w:szCs w:val="30"/>
        </w:rPr>
        <w:t xml:space="preserve"> 3 диплома, учащи</w:t>
      </w:r>
      <w:r>
        <w:rPr>
          <w:szCs w:val="30"/>
        </w:rPr>
        <w:t>ми</w:t>
      </w:r>
      <w:r w:rsidRPr="00D03576">
        <w:rPr>
          <w:szCs w:val="30"/>
        </w:rPr>
        <w:t>ся</w:t>
      </w:r>
      <w:r>
        <w:rPr>
          <w:szCs w:val="30"/>
        </w:rPr>
        <w:t xml:space="preserve"> –</w:t>
      </w:r>
      <w:r w:rsidRPr="00D03576">
        <w:rPr>
          <w:szCs w:val="30"/>
        </w:rPr>
        <w:t xml:space="preserve"> 13</w:t>
      </w:r>
      <w:r>
        <w:rPr>
          <w:szCs w:val="30"/>
        </w:rPr>
        <w:t>).</w:t>
      </w:r>
      <w:r w:rsidRPr="00D03576">
        <w:rPr>
          <w:szCs w:val="30"/>
        </w:rPr>
        <w:t xml:space="preserve"> </w:t>
      </w:r>
      <w:proofErr w:type="gramEnd"/>
    </w:p>
    <w:p w:rsidR="00773142" w:rsidRPr="005375B1" w:rsidRDefault="00773142" w:rsidP="00773142">
      <w:pPr>
        <w:pStyle w:val="ae"/>
        <w:shd w:val="clear" w:color="auto" w:fill="FFFFFF"/>
        <w:tabs>
          <w:tab w:val="left" w:pos="284"/>
          <w:tab w:val="left" w:pos="567"/>
          <w:tab w:val="left" w:pos="1418"/>
          <w:tab w:val="left" w:pos="1843"/>
        </w:tabs>
        <w:ind w:left="0"/>
        <w:jc w:val="both"/>
        <w:rPr>
          <w:rStyle w:val="FontStyle42"/>
          <w:sz w:val="30"/>
          <w:szCs w:val="30"/>
        </w:rPr>
      </w:pPr>
      <w:r>
        <w:rPr>
          <w:rStyle w:val="FontStyle42"/>
          <w:sz w:val="30"/>
          <w:szCs w:val="30"/>
        </w:rPr>
        <w:t xml:space="preserve">В их числе победы в </w:t>
      </w:r>
      <w:r w:rsidRPr="005375B1">
        <w:rPr>
          <w:rStyle w:val="FontStyle42"/>
          <w:sz w:val="30"/>
          <w:szCs w:val="30"/>
        </w:rPr>
        <w:t xml:space="preserve">I </w:t>
      </w:r>
      <w:r>
        <w:rPr>
          <w:rStyle w:val="FontStyle42"/>
          <w:sz w:val="30"/>
          <w:szCs w:val="30"/>
        </w:rPr>
        <w:t>международном творческом</w:t>
      </w:r>
      <w:r w:rsidRPr="005375B1">
        <w:rPr>
          <w:rStyle w:val="FontStyle42"/>
          <w:sz w:val="30"/>
          <w:szCs w:val="30"/>
        </w:rPr>
        <w:t xml:space="preserve"> конкурс</w:t>
      </w:r>
      <w:r>
        <w:rPr>
          <w:rStyle w:val="FontStyle42"/>
          <w:sz w:val="30"/>
          <w:szCs w:val="30"/>
        </w:rPr>
        <w:t>е</w:t>
      </w:r>
      <w:r w:rsidRPr="005375B1">
        <w:rPr>
          <w:rStyle w:val="FontStyle42"/>
          <w:sz w:val="30"/>
          <w:szCs w:val="30"/>
        </w:rPr>
        <w:t xml:space="preserve"> для </w:t>
      </w:r>
      <w:r>
        <w:rPr>
          <w:rStyle w:val="FontStyle42"/>
          <w:sz w:val="30"/>
          <w:szCs w:val="30"/>
        </w:rPr>
        <w:t>детей и педагогов «Мои таланты», во втором</w:t>
      </w:r>
      <w:r w:rsidRPr="005375B1">
        <w:rPr>
          <w:rStyle w:val="FontStyle42"/>
          <w:sz w:val="30"/>
          <w:szCs w:val="30"/>
        </w:rPr>
        <w:t xml:space="preserve"> международно</w:t>
      </w:r>
      <w:r>
        <w:rPr>
          <w:rStyle w:val="FontStyle42"/>
          <w:sz w:val="30"/>
          <w:szCs w:val="30"/>
        </w:rPr>
        <w:t>м</w:t>
      </w:r>
      <w:r w:rsidRPr="005375B1">
        <w:rPr>
          <w:rStyle w:val="FontStyle42"/>
          <w:sz w:val="30"/>
          <w:szCs w:val="30"/>
        </w:rPr>
        <w:t xml:space="preserve"> конкурс</w:t>
      </w:r>
      <w:r>
        <w:rPr>
          <w:rStyle w:val="FontStyle42"/>
          <w:sz w:val="30"/>
          <w:szCs w:val="30"/>
        </w:rPr>
        <w:t>е</w:t>
      </w:r>
      <w:r w:rsidRPr="005375B1">
        <w:rPr>
          <w:rStyle w:val="FontStyle42"/>
          <w:sz w:val="30"/>
          <w:szCs w:val="30"/>
        </w:rPr>
        <w:t xml:space="preserve"> музыкально-художес</w:t>
      </w:r>
      <w:r>
        <w:rPr>
          <w:rStyle w:val="FontStyle42"/>
          <w:sz w:val="30"/>
          <w:szCs w:val="30"/>
        </w:rPr>
        <w:t>твенного творчества «</w:t>
      </w:r>
      <w:proofErr w:type="spellStart"/>
      <w:r>
        <w:rPr>
          <w:rStyle w:val="FontStyle42"/>
          <w:sz w:val="30"/>
          <w:szCs w:val="30"/>
        </w:rPr>
        <w:t>New</w:t>
      </w:r>
      <w:proofErr w:type="spellEnd"/>
      <w:r>
        <w:rPr>
          <w:rStyle w:val="FontStyle42"/>
          <w:sz w:val="30"/>
          <w:szCs w:val="30"/>
        </w:rPr>
        <w:t xml:space="preserve"> </w:t>
      </w:r>
      <w:proofErr w:type="spellStart"/>
      <w:r>
        <w:rPr>
          <w:rStyle w:val="FontStyle42"/>
          <w:sz w:val="30"/>
          <w:szCs w:val="30"/>
        </w:rPr>
        <w:t>Style</w:t>
      </w:r>
      <w:proofErr w:type="spellEnd"/>
      <w:r>
        <w:rPr>
          <w:rStyle w:val="FontStyle42"/>
          <w:sz w:val="30"/>
          <w:szCs w:val="30"/>
        </w:rPr>
        <w:t xml:space="preserve">», </w:t>
      </w:r>
      <w:r w:rsidRPr="005375B1">
        <w:rPr>
          <w:rStyle w:val="FontStyle42"/>
          <w:sz w:val="30"/>
          <w:szCs w:val="30"/>
        </w:rPr>
        <w:t>открыто</w:t>
      </w:r>
      <w:r>
        <w:rPr>
          <w:rStyle w:val="FontStyle42"/>
          <w:sz w:val="30"/>
          <w:szCs w:val="30"/>
        </w:rPr>
        <w:t xml:space="preserve">м </w:t>
      </w:r>
      <w:r>
        <w:rPr>
          <w:rStyle w:val="FontStyle42"/>
          <w:sz w:val="30"/>
          <w:szCs w:val="30"/>
        </w:rPr>
        <w:lastRenderedPageBreak/>
        <w:t>республиканском</w:t>
      </w:r>
      <w:r w:rsidRPr="005375B1">
        <w:rPr>
          <w:rStyle w:val="FontStyle42"/>
          <w:sz w:val="30"/>
          <w:szCs w:val="30"/>
        </w:rPr>
        <w:t xml:space="preserve"> конкурс</w:t>
      </w:r>
      <w:r>
        <w:rPr>
          <w:rStyle w:val="FontStyle42"/>
          <w:sz w:val="30"/>
          <w:szCs w:val="30"/>
        </w:rPr>
        <w:t>е</w:t>
      </w:r>
      <w:r w:rsidRPr="005375B1">
        <w:rPr>
          <w:rStyle w:val="FontStyle42"/>
          <w:sz w:val="30"/>
          <w:szCs w:val="30"/>
        </w:rPr>
        <w:t xml:space="preserve"> чтецов «</w:t>
      </w:r>
      <w:proofErr w:type="spellStart"/>
      <w:r w:rsidRPr="005375B1">
        <w:rPr>
          <w:rStyle w:val="FontStyle42"/>
          <w:sz w:val="30"/>
          <w:szCs w:val="30"/>
        </w:rPr>
        <w:t>Вяночак</w:t>
      </w:r>
      <w:proofErr w:type="spellEnd"/>
      <w:r w:rsidRPr="005375B1">
        <w:rPr>
          <w:rStyle w:val="FontStyle42"/>
          <w:sz w:val="30"/>
          <w:szCs w:val="30"/>
        </w:rPr>
        <w:t>», посвященно</w:t>
      </w:r>
      <w:r>
        <w:rPr>
          <w:rStyle w:val="FontStyle42"/>
          <w:sz w:val="30"/>
          <w:szCs w:val="30"/>
        </w:rPr>
        <w:t>м</w:t>
      </w:r>
      <w:r w:rsidRPr="005375B1">
        <w:rPr>
          <w:rStyle w:val="FontStyle42"/>
          <w:sz w:val="30"/>
          <w:szCs w:val="30"/>
        </w:rPr>
        <w:t xml:space="preserve"> 125-летию Максима Богдановича, </w:t>
      </w:r>
    </w:p>
    <w:p w:rsidR="00773142" w:rsidRPr="00F9297F" w:rsidRDefault="00773142" w:rsidP="00773142">
      <w:pPr>
        <w:jc w:val="both"/>
        <w:rPr>
          <w:szCs w:val="30"/>
        </w:rPr>
      </w:pPr>
      <w:r>
        <w:rPr>
          <w:szCs w:val="30"/>
        </w:rPr>
        <w:tab/>
      </w:r>
      <w:r w:rsidRPr="00F9297F">
        <w:rPr>
          <w:szCs w:val="30"/>
        </w:rPr>
        <w:t xml:space="preserve">Воспитанниками клуба интеллектуальных игр «Эрудит» завоевано в </w:t>
      </w:r>
      <w:r w:rsidRPr="00D03576">
        <w:rPr>
          <w:szCs w:val="30"/>
        </w:rPr>
        <w:t xml:space="preserve">2016 году </w:t>
      </w:r>
      <w:r>
        <w:rPr>
          <w:szCs w:val="30"/>
        </w:rPr>
        <w:t>21</w:t>
      </w:r>
      <w:r w:rsidRPr="00F9297F">
        <w:rPr>
          <w:szCs w:val="30"/>
        </w:rPr>
        <w:t xml:space="preserve"> диплом </w:t>
      </w:r>
      <w:r>
        <w:rPr>
          <w:szCs w:val="30"/>
        </w:rPr>
        <w:t>(</w:t>
      </w:r>
      <w:r w:rsidRPr="00D03576">
        <w:rPr>
          <w:szCs w:val="30"/>
        </w:rPr>
        <w:t>в 2015 году</w:t>
      </w:r>
      <w:r w:rsidRPr="00F9297F">
        <w:rPr>
          <w:szCs w:val="30"/>
        </w:rPr>
        <w:t xml:space="preserve"> </w:t>
      </w:r>
      <w:r>
        <w:rPr>
          <w:szCs w:val="30"/>
        </w:rPr>
        <w:t>–</w:t>
      </w:r>
      <w:r w:rsidRPr="00F9297F">
        <w:rPr>
          <w:szCs w:val="30"/>
        </w:rPr>
        <w:t xml:space="preserve"> </w:t>
      </w:r>
      <w:r>
        <w:rPr>
          <w:szCs w:val="30"/>
        </w:rPr>
        <w:t xml:space="preserve">14) </w:t>
      </w:r>
      <w:r w:rsidRPr="00D03576">
        <w:rPr>
          <w:szCs w:val="30"/>
        </w:rPr>
        <w:t>I</w:t>
      </w:r>
      <w:r w:rsidRPr="00F9297F">
        <w:rPr>
          <w:szCs w:val="30"/>
        </w:rPr>
        <w:t xml:space="preserve">, </w:t>
      </w:r>
      <w:r w:rsidRPr="00D03576">
        <w:rPr>
          <w:szCs w:val="30"/>
        </w:rPr>
        <w:t>II</w:t>
      </w:r>
      <w:r w:rsidRPr="00F9297F">
        <w:rPr>
          <w:szCs w:val="30"/>
        </w:rPr>
        <w:t xml:space="preserve">, </w:t>
      </w:r>
      <w:r w:rsidRPr="00F9297F">
        <w:rPr>
          <w:szCs w:val="30"/>
          <w:lang w:val="en-US"/>
        </w:rPr>
        <w:t>III</w:t>
      </w:r>
      <w:r w:rsidRPr="00F9297F">
        <w:rPr>
          <w:szCs w:val="30"/>
        </w:rPr>
        <w:t xml:space="preserve"> степеней в интеллектуальных турнирах и чемпионатах международного, республиканского и областного уровня. </w:t>
      </w:r>
      <w:r>
        <w:rPr>
          <w:szCs w:val="30"/>
        </w:rPr>
        <w:t>Руководитель клуба интеллектуальных игр «Эрудит» Лукашов И.И. награжден поощрительной премией специального фонда Президента Республики Беларусь по социальной поддержке одаренных учащихся и студентов.</w:t>
      </w:r>
    </w:p>
    <w:p w:rsidR="00773142" w:rsidRPr="00F9297F" w:rsidRDefault="00773142" w:rsidP="00773142">
      <w:pPr>
        <w:jc w:val="both"/>
        <w:rPr>
          <w:szCs w:val="30"/>
        </w:rPr>
      </w:pPr>
      <w:r>
        <w:rPr>
          <w:szCs w:val="30"/>
        </w:rPr>
        <w:tab/>
      </w:r>
      <w:r w:rsidRPr="00F9297F">
        <w:rPr>
          <w:szCs w:val="30"/>
        </w:rPr>
        <w:t>Количество учащихся, посещающих объединения по интересам, увеличилось в 2016 году до 67</w:t>
      </w:r>
      <w:r>
        <w:rPr>
          <w:szCs w:val="30"/>
        </w:rPr>
        <w:t>,8</w:t>
      </w:r>
      <w:r w:rsidRPr="00F9297F">
        <w:rPr>
          <w:szCs w:val="30"/>
        </w:rPr>
        <w:t xml:space="preserve"> % в сравнении с 61,7 % в 2015 году. </w:t>
      </w:r>
    </w:p>
    <w:p w:rsidR="00773142" w:rsidRDefault="00773142" w:rsidP="00773142">
      <w:pPr>
        <w:pStyle w:val="a3"/>
        <w:spacing w:line="280" w:lineRule="exact"/>
        <w:ind w:firstLine="709"/>
        <w:jc w:val="right"/>
        <w:rPr>
          <w:b/>
          <w:i/>
          <w:sz w:val="28"/>
          <w:szCs w:val="28"/>
        </w:rPr>
      </w:pPr>
    </w:p>
    <w:p w:rsidR="00773142" w:rsidRPr="00412D63" w:rsidRDefault="00773142" w:rsidP="00773142">
      <w:pPr>
        <w:pStyle w:val="a3"/>
        <w:spacing w:line="280" w:lineRule="exact"/>
        <w:ind w:left="5245" w:firstLine="0"/>
        <w:jc w:val="left"/>
        <w:rPr>
          <w:b/>
          <w:i/>
          <w:sz w:val="28"/>
          <w:szCs w:val="28"/>
        </w:rPr>
      </w:pPr>
      <w:r>
        <w:rPr>
          <w:b/>
          <w:i/>
          <w:sz w:val="28"/>
          <w:szCs w:val="28"/>
        </w:rPr>
        <w:t>Отдел образования, спорта и туризма Кировского райисполкома</w:t>
      </w:r>
    </w:p>
    <w:p w:rsidR="00773142" w:rsidRPr="002E11DC" w:rsidRDefault="00773142" w:rsidP="00773142">
      <w:pPr>
        <w:autoSpaceDE w:val="0"/>
        <w:autoSpaceDN w:val="0"/>
        <w:adjustRightInd w:val="0"/>
        <w:ind w:firstLine="709"/>
        <w:jc w:val="both"/>
        <w:rPr>
          <w:szCs w:val="30"/>
        </w:rPr>
      </w:pPr>
    </w:p>
    <w:p w:rsidR="003255A8" w:rsidRPr="003255A8" w:rsidRDefault="003255A8" w:rsidP="003255A8">
      <w:pPr>
        <w:jc w:val="center"/>
        <w:rPr>
          <w:b/>
          <w:color w:val="000000" w:themeColor="text1"/>
          <w:sz w:val="28"/>
          <w:szCs w:val="28"/>
        </w:rPr>
      </w:pPr>
      <w:r w:rsidRPr="003255A8">
        <w:rPr>
          <w:b/>
          <w:color w:val="000000" w:themeColor="text1"/>
          <w:sz w:val="28"/>
          <w:szCs w:val="28"/>
        </w:rPr>
        <w:t xml:space="preserve">ОБ ИТОГАХ </w:t>
      </w:r>
      <w:proofErr w:type="gramStart"/>
      <w:r w:rsidRPr="003255A8">
        <w:rPr>
          <w:b/>
          <w:color w:val="000000" w:themeColor="text1"/>
          <w:sz w:val="28"/>
          <w:szCs w:val="28"/>
        </w:rPr>
        <w:t>СОЦИАЛЬНО-ЭКОНОМИЧЕСКОГО</w:t>
      </w:r>
      <w:proofErr w:type="gramEnd"/>
      <w:r w:rsidRPr="003255A8">
        <w:rPr>
          <w:b/>
          <w:color w:val="000000" w:themeColor="text1"/>
          <w:sz w:val="28"/>
          <w:szCs w:val="28"/>
        </w:rPr>
        <w:t xml:space="preserve"> </w:t>
      </w:r>
    </w:p>
    <w:p w:rsidR="00D84D3E" w:rsidRPr="003255A8" w:rsidRDefault="003255A8" w:rsidP="003255A8">
      <w:pPr>
        <w:jc w:val="center"/>
        <w:rPr>
          <w:b/>
          <w:color w:val="000000" w:themeColor="text1"/>
          <w:sz w:val="28"/>
          <w:szCs w:val="28"/>
        </w:rPr>
      </w:pPr>
      <w:r w:rsidRPr="003255A8">
        <w:rPr>
          <w:b/>
          <w:color w:val="000000" w:themeColor="text1"/>
          <w:sz w:val="28"/>
          <w:szCs w:val="28"/>
        </w:rPr>
        <w:t>РАЗВИТИЯ МОГИЛЕВСКОЙ ОБЛАСТИ ЗА 2016 ГОД</w:t>
      </w:r>
    </w:p>
    <w:p w:rsidR="00D84D3E" w:rsidRPr="003255A8" w:rsidRDefault="00D84D3E" w:rsidP="00D84D3E">
      <w:pPr>
        <w:ind w:firstLine="709"/>
        <w:jc w:val="both"/>
        <w:rPr>
          <w:color w:val="000000" w:themeColor="text1"/>
          <w:sz w:val="28"/>
          <w:szCs w:val="28"/>
        </w:rPr>
      </w:pPr>
    </w:p>
    <w:p w:rsidR="00D84D3E" w:rsidRPr="003255A8" w:rsidRDefault="00D84D3E" w:rsidP="00D84D3E">
      <w:pPr>
        <w:ind w:firstLine="709"/>
        <w:jc w:val="both"/>
        <w:rPr>
          <w:color w:val="000000" w:themeColor="text1"/>
          <w:sz w:val="28"/>
          <w:szCs w:val="28"/>
        </w:rPr>
      </w:pPr>
      <w:r w:rsidRPr="003255A8">
        <w:rPr>
          <w:color w:val="000000" w:themeColor="text1"/>
          <w:sz w:val="28"/>
          <w:szCs w:val="28"/>
        </w:rPr>
        <w:t>По итогам 2016 года объем валового регионального продукта (далее – ВРП) составил 6,8 млрд. рублей, или 97,4% к уровню 2015 года при задании 100,4%. При этом его удельный вес в валовом внутреннем продукте республики увеличился с 7,1% в 2015 году до 7,3% в анализируемом периоде.</w:t>
      </w:r>
    </w:p>
    <w:p w:rsidR="00D84D3E" w:rsidRPr="003255A8" w:rsidRDefault="00D84D3E" w:rsidP="00D84D3E">
      <w:pPr>
        <w:ind w:firstLine="709"/>
        <w:jc w:val="both"/>
        <w:rPr>
          <w:color w:val="000000" w:themeColor="text1"/>
          <w:sz w:val="28"/>
          <w:szCs w:val="28"/>
        </w:rPr>
      </w:pPr>
      <w:r w:rsidRPr="003255A8">
        <w:rPr>
          <w:color w:val="000000" w:themeColor="text1"/>
          <w:sz w:val="28"/>
          <w:szCs w:val="28"/>
        </w:rPr>
        <w:t xml:space="preserve">Темп производительности труда по ВРП составил 99,5% при годовом задании 101,6%. Соотношение индексов производительности </w:t>
      </w:r>
      <w:r w:rsidRPr="003255A8">
        <w:rPr>
          <w:color w:val="000000"/>
          <w:sz w:val="28"/>
          <w:szCs w:val="28"/>
        </w:rPr>
        <w:t>труда и реальной заработной платы</w:t>
      </w:r>
      <w:r w:rsidRPr="003255A8">
        <w:rPr>
          <w:color w:val="000000" w:themeColor="text1"/>
          <w:sz w:val="28"/>
          <w:szCs w:val="28"/>
        </w:rPr>
        <w:t xml:space="preserve"> сложилось на уровне 1,05 (по республике 1,03).</w:t>
      </w:r>
    </w:p>
    <w:p w:rsidR="00D84D3E" w:rsidRPr="003255A8" w:rsidRDefault="00D84D3E" w:rsidP="00D84D3E">
      <w:pPr>
        <w:ind w:firstLine="709"/>
        <w:jc w:val="both"/>
        <w:rPr>
          <w:rFonts w:eastAsia="Calibri"/>
          <w:sz w:val="28"/>
          <w:szCs w:val="28"/>
        </w:rPr>
      </w:pPr>
      <w:r w:rsidRPr="003255A8">
        <w:rPr>
          <w:rFonts w:ascii="B_info" w:hAnsi="B_info"/>
          <w:sz w:val="28"/>
          <w:szCs w:val="28"/>
        </w:rPr>
        <w:t xml:space="preserve">В 2016 году в области сложилась </w:t>
      </w:r>
      <w:r w:rsidRPr="003255A8">
        <w:rPr>
          <w:color w:val="000000" w:themeColor="text1"/>
          <w:sz w:val="28"/>
          <w:szCs w:val="28"/>
        </w:rPr>
        <w:t xml:space="preserve">устойчивая динамика роста объемов промышленного производства – </w:t>
      </w:r>
      <w:r w:rsidRPr="003255A8">
        <w:rPr>
          <w:sz w:val="28"/>
          <w:szCs w:val="28"/>
        </w:rPr>
        <w:t>с 97,1%</w:t>
      </w:r>
      <w:r w:rsidRPr="003255A8">
        <w:rPr>
          <w:rFonts w:eastAsia="Calibri"/>
          <w:sz w:val="28"/>
          <w:szCs w:val="28"/>
        </w:rPr>
        <w:t xml:space="preserve"> за январь-апрель до </w:t>
      </w:r>
      <w:r w:rsidRPr="003255A8">
        <w:rPr>
          <w:sz w:val="28"/>
          <w:szCs w:val="28"/>
        </w:rPr>
        <w:t>101,2% по итогам года</w:t>
      </w:r>
      <w:r w:rsidRPr="003255A8">
        <w:rPr>
          <w:rFonts w:eastAsia="Calibri"/>
          <w:sz w:val="28"/>
          <w:szCs w:val="28"/>
        </w:rPr>
        <w:t>. Это позволило обеспечить положительный в клад в формирование ВРП за январь-декабрь 2016 г. в размере 0,3%.</w:t>
      </w:r>
    </w:p>
    <w:p w:rsidR="00D84D3E" w:rsidRPr="003255A8" w:rsidRDefault="00D84D3E" w:rsidP="00D84D3E">
      <w:pPr>
        <w:ind w:firstLine="709"/>
        <w:jc w:val="both"/>
        <w:rPr>
          <w:rFonts w:eastAsia="Calibri"/>
          <w:color w:val="000000" w:themeColor="text1"/>
          <w:sz w:val="28"/>
          <w:szCs w:val="28"/>
        </w:rPr>
      </w:pPr>
      <w:r w:rsidRPr="003255A8">
        <w:rPr>
          <w:color w:val="000000" w:themeColor="text1"/>
          <w:sz w:val="28"/>
          <w:szCs w:val="28"/>
        </w:rPr>
        <w:t xml:space="preserve">Кроме того, на протяжении 2016 года в области выполнялся норматив запасов готовой продукции </w:t>
      </w:r>
      <w:r w:rsidRPr="003255A8">
        <w:rPr>
          <w:rFonts w:eastAsia="Calibri"/>
          <w:color w:val="000000" w:themeColor="text1"/>
          <w:sz w:val="28"/>
          <w:szCs w:val="28"/>
        </w:rPr>
        <w:t xml:space="preserve">по кругу организаций, подчиненных местным исполнительным и распорядительным органам государственного управления – на 1 января 2017 г. соотношение запасов и объемов производства составило 20,3% при нормативе 30%. </w:t>
      </w:r>
    </w:p>
    <w:p w:rsidR="00D84D3E" w:rsidRPr="003255A8" w:rsidRDefault="00D84D3E" w:rsidP="00D84D3E">
      <w:pPr>
        <w:ind w:firstLine="709"/>
        <w:jc w:val="both"/>
        <w:rPr>
          <w:rFonts w:eastAsia="Calibri"/>
          <w:sz w:val="28"/>
          <w:szCs w:val="28"/>
        </w:rPr>
      </w:pPr>
      <w:r w:rsidRPr="003255A8">
        <w:rPr>
          <w:rFonts w:eastAsia="Calibri"/>
          <w:sz w:val="28"/>
          <w:szCs w:val="28"/>
        </w:rPr>
        <w:t>Рост объемов производства обеспечен и в сельскохозяйственной отрасли – за январь-декабрь 2016 г. объем производства продукции во всех категориях хозяйств составил 105,7%. (+0,8% в ВРП).</w:t>
      </w:r>
    </w:p>
    <w:p w:rsidR="00D84D3E" w:rsidRPr="003255A8" w:rsidRDefault="00D84D3E" w:rsidP="00D84D3E">
      <w:pPr>
        <w:ind w:firstLine="426"/>
        <w:jc w:val="both"/>
        <w:rPr>
          <w:sz w:val="28"/>
          <w:szCs w:val="28"/>
        </w:rPr>
      </w:pPr>
      <w:r w:rsidRPr="003255A8">
        <w:rPr>
          <w:sz w:val="28"/>
          <w:szCs w:val="28"/>
        </w:rPr>
        <w:t xml:space="preserve">За 2016 год в сельскохозяйственных организациях области в сравнении с 2015 годом возросли объемы выращивания и реализации птицы на 1,7 процента и 2,6 процента соответственно, производство зерновых и зернобобовых на 0,2 процента, сахарной свеклы в 2,6 раза. </w:t>
      </w:r>
    </w:p>
    <w:p w:rsidR="00D84D3E" w:rsidRPr="003255A8" w:rsidRDefault="00D84D3E" w:rsidP="00D84D3E">
      <w:pPr>
        <w:ind w:firstLine="426"/>
        <w:jc w:val="both"/>
        <w:rPr>
          <w:sz w:val="28"/>
          <w:szCs w:val="28"/>
        </w:rPr>
      </w:pPr>
      <w:r w:rsidRPr="003255A8">
        <w:rPr>
          <w:sz w:val="28"/>
          <w:szCs w:val="28"/>
        </w:rPr>
        <w:t xml:space="preserve">Средний удой молока от коровы составил 4 105 килограммов, среднесуточные привесы крупного рогатого скота (далее – КРС) </w:t>
      </w:r>
      <w:r w:rsidRPr="003255A8">
        <w:rPr>
          <w:sz w:val="28"/>
          <w:szCs w:val="28"/>
        </w:rPr>
        <w:br/>
        <w:t>506 граммов («плюс» 9 граммов).</w:t>
      </w:r>
    </w:p>
    <w:p w:rsidR="00D84D3E" w:rsidRPr="003255A8" w:rsidRDefault="00D84D3E" w:rsidP="00D84D3E">
      <w:pPr>
        <w:ind w:firstLine="426"/>
        <w:jc w:val="both"/>
        <w:rPr>
          <w:sz w:val="28"/>
          <w:szCs w:val="28"/>
        </w:rPr>
      </w:pPr>
      <w:r w:rsidRPr="003255A8">
        <w:rPr>
          <w:sz w:val="28"/>
          <w:szCs w:val="28"/>
        </w:rPr>
        <w:t>По состоянию на 1 января 2017 г. в сравнении с аналогичной датой 2016 года возросла численность поголовья свиней на 0,5 процента.</w:t>
      </w:r>
    </w:p>
    <w:p w:rsidR="00D84D3E" w:rsidRPr="003255A8" w:rsidRDefault="00D84D3E" w:rsidP="00D84D3E">
      <w:pPr>
        <w:ind w:firstLine="709"/>
        <w:jc w:val="both"/>
        <w:rPr>
          <w:rFonts w:eastAsia="Calibri"/>
          <w:sz w:val="28"/>
          <w:szCs w:val="28"/>
        </w:rPr>
      </w:pPr>
      <w:r w:rsidRPr="003255A8">
        <w:rPr>
          <w:sz w:val="28"/>
          <w:szCs w:val="28"/>
        </w:rPr>
        <w:lastRenderedPageBreak/>
        <w:t xml:space="preserve">Отрицательное влияние на ВРП оказали строительная отрасль, прочие виды деятельности и торговля. Это обусловлено сложившейся в 2016 году в области, как и в целом по республике, тенденцией сокращения объемов </w:t>
      </w:r>
      <w:r w:rsidRPr="003255A8">
        <w:rPr>
          <w:rFonts w:eastAsia="Calibri"/>
          <w:sz w:val="28"/>
          <w:szCs w:val="28"/>
        </w:rPr>
        <w:t>строительно-монтажных работ, а также розничного и оптового товарооборота.</w:t>
      </w:r>
    </w:p>
    <w:p w:rsidR="00D84D3E" w:rsidRPr="003255A8" w:rsidRDefault="00D84D3E" w:rsidP="00D84D3E">
      <w:pPr>
        <w:ind w:firstLine="709"/>
        <w:jc w:val="both"/>
        <w:rPr>
          <w:sz w:val="28"/>
          <w:szCs w:val="28"/>
        </w:rPr>
      </w:pPr>
      <w:r w:rsidRPr="003255A8">
        <w:rPr>
          <w:sz w:val="28"/>
          <w:szCs w:val="28"/>
        </w:rPr>
        <w:t xml:space="preserve">За январь-декабрь объем СМР (без монтажа оборудования) в целом по области снизился на 210,4 млн. рублей, или на 24,5% в сопоставимых ценах. Влияние секции «Строительство» на темп роста ВРП за январь-декабрь составило «минус» 2,4%. </w:t>
      </w:r>
    </w:p>
    <w:p w:rsidR="00D84D3E" w:rsidRPr="003255A8" w:rsidRDefault="00D84D3E" w:rsidP="00D84D3E">
      <w:pPr>
        <w:ind w:firstLine="709"/>
        <w:jc w:val="both"/>
        <w:rPr>
          <w:sz w:val="28"/>
          <w:szCs w:val="28"/>
        </w:rPr>
      </w:pPr>
      <w:proofErr w:type="gramStart"/>
      <w:r w:rsidRPr="003255A8">
        <w:rPr>
          <w:sz w:val="28"/>
          <w:szCs w:val="28"/>
        </w:rPr>
        <w:t xml:space="preserve">Отрицательный вклад торговли в ВРП в отчетном периоде составил «минус» 0,5%. Объем розничного товарооборота в сравнении с январем-декабрем 2015 г. сократился на 5,4 п.п. и составил 94,6%, оптового – на 2,8 п.п. и составил 97,2%. Вместе с тем, за декабрь 2016 года объемы оптового товарооборота удалось прирастить на 0,4 п.п. (январь-ноябрь 96,8%).  </w:t>
      </w:r>
      <w:proofErr w:type="gramEnd"/>
    </w:p>
    <w:p w:rsidR="00D84D3E" w:rsidRPr="003255A8" w:rsidRDefault="00D84D3E" w:rsidP="00D84D3E">
      <w:pPr>
        <w:pStyle w:val="Style4"/>
        <w:widowControl/>
        <w:ind w:firstLine="715"/>
        <w:rPr>
          <w:rStyle w:val="20"/>
          <w:sz w:val="28"/>
          <w:szCs w:val="28"/>
          <w:lang w:val="ru-RU"/>
        </w:rPr>
      </w:pPr>
      <w:r w:rsidRPr="003255A8">
        <w:rPr>
          <w:sz w:val="28"/>
          <w:szCs w:val="28"/>
        </w:rPr>
        <w:t>В 2016 году в целях активизации продаж и наращивания розничного товарооборота торговыми организациями области на постоянной основе организовывались выставки-продажи, распродажи, рекламные акции и иные мероприятия по снижению розничных цен за счет снижения торговой надбавки и отпускных цен поставщиками.</w:t>
      </w:r>
      <w:r w:rsidRPr="003255A8">
        <w:rPr>
          <w:rStyle w:val="20"/>
          <w:sz w:val="28"/>
          <w:szCs w:val="28"/>
          <w:lang w:val="ru-RU"/>
        </w:rPr>
        <w:t xml:space="preserve"> </w:t>
      </w:r>
    </w:p>
    <w:p w:rsidR="00D84D3E" w:rsidRPr="003255A8" w:rsidRDefault="00D84D3E" w:rsidP="00D84D3E">
      <w:pPr>
        <w:ind w:firstLine="708"/>
        <w:jc w:val="both"/>
        <w:rPr>
          <w:rStyle w:val="FontStyle12"/>
        </w:rPr>
      </w:pPr>
      <w:proofErr w:type="gramStart"/>
      <w:r w:rsidRPr="003255A8">
        <w:rPr>
          <w:rStyle w:val="FontStyle12"/>
          <w:rFonts w:eastAsia="Arial Unicode MS"/>
        </w:rPr>
        <w:t>За январь-декабрь 2016 г. в области организовано 1409 ярмарок, товарооборот которых составил 6,7 млн. рублей (что на 305 ярмарок и на 2,5 млн. рублей больше по сравнению с 2015 годом); проведено 1566 выставок-продаж с товарооборотом</w:t>
      </w:r>
      <w:r w:rsidRPr="003255A8">
        <w:rPr>
          <w:sz w:val="28"/>
          <w:szCs w:val="28"/>
        </w:rPr>
        <w:t xml:space="preserve"> 9,8 млн. рублей (плюс 77 и 8,67 млн. рублей соответственно); </w:t>
      </w:r>
      <w:r w:rsidRPr="003255A8">
        <w:rPr>
          <w:rStyle w:val="FontStyle12"/>
          <w:rFonts w:eastAsia="Arial Unicode MS"/>
        </w:rPr>
        <w:t xml:space="preserve">7755 распродаж с товарооборотом </w:t>
      </w:r>
      <w:r w:rsidRPr="003255A8">
        <w:rPr>
          <w:sz w:val="28"/>
          <w:szCs w:val="28"/>
        </w:rPr>
        <w:t>42,0 млн. рублей (</w:t>
      </w:r>
      <w:r w:rsidRPr="003255A8">
        <w:rPr>
          <w:rStyle w:val="FontStyle12"/>
          <w:rFonts w:eastAsia="Arial Unicode MS"/>
        </w:rPr>
        <w:t>плюс 1024 и 20,4 млн. рублей</w:t>
      </w:r>
      <w:r w:rsidRPr="003255A8">
        <w:rPr>
          <w:sz w:val="28"/>
          <w:szCs w:val="28"/>
        </w:rPr>
        <w:t>)</w:t>
      </w:r>
      <w:r w:rsidRPr="003255A8">
        <w:rPr>
          <w:rStyle w:val="FontStyle12"/>
          <w:rFonts w:eastAsia="Arial Unicode MS"/>
        </w:rPr>
        <w:t xml:space="preserve">. </w:t>
      </w:r>
      <w:proofErr w:type="gramEnd"/>
    </w:p>
    <w:p w:rsidR="00D84D3E" w:rsidRPr="003255A8" w:rsidRDefault="00D84D3E" w:rsidP="00D84D3E">
      <w:pPr>
        <w:ind w:firstLine="709"/>
        <w:jc w:val="both"/>
        <w:rPr>
          <w:sz w:val="28"/>
          <w:szCs w:val="28"/>
        </w:rPr>
      </w:pPr>
      <w:r w:rsidRPr="003255A8">
        <w:rPr>
          <w:sz w:val="28"/>
          <w:szCs w:val="28"/>
        </w:rPr>
        <w:t xml:space="preserve">Внешнеэкономическая деятельность региона в 2016 году основывалась на принципе </w:t>
      </w:r>
      <w:proofErr w:type="spellStart"/>
      <w:r w:rsidRPr="003255A8">
        <w:rPr>
          <w:sz w:val="28"/>
          <w:szCs w:val="28"/>
        </w:rPr>
        <w:t>многовекторности</w:t>
      </w:r>
      <w:proofErr w:type="spellEnd"/>
      <w:r w:rsidRPr="003255A8">
        <w:rPr>
          <w:sz w:val="28"/>
          <w:szCs w:val="28"/>
        </w:rPr>
        <w:t>, о чем свидетельствуют торговые связи со</w:t>
      </w:r>
      <w:r w:rsidRPr="003255A8">
        <w:rPr>
          <w:color w:val="FF0000"/>
          <w:sz w:val="28"/>
          <w:szCs w:val="28"/>
        </w:rPr>
        <w:t xml:space="preserve"> </w:t>
      </w:r>
      <w:r w:rsidRPr="003255A8">
        <w:rPr>
          <w:sz w:val="28"/>
          <w:szCs w:val="28"/>
        </w:rPr>
        <w:t>119 странами мира.</w:t>
      </w:r>
      <w:r w:rsidRPr="003255A8">
        <w:rPr>
          <w:color w:val="FF0000"/>
          <w:sz w:val="28"/>
          <w:szCs w:val="28"/>
        </w:rPr>
        <w:t xml:space="preserve"> </w:t>
      </w:r>
      <w:proofErr w:type="gramStart"/>
      <w:r w:rsidRPr="003255A8">
        <w:rPr>
          <w:sz w:val="28"/>
          <w:szCs w:val="28"/>
        </w:rPr>
        <w:t>Экспортные поставки осуществлялись в 106 стран,</w:t>
      </w:r>
      <w:r w:rsidRPr="003255A8">
        <w:rPr>
          <w:color w:val="FF0000"/>
          <w:sz w:val="28"/>
          <w:szCs w:val="28"/>
        </w:rPr>
        <w:t xml:space="preserve"> </w:t>
      </w:r>
      <w:r w:rsidRPr="003255A8">
        <w:rPr>
          <w:sz w:val="28"/>
          <w:szCs w:val="28"/>
        </w:rPr>
        <w:t>в том числе на новые рынки</w:t>
      </w:r>
      <w:r w:rsidRPr="003255A8">
        <w:rPr>
          <w:color w:val="FF0000"/>
          <w:sz w:val="28"/>
          <w:szCs w:val="28"/>
        </w:rPr>
        <w:t xml:space="preserve"> </w:t>
      </w:r>
      <w:r w:rsidRPr="003255A8">
        <w:rPr>
          <w:sz w:val="28"/>
          <w:szCs w:val="28"/>
        </w:rPr>
        <w:t>13-ти стран (Албанию, Боливию, Гану, Гватемалу, Камерун, Кению, Кувейт, Ливан, Мозамбик, Оман, Танзанию, Черногорию, Эфиопию).</w:t>
      </w:r>
      <w:proofErr w:type="gramEnd"/>
    </w:p>
    <w:p w:rsidR="00D84D3E" w:rsidRPr="003255A8" w:rsidRDefault="00D84D3E" w:rsidP="00D84D3E">
      <w:pPr>
        <w:ind w:firstLine="709"/>
        <w:jc w:val="both"/>
        <w:rPr>
          <w:sz w:val="28"/>
          <w:szCs w:val="28"/>
        </w:rPr>
      </w:pPr>
      <w:r w:rsidRPr="003255A8">
        <w:rPr>
          <w:sz w:val="28"/>
          <w:szCs w:val="28"/>
        </w:rPr>
        <w:t>При этом основными экспортными позициями выступали: шины, мебель и плита ДСП, лифты, цемент, тара пластмассовая, синтетические волокна и нити, мясомолочная продукция.</w:t>
      </w:r>
    </w:p>
    <w:p w:rsidR="00D84D3E" w:rsidRPr="003255A8" w:rsidRDefault="00D84D3E" w:rsidP="00D84D3E">
      <w:pPr>
        <w:ind w:firstLine="709"/>
        <w:jc w:val="both"/>
        <w:rPr>
          <w:sz w:val="28"/>
          <w:szCs w:val="28"/>
        </w:rPr>
      </w:pPr>
      <w:r w:rsidRPr="003255A8">
        <w:rPr>
          <w:sz w:val="28"/>
          <w:szCs w:val="28"/>
        </w:rPr>
        <w:t>За 2016 год положительное сальдо внешней торговли области составило 649,6 млн. долларов, в том числе внешней торговли товарами – 688,5 млн. долларов.</w:t>
      </w:r>
    </w:p>
    <w:p w:rsidR="00D84D3E" w:rsidRPr="003255A8" w:rsidRDefault="00D84D3E" w:rsidP="00D84D3E">
      <w:pPr>
        <w:pStyle w:val="Style4"/>
        <w:widowControl/>
        <w:spacing w:line="240" w:lineRule="auto"/>
        <w:ind w:firstLine="709"/>
        <w:rPr>
          <w:sz w:val="28"/>
          <w:szCs w:val="28"/>
        </w:rPr>
      </w:pPr>
      <w:r w:rsidRPr="003255A8">
        <w:rPr>
          <w:rStyle w:val="FontStyle21"/>
        </w:rPr>
        <w:t xml:space="preserve">Выполнено задание по темпу роста экспорта товаров (без учета организаций, подчиненных республиканским органам государственного управления, а также нефти и нефтепродуктов) – фактически </w:t>
      </w:r>
      <w:r w:rsidRPr="003255A8">
        <w:rPr>
          <w:rStyle w:val="FontStyle21"/>
        </w:rPr>
        <w:br/>
        <w:t>110,7% при задании 105,3%.</w:t>
      </w:r>
    </w:p>
    <w:p w:rsidR="00D84D3E" w:rsidRPr="003255A8" w:rsidRDefault="00D84D3E" w:rsidP="00D84D3E">
      <w:pPr>
        <w:ind w:firstLine="709"/>
        <w:jc w:val="both"/>
        <w:rPr>
          <w:sz w:val="28"/>
          <w:szCs w:val="28"/>
        </w:rPr>
      </w:pPr>
      <w:r w:rsidRPr="003255A8">
        <w:rPr>
          <w:sz w:val="28"/>
          <w:szCs w:val="28"/>
        </w:rPr>
        <w:t xml:space="preserve">За 2016 год увеличены объемы экспорта товаров в Австрию (на 72%), Бангладеш (в 19 раз), Грецию (в 36 раз), Замбию (в 2 раза), Израиль (в 3 раза), Канаду (в 7 раз), Объединенные Арабские Эмираты (почти </w:t>
      </w:r>
      <w:proofErr w:type="gramStart"/>
      <w:r w:rsidRPr="003255A8">
        <w:rPr>
          <w:sz w:val="28"/>
          <w:szCs w:val="28"/>
        </w:rPr>
        <w:t>в</w:t>
      </w:r>
      <w:proofErr w:type="gramEnd"/>
      <w:r w:rsidRPr="003255A8">
        <w:rPr>
          <w:sz w:val="28"/>
          <w:szCs w:val="28"/>
        </w:rPr>
        <w:t xml:space="preserve"> 3 раза) и др.</w:t>
      </w:r>
    </w:p>
    <w:p w:rsidR="00D84D3E" w:rsidRPr="003255A8" w:rsidRDefault="00D84D3E" w:rsidP="00D84D3E">
      <w:pPr>
        <w:pStyle w:val="Style4"/>
        <w:widowControl/>
        <w:spacing w:line="240" w:lineRule="auto"/>
        <w:ind w:firstLine="709"/>
        <w:rPr>
          <w:rStyle w:val="FontStyle21"/>
        </w:rPr>
      </w:pPr>
      <w:r w:rsidRPr="003255A8">
        <w:rPr>
          <w:rStyle w:val="FontStyle21"/>
          <w:lang w:val="be-BY"/>
        </w:rPr>
        <w:t>Областью выполнено г</w:t>
      </w:r>
      <w:proofErr w:type="spellStart"/>
      <w:r w:rsidRPr="003255A8">
        <w:rPr>
          <w:rStyle w:val="FontStyle21"/>
        </w:rPr>
        <w:t>одовое</w:t>
      </w:r>
      <w:proofErr w:type="spellEnd"/>
      <w:r w:rsidRPr="003255A8">
        <w:rPr>
          <w:rStyle w:val="FontStyle21"/>
        </w:rPr>
        <w:t xml:space="preserve"> задание по наращиванию объемов экспорта товаров на новые перспективные рынки – экспортировано товаров на сумму 7,2 млн. долларов при установленном постановлением Совета Министров Республики Беларусь от 08.02.2016 № 107 задании 1,8 млн. долл. США.</w:t>
      </w:r>
    </w:p>
    <w:p w:rsidR="00D84D3E" w:rsidRPr="003255A8" w:rsidRDefault="00D84D3E" w:rsidP="00D84D3E">
      <w:pPr>
        <w:ind w:firstLine="720"/>
        <w:jc w:val="both"/>
        <w:rPr>
          <w:rFonts w:eastAsia="Calibri"/>
          <w:b/>
          <w:sz w:val="28"/>
          <w:szCs w:val="28"/>
        </w:rPr>
      </w:pPr>
      <w:r w:rsidRPr="003255A8">
        <w:rPr>
          <w:color w:val="000000"/>
          <w:sz w:val="28"/>
          <w:szCs w:val="28"/>
        </w:rPr>
        <w:lastRenderedPageBreak/>
        <w:t xml:space="preserve">Объем экспорта услуг (без учета организаций, подчиненных республиканским органам государственного управления) за 2016 год составил 42,3 млн. долларов, или </w:t>
      </w:r>
      <w:r w:rsidRPr="003255A8">
        <w:rPr>
          <w:rFonts w:eastAsia="Calibri"/>
          <w:sz w:val="28"/>
          <w:szCs w:val="28"/>
        </w:rPr>
        <w:t xml:space="preserve">97,7% </w:t>
      </w:r>
      <w:r w:rsidRPr="003255A8">
        <w:rPr>
          <w:color w:val="000000"/>
          <w:sz w:val="28"/>
          <w:szCs w:val="28"/>
        </w:rPr>
        <w:t xml:space="preserve">к уровню января-ноября 2015 года </w:t>
      </w:r>
      <w:r w:rsidRPr="003255A8">
        <w:rPr>
          <w:rFonts w:eastAsia="Calibri"/>
          <w:sz w:val="28"/>
          <w:szCs w:val="28"/>
        </w:rPr>
        <w:t>при годовом задании 105,5%.</w:t>
      </w:r>
    </w:p>
    <w:p w:rsidR="00D84D3E" w:rsidRPr="003255A8" w:rsidRDefault="00D84D3E" w:rsidP="00D84D3E">
      <w:pPr>
        <w:ind w:firstLine="709"/>
        <w:jc w:val="both"/>
        <w:rPr>
          <w:sz w:val="28"/>
          <w:szCs w:val="28"/>
        </w:rPr>
      </w:pPr>
      <w:r w:rsidRPr="003255A8">
        <w:rPr>
          <w:sz w:val="28"/>
          <w:szCs w:val="28"/>
        </w:rPr>
        <w:t>Сальдо внешней торговли услугами (без учета организаций, подчиненных республиканским органам государственного управления) сложилось положительное в сумме 19,2 млн. долларов.</w:t>
      </w:r>
    </w:p>
    <w:p w:rsidR="00D84D3E" w:rsidRPr="003255A8" w:rsidRDefault="00D84D3E" w:rsidP="00D84D3E">
      <w:pPr>
        <w:ind w:firstLine="709"/>
        <w:jc w:val="both"/>
        <w:rPr>
          <w:sz w:val="28"/>
          <w:szCs w:val="28"/>
        </w:rPr>
      </w:pPr>
      <w:r w:rsidRPr="003255A8">
        <w:rPr>
          <w:sz w:val="28"/>
          <w:szCs w:val="28"/>
        </w:rPr>
        <w:t xml:space="preserve">За январь-декабрь 2016 года в экономику области привлечено 241,7 млн. долларов иностранных инвестиций (в январе-декабре 2015 года – 202,8 млн. долларов), из них прямых – 167,0 млн. долларов (январь-декабрь 2015 года – 171,3 млн. долларов). </w:t>
      </w:r>
    </w:p>
    <w:p w:rsidR="00D84D3E" w:rsidRPr="003255A8" w:rsidRDefault="00D84D3E" w:rsidP="00D84D3E">
      <w:pPr>
        <w:ind w:firstLine="709"/>
        <w:jc w:val="both"/>
        <w:rPr>
          <w:color w:val="000000"/>
          <w:sz w:val="28"/>
          <w:szCs w:val="28"/>
        </w:rPr>
      </w:pPr>
      <w:r w:rsidRPr="003255A8">
        <w:rPr>
          <w:sz w:val="28"/>
          <w:szCs w:val="28"/>
        </w:rPr>
        <w:t xml:space="preserve">При этом объем </w:t>
      </w:r>
      <w:r w:rsidRPr="003255A8">
        <w:rPr>
          <w:color w:val="000000"/>
          <w:sz w:val="28"/>
          <w:szCs w:val="28"/>
        </w:rPr>
        <w:t xml:space="preserve">прямых иностранных инвестиций на чистой основе (без учета задолженности прямому инвестору за товары, работы, услуги) за январь-декабрь 2016 года составил </w:t>
      </w:r>
      <w:r w:rsidRPr="003255A8">
        <w:rPr>
          <w:sz w:val="28"/>
          <w:szCs w:val="28"/>
        </w:rPr>
        <w:t>29,2 </w:t>
      </w:r>
      <w:r w:rsidRPr="003255A8">
        <w:rPr>
          <w:color w:val="000000"/>
          <w:sz w:val="28"/>
          <w:szCs w:val="28"/>
        </w:rPr>
        <w:t xml:space="preserve">млн. долларов (при задании 80 млн. долларов). </w:t>
      </w:r>
    </w:p>
    <w:p w:rsidR="00D84D3E" w:rsidRPr="003255A8" w:rsidRDefault="00D84D3E" w:rsidP="00D84D3E">
      <w:pPr>
        <w:ind w:firstLine="709"/>
        <w:jc w:val="both"/>
        <w:rPr>
          <w:i/>
          <w:sz w:val="28"/>
          <w:szCs w:val="28"/>
        </w:rPr>
      </w:pPr>
      <w:r w:rsidRPr="003255A8">
        <w:rPr>
          <w:i/>
          <w:sz w:val="28"/>
          <w:szCs w:val="28"/>
        </w:rPr>
        <w:t>Причиной невыполнения прогнозного показателя является изъятие в течение рассматриваемого периода почти 30 субъектами хозяйствования области с иностранным капиталом иностранных инвестиций на чистой основе на сумму 33,2 млн. долларов.</w:t>
      </w:r>
    </w:p>
    <w:p w:rsidR="00D84D3E" w:rsidRPr="003255A8" w:rsidRDefault="00D84D3E" w:rsidP="00D84D3E">
      <w:pPr>
        <w:ind w:firstLine="709"/>
        <w:contextualSpacing/>
        <w:jc w:val="both"/>
        <w:rPr>
          <w:sz w:val="28"/>
          <w:szCs w:val="28"/>
        </w:rPr>
      </w:pPr>
      <w:r w:rsidRPr="003255A8">
        <w:rPr>
          <w:sz w:val="28"/>
          <w:szCs w:val="28"/>
        </w:rPr>
        <w:t xml:space="preserve">За период действия Декрета Президента Республики Беларусь </w:t>
      </w:r>
      <w:r w:rsidRPr="003255A8">
        <w:rPr>
          <w:sz w:val="28"/>
          <w:szCs w:val="28"/>
        </w:rPr>
        <w:br/>
        <w:t xml:space="preserve">от 6 августа 2009 г. № 10 «О создании дополнительных условий </w:t>
      </w:r>
      <w:r w:rsidRPr="003255A8">
        <w:rPr>
          <w:sz w:val="28"/>
          <w:szCs w:val="28"/>
        </w:rPr>
        <w:br/>
        <w:t>для осуществления инвестиций в Республике Беларусь» облисполкомом либо с его участием заключено 254 инвестиционных договора на сумму 1,8 млрд. рублей, на их реализацию направлено более 1,4 млрд. рублей инвестиций.</w:t>
      </w:r>
    </w:p>
    <w:p w:rsidR="00D84D3E" w:rsidRPr="003255A8" w:rsidRDefault="00D84D3E" w:rsidP="00D84D3E">
      <w:pPr>
        <w:ind w:firstLine="709"/>
        <w:contextualSpacing/>
        <w:jc w:val="both"/>
        <w:rPr>
          <w:sz w:val="28"/>
          <w:szCs w:val="28"/>
        </w:rPr>
      </w:pPr>
      <w:r w:rsidRPr="003255A8">
        <w:rPr>
          <w:sz w:val="28"/>
          <w:szCs w:val="28"/>
        </w:rPr>
        <w:t xml:space="preserve">В 2016 году наблюдалась положительная динамика инвестиционной активности, в том числе предприятий, ориентированных на выпуск продукции с высокой добавленной стоимостью. </w:t>
      </w:r>
    </w:p>
    <w:p w:rsidR="00D84D3E" w:rsidRPr="003255A8" w:rsidRDefault="00D84D3E" w:rsidP="00D84D3E">
      <w:pPr>
        <w:ind w:firstLine="709"/>
        <w:contextualSpacing/>
        <w:jc w:val="both"/>
        <w:rPr>
          <w:sz w:val="28"/>
          <w:szCs w:val="28"/>
        </w:rPr>
      </w:pPr>
      <w:r w:rsidRPr="003255A8">
        <w:rPr>
          <w:sz w:val="28"/>
          <w:szCs w:val="28"/>
        </w:rPr>
        <w:t xml:space="preserve">Так, за 2016 год заключено 18 инвестиционных договоров на сумму 63,3 млн. рублей, в то время как в 2015 году – 10 договоров на сумму 36,09 млн. рублей. </w:t>
      </w:r>
    </w:p>
    <w:p w:rsidR="00D84D3E" w:rsidRPr="003255A8" w:rsidRDefault="00D84D3E" w:rsidP="00D84D3E">
      <w:pPr>
        <w:ind w:firstLine="709"/>
        <w:contextualSpacing/>
        <w:jc w:val="both"/>
        <w:rPr>
          <w:sz w:val="28"/>
          <w:szCs w:val="28"/>
        </w:rPr>
      </w:pPr>
      <w:r w:rsidRPr="003255A8">
        <w:rPr>
          <w:sz w:val="28"/>
          <w:szCs w:val="28"/>
        </w:rPr>
        <w:t>По состоянию на 1 января 2017 г. завершена реализация 109 инвестиционных проектов, по которым освоено 603,3 млн. рублей, или на 35,3 % больше первоначально заявленного объема инвестиций. В стадии реализации находится 60 инвестиционных договоров, освоено 764,9 млн. рублей (100,8% к заявленному объему).</w:t>
      </w:r>
    </w:p>
    <w:p w:rsidR="00D84D3E" w:rsidRPr="003255A8" w:rsidRDefault="00D84D3E" w:rsidP="00D84D3E">
      <w:pPr>
        <w:ind w:firstLine="709"/>
        <w:jc w:val="both"/>
        <w:rPr>
          <w:sz w:val="28"/>
          <w:szCs w:val="28"/>
        </w:rPr>
      </w:pPr>
      <w:r w:rsidRPr="003255A8">
        <w:rPr>
          <w:sz w:val="28"/>
          <w:szCs w:val="28"/>
        </w:rPr>
        <w:t>В 2016 году на территории Могилевской области введено в эксплуатацию 322,5 тыс.кв</w:t>
      </w:r>
      <w:proofErr w:type="gramStart"/>
      <w:r w:rsidRPr="003255A8">
        <w:rPr>
          <w:sz w:val="28"/>
          <w:szCs w:val="28"/>
        </w:rPr>
        <w:t>.м</w:t>
      </w:r>
      <w:proofErr w:type="gramEnd"/>
      <w:r w:rsidRPr="003255A8">
        <w:rPr>
          <w:sz w:val="28"/>
          <w:szCs w:val="28"/>
        </w:rPr>
        <w:t>етров общей площади жилых домов, или 100,8 процентов к заданию года (320 тыс.кв.метров).</w:t>
      </w:r>
    </w:p>
    <w:p w:rsidR="00D84D3E" w:rsidRPr="003255A8" w:rsidRDefault="00D84D3E" w:rsidP="00D84D3E">
      <w:pPr>
        <w:ind w:firstLine="709"/>
        <w:jc w:val="both"/>
        <w:rPr>
          <w:sz w:val="28"/>
          <w:szCs w:val="28"/>
        </w:rPr>
      </w:pPr>
      <w:r w:rsidRPr="003255A8">
        <w:rPr>
          <w:sz w:val="28"/>
          <w:szCs w:val="28"/>
        </w:rPr>
        <w:t>С государственной поддержкой построено 78,1 тыс.кв</w:t>
      </w:r>
      <w:proofErr w:type="gramStart"/>
      <w:r w:rsidRPr="003255A8">
        <w:rPr>
          <w:sz w:val="28"/>
          <w:szCs w:val="28"/>
        </w:rPr>
        <w:t>.м</w:t>
      </w:r>
      <w:proofErr w:type="gramEnd"/>
      <w:r w:rsidRPr="003255A8">
        <w:rPr>
          <w:sz w:val="28"/>
          <w:szCs w:val="28"/>
        </w:rPr>
        <w:t xml:space="preserve">етров, или 102,7 процента к заданию года (76,0 тыс.кв.метров), в индивидуальном жилищном строительстве – 110,1 тыс.кв.метров, или 34,1 процента от общего ввода жилья в </w:t>
      </w:r>
      <w:smartTag w:uri="urn:schemas-microsoft-com:office:smarttags" w:element="metricconverter">
        <w:smartTagPr>
          <w:attr w:name="ProductID" w:val="2016 г"/>
        </w:smartTagPr>
        <w:r w:rsidRPr="003255A8">
          <w:rPr>
            <w:sz w:val="28"/>
            <w:szCs w:val="28"/>
          </w:rPr>
          <w:t>2016 г</w:t>
        </w:r>
      </w:smartTag>
      <w:r w:rsidRPr="003255A8">
        <w:rPr>
          <w:sz w:val="28"/>
          <w:szCs w:val="28"/>
        </w:rPr>
        <w:t>.</w:t>
      </w:r>
    </w:p>
    <w:p w:rsidR="00D84D3E" w:rsidRPr="003255A8" w:rsidRDefault="00D84D3E" w:rsidP="00D84D3E">
      <w:pPr>
        <w:ind w:firstLine="709"/>
        <w:jc w:val="both"/>
        <w:rPr>
          <w:sz w:val="28"/>
          <w:szCs w:val="28"/>
        </w:rPr>
      </w:pPr>
      <w:r w:rsidRPr="003255A8">
        <w:rPr>
          <w:sz w:val="28"/>
          <w:szCs w:val="28"/>
        </w:rPr>
        <w:t>В 2016 году построено 42 жилых дома (квартиры) общей площадью 3,5 тыс.кв</w:t>
      </w:r>
      <w:proofErr w:type="gramStart"/>
      <w:r w:rsidRPr="003255A8">
        <w:rPr>
          <w:sz w:val="28"/>
          <w:szCs w:val="28"/>
        </w:rPr>
        <w:t>.м</w:t>
      </w:r>
      <w:proofErr w:type="gramEnd"/>
      <w:r w:rsidRPr="003255A8">
        <w:rPr>
          <w:sz w:val="28"/>
          <w:szCs w:val="28"/>
        </w:rPr>
        <w:t xml:space="preserve">етров в сельскохозяйственных организациях, или 105 процентов к заданию года (40 жилых домов (квартир), 12,1 тыс.кв. метров жилых помещений коммерческого использования государственного жилищного фонда, или 103,4 процента к заданию года (11,7 тыс.кв.метров), 462 квартиры общей площадью 30,6 тыс.кв. метров для 406 многодетных семей, или 126,1 процента </w:t>
      </w:r>
      <w:r w:rsidRPr="003255A8">
        <w:rPr>
          <w:sz w:val="28"/>
          <w:szCs w:val="28"/>
        </w:rPr>
        <w:lastRenderedPageBreak/>
        <w:t>к заданию года (322 семьи), 53 квартиры общей площадью 3,2 тыс.кв</w:t>
      </w:r>
      <w:proofErr w:type="gramStart"/>
      <w:r w:rsidRPr="003255A8">
        <w:rPr>
          <w:sz w:val="28"/>
          <w:szCs w:val="28"/>
        </w:rPr>
        <w:t>.м</w:t>
      </w:r>
      <w:proofErr w:type="gramEnd"/>
      <w:r w:rsidRPr="003255A8">
        <w:rPr>
          <w:sz w:val="28"/>
          <w:szCs w:val="28"/>
        </w:rPr>
        <w:t>етров для граждан, проживающих в ветхих и аварийных жилых домах, признанных в установленном порядке непригодными для проживания, или в 5 раз больше  к заданию года (10 семей), 53 квартиры общей площадью 3,1 тыс.кв.метров социального пользования, или 43,4 процента к заданию года (122 семьи).</w:t>
      </w:r>
    </w:p>
    <w:p w:rsidR="00D84D3E" w:rsidRPr="003255A8" w:rsidRDefault="00D84D3E" w:rsidP="00D84D3E">
      <w:pPr>
        <w:ind w:firstLine="709"/>
        <w:jc w:val="both"/>
        <w:rPr>
          <w:i/>
          <w:sz w:val="28"/>
          <w:szCs w:val="28"/>
        </w:rPr>
      </w:pPr>
      <w:proofErr w:type="spellStart"/>
      <w:r w:rsidRPr="003255A8">
        <w:rPr>
          <w:i/>
          <w:sz w:val="28"/>
          <w:szCs w:val="28"/>
        </w:rPr>
        <w:t>Справочно</w:t>
      </w:r>
      <w:proofErr w:type="spellEnd"/>
      <w:r w:rsidRPr="003255A8">
        <w:rPr>
          <w:i/>
          <w:sz w:val="28"/>
          <w:szCs w:val="28"/>
        </w:rPr>
        <w:t>: в 2016 году начато строительством 3 многоквартирных жилых дома социального пользования с привлечением средств технико-экономической помощи КНР общей площадью 19,5 тыс.кв. метров на 372 квартиры, ввод в эксплуатацию которых планируется в 2017 году.</w:t>
      </w:r>
    </w:p>
    <w:p w:rsidR="00D84D3E" w:rsidRPr="003255A8" w:rsidRDefault="00D84D3E" w:rsidP="00D84D3E">
      <w:pPr>
        <w:ind w:firstLine="709"/>
        <w:jc w:val="both"/>
        <w:rPr>
          <w:sz w:val="28"/>
          <w:szCs w:val="28"/>
        </w:rPr>
      </w:pPr>
      <w:r w:rsidRPr="003255A8">
        <w:rPr>
          <w:sz w:val="28"/>
          <w:szCs w:val="28"/>
        </w:rPr>
        <w:t>За счет собственных средств граждан и организаций введено в эксплуатацию 226,0 тыс.кв</w:t>
      </w:r>
      <w:proofErr w:type="gramStart"/>
      <w:r w:rsidRPr="003255A8">
        <w:rPr>
          <w:sz w:val="28"/>
          <w:szCs w:val="28"/>
        </w:rPr>
        <w:t>.м</w:t>
      </w:r>
      <w:proofErr w:type="gramEnd"/>
      <w:r w:rsidRPr="003255A8">
        <w:rPr>
          <w:sz w:val="28"/>
          <w:szCs w:val="28"/>
        </w:rPr>
        <w:t>етров жилья.</w:t>
      </w:r>
    </w:p>
    <w:p w:rsidR="00D84D3E" w:rsidRPr="003255A8" w:rsidRDefault="00D84D3E" w:rsidP="00D84D3E">
      <w:pPr>
        <w:ind w:firstLine="709"/>
        <w:jc w:val="both"/>
        <w:rPr>
          <w:sz w:val="28"/>
          <w:szCs w:val="28"/>
        </w:rPr>
      </w:pPr>
      <w:r w:rsidRPr="003255A8">
        <w:rPr>
          <w:sz w:val="28"/>
          <w:szCs w:val="28"/>
        </w:rPr>
        <w:t>В юго-восточном регионе Могилевской области введено в эксплуатацию 35,4 тыс.кв</w:t>
      </w:r>
      <w:proofErr w:type="gramStart"/>
      <w:r w:rsidRPr="003255A8">
        <w:rPr>
          <w:sz w:val="28"/>
          <w:szCs w:val="28"/>
        </w:rPr>
        <w:t>.м</w:t>
      </w:r>
      <w:proofErr w:type="gramEnd"/>
      <w:r w:rsidRPr="003255A8">
        <w:rPr>
          <w:sz w:val="28"/>
          <w:szCs w:val="28"/>
        </w:rPr>
        <w:t>етров, или 107,3 процента к заданию года (33,0 тыс.кв.метров).</w:t>
      </w:r>
    </w:p>
    <w:p w:rsidR="00D84D3E" w:rsidRPr="003255A8" w:rsidRDefault="00D84D3E" w:rsidP="00D84D3E">
      <w:pPr>
        <w:pStyle w:val="10"/>
        <w:ind w:firstLine="709"/>
        <w:jc w:val="both"/>
      </w:pPr>
      <w:r w:rsidRPr="003255A8">
        <w:t xml:space="preserve">В 2016 году принимались меры по стабилизации финансового состояния организаций области, в результате чего область вышла на положительный финансовый результат с суммой прибыли за январь-декабрь 2016 года 19,2 млн. рублей, тогда как за 2015 год сумма убытков  составляла 148,5 млн. рублей. </w:t>
      </w:r>
    </w:p>
    <w:p w:rsidR="00D84D3E" w:rsidRPr="003255A8" w:rsidRDefault="00D84D3E" w:rsidP="00D84D3E">
      <w:pPr>
        <w:ind w:firstLine="709"/>
        <w:jc w:val="both"/>
        <w:rPr>
          <w:sz w:val="28"/>
          <w:szCs w:val="28"/>
        </w:rPr>
      </w:pPr>
      <w:r w:rsidRPr="003255A8">
        <w:rPr>
          <w:sz w:val="28"/>
          <w:szCs w:val="28"/>
        </w:rPr>
        <w:t>За 2016 год 680 организаций области, или более 83% от общего количества организаций, сработали без убытков.</w:t>
      </w:r>
    </w:p>
    <w:p w:rsidR="00D84D3E" w:rsidRPr="003255A8" w:rsidRDefault="00D84D3E" w:rsidP="00D84D3E">
      <w:pPr>
        <w:ind w:firstLine="709"/>
        <w:jc w:val="both"/>
        <w:rPr>
          <w:i/>
          <w:sz w:val="28"/>
          <w:szCs w:val="28"/>
        </w:rPr>
      </w:pPr>
      <w:r w:rsidRPr="003255A8">
        <w:rPr>
          <w:sz w:val="28"/>
          <w:szCs w:val="28"/>
        </w:rPr>
        <w:t>С убытками сработали 136 организаций или 16,7 процента от общего количества организаций области и их количество с начала 2016 года сократилось на 62 субъекта хозяйствования.</w:t>
      </w:r>
    </w:p>
    <w:p w:rsidR="00D84D3E" w:rsidRPr="003255A8" w:rsidRDefault="00D84D3E" w:rsidP="00D84D3E">
      <w:pPr>
        <w:pStyle w:val="10"/>
        <w:ind w:firstLine="709"/>
        <w:jc w:val="both"/>
      </w:pPr>
      <w:r w:rsidRPr="003255A8">
        <w:t>Несмотря на наметившуюся тенденцию сокращения количества убыточных организаций, вопрос улучшения финансового состояния организаций области остается актуальным.</w:t>
      </w:r>
    </w:p>
    <w:p w:rsidR="00D84D3E" w:rsidRPr="003255A8" w:rsidRDefault="00D84D3E" w:rsidP="00D84D3E">
      <w:pPr>
        <w:pStyle w:val="10"/>
        <w:ind w:firstLine="709"/>
        <w:jc w:val="both"/>
      </w:pPr>
      <w:r w:rsidRPr="003255A8">
        <w:t xml:space="preserve"> Сумма чистого убытка убыточных организаций в 2016 году составила 367,2 млн. рублей. В основном,  убыточная деятельность организаций обусловлена недозагрузкой их производственных мощностей, недостатком собственных оборотных средств, высоким уровнем финансовых обязательств и </w:t>
      </w:r>
      <w:proofErr w:type="gramStart"/>
      <w:r w:rsidRPr="003255A8">
        <w:t>курсовыми</w:t>
      </w:r>
      <w:proofErr w:type="gramEnd"/>
      <w:r w:rsidRPr="003255A8">
        <w:t xml:space="preserve"> </w:t>
      </w:r>
      <w:proofErr w:type="spellStart"/>
      <w:r w:rsidRPr="003255A8">
        <w:t>разницами</w:t>
      </w:r>
      <w:proofErr w:type="spellEnd"/>
      <w:r w:rsidRPr="003255A8">
        <w:t>.</w:t>
      </w:r>
    </w:p>
    <w:p w:rsidR="00D84D3E" w:rsidRPr="003255A8" w:rsidRDefault="00D84D3E" w:rsidP="00D84D3E">
      <w:pPr>
        <w:pStyle w:val="10"/>
        <w:ind w:firstLine="709"/>
        <w:jc w:val="both"/>
      </w:pPr>
      <w:r w:rsidRPr="003255A8">
        <w:t>В 2016 году облисполкомом совместно с контролирующими органами на постоянной основе проводилась целенаправленная работа по снижению просроченной внешней дебиторской задолженности. В результате, просроченная внешняя дебиторская задолженность в целом по области за 2016 год сократилась на 30,8 млн. рублей, или на 31,3 процента и на 1 января 2017 г. составила 67,7 млн. рублей. Более половины просроченной внешней дебиторской задолженности приходится на прошлые годы.</w:t>
      </w:r>
    </w:p>
    <w:p w:rsidR="00D84D3E" w:rsidRPr="003255A8" w:rsidRDefault="00D84D3E" w:rsidP="00D84D3E">
      <w:pPr>
        <w:ind w:firstLine="708"/>
        <w:jc w:val="both"/>
        <w:rPr>
          <w:sz w:val="28"/>
          <w:szCs w:val="28"/>
        </w:rPr>
      </w:pPr>
      <w:proofErr w:type="gramStart"/>
      <w:r w:rsidRPr="003255A8">
        <w:rPr>
          <w:sz w:val="28"/>
          <w:szCs w:val="28"/>
        </w:rPr>
        <w:t xml:space="preserve">В области выполнен норматив соотношения  просроченной внешней дебиторской задолженности (без учета задолженности в судах и на стадии исполнительного производства) в общей сумме внешней дебиторской задолженности по организациям, подчиненным местным исполнительным и распорядительным органам, утвержденный Советом Министров Республики Беларусь, который по состоянию на 1 января 2017 года составил 0,4 процента при нормативном значении не более 5 процентов. </w:t>
      </w:r>
      <w:proofErr w:type="gramEnd"/>
    </w:p>
    <w:p w:rsidR="00D84D3E" w:rsidRPr="003255A8" w:rsidRDefault="00D84D3E" w:rsidP="00D84D3E">
      <w:pPr>
        <w:ind w:left="68" w:right="-198" w:firstLine="652"/>
        <w:jc w:val="both"/>
        <w:rPr>
          <w:sz w:val="28"/>
          <w:szCs w:val="28"/>
        </w:rPr>
      </w:pPr>
      <w:r w:rsidRPr="003255A8">
        <w:rPr>
          <w:sz w:val="28"/>
          <w:szCs w:val="28"/>
        </w:rPr>
        <w:t xml:space="preserve">Основная доля  просроченной внешней дебиторской задолженности по подчиненным организациям (98,4%) находится на стадии судебного разбирательства или исполнительного производства. </w:t>
      </w:r>
    </w:p>
    <w:p w:rsidR="00D84D3E" w:rsidRPr="003255A8" w:rsidRDefault="00D84D3E" w:rsidP="00D84D3E">
      <w:pPr>
        <w:ind w:firstLine="709"/>
        <w:jc w:val="both"/>
        <w:rPr>
          <w:sz w:val="28"/>
          <w:szCs w:val="28"/>
        </w:rPr>
      </w:pPr>
      <w:r w:rsidRPr="003255A8">
        <w:rPr>
          <w:sz w:val="28"/>
          <w:szCs w:val="28"/>
        </w:rPr>
        <w:lastRenderedPageBreak/>
        <w:t xml:space="preserve">Номинальная начисленная среднемесячная заработная плата по области за 2016 год составила 612,3 рубля, в декабре - 666,0 рублей. Темп ее роста  к соответствующим периодам 2015 года составил: номинальной - 105,6% и 108,1%, реальной  - 94,5% и 97,7%  соответственно. </w:t>
      </w:r>
    </w:p>
    <w:p w:rsidR="00D84D3E" w:rsidRPr="003255A8" w:rsidRDefault="00D84D3E" w:rsidP="00D84D3E">
      <w:pPr>
        <w:ind w:firstLine="709"/>
        <w:jc w:val="both"/>
        <w:rPr>
          <w:sz w:val="28"/>
          <w:szCs w:val="28"/>
        </w:rPr>
      </w:pPr>
      <w:r w:rsidRPr="003255A8">
        <w:rPr>
          <w:sz w:val="28"/>
          <w:szCs w:val="28"/>
        </w:rPr>
        <w:t>В бюджетных организациях области номинальная начисленная среднемесячная заработная плата за 2016 год составила 533,7 рублей, темп ее роста к 2015 году составил: номинальной - 104,4%, реальной - 93,4%. По уровню заработной платы бюджетной сферы среди регионов республики Могилевская область занимает 1-ое место на протяжении ряда лет.</w:t>
      </w:r>
    </w:p>
    <w:p w:rsidR="00D84D3E" w:rsidRPr="003255A8" w:rsidRDefault="00D84D3E" w:rsidP="00D84D3E">
      <w:pPr>
        <w:ind w:firstLine="709"/>
        <w:jc w:val="both"/>
        <w:rPr>
          <w:sz w:val="28"/>
          <w:szCs w:val="28"/>
        </w:rPr>
      </w:pPr>
      <w:proofErr w:type="gramStart"/>
      <w:r w:rsidRPr="003255A8">
        <w:rPr>
          <w:sz w:val="28"/>
          <w:szCs w:val="28"/>
        </w:rPr>
        <w:t>Соотношение номинальной начисленной среднемесячной заработной платы работников в бюджетной сфере к средней по области в целом за январь-декабрь 2016 г. составило 87,2% (по республике - 77,3%).</w:t>
      </w:r>
      <w:proofErr w:type="gramEnd"/>
    </w:p>
    <w:p w:rsidR="00D84D3E" w:rsidRPr="003255A8" w:rsidRDefault="00D84D3E" w:rsidP="00D84D3E">
      <w:pPr>
        <w:ind w:right="47" w:firstLine="709"/>
        <w:jc w:val="both"/>
        <w:rPr>
          <w:sz w:val="28"/>
          <w:szCs w:val="28"/>
        </w:rPr>
      </w:pPr>
      <w:r w:rsidRPr="003255A8">
        <w:rPr>
          <w:sz w:val="28"/>
          <w:szCs w:val="28"/>
        </w:rPr>
        <w:t>В области обеспечивается опережающий рост производительности труда над ростом заработной платы.</w:t>
      </w:r>
    </w:p>
    <w:p w:rsidR="00D84D3E" w:rsidRPr="003255A8" w:rsidRDefault="00D84D3E" w:rsidP="00D84D3E">
      <w:pPr>
        <w:ind w:firstLine="709"/>
        <w:jc w:val="both"/>
        <w:rPr>
          <w:sz w:val="28"/>
          <w:szCs w:val="28"/>
        </w:rPr>
      </w:pPr>
      <w:r w:rsidRPr="003255A8">
        <w:rPr>
          <w:sz w:val="28"/>
          <w:szCs w:val="28"/>
        </w:rPr>
        <w:t xml:space="preserve">Соотношение темпов роста  производительности труда и реальной заработной платы в 2016 году по области  составило  1,05 (по республике - 1,03). </w:t>
      </w:r>
    </w:p>
    <w:p w:rsidR="00D84D3E" w:rsidRPr="003255A8" w:rsidRDefault="00D84D3E" w:rsidP="00D84D3E">
      <w:pPr>
        <w:ind w:firstLine="709"/>
        <w:jc w:val="both"/>
        <w:rPr>
          <w:sz w:val="28"/>
          <w:szCs w:val="28"/>
        </w:rPr>
      </w:pPr>
      <w:r w:rsidRPr="003255A8">
        <w:rPr>
          <w:sz w:val="28"/>
          <w:szCs w:val="28"/>
        </w:rPr>
        <w:t>В декабре 2016 года 70 организаций области достигли уровня заработной платы  в размере 500 долл. США в эквиваленте.</w:t>
      </w:r>
    </w:p>
    <w:p w:rsidR="00D84D3E" w:rsidRPr="003255A8" w:rsidRDefault="00D84D3E" w:rsidP="00D84D3E">
      <w:pPr>
        <w:ind w:firstLine="709"/>
        <w:jc w:val="both"/>
        <w:rPr>
          <w:sz w:val="28"/>
          <w:szCs w:val="28"/>
        </w:rPr>
      </w:pPr>
      <w:r w:rsidRPr="003255A8">
        <w:rPr>
          <w:sz w:val="28"/>
          <w:szCs w:val="28"/>
        </w:rPr>
        <w:t xml:space="preserve">Уровень зарегистрированной безработицы на 01.01.2017 в целом по области снизился по сравнению с началом 2016 года на 0,2 </w:t>
      </w:r>
      <w:proofErr w:type="gramStart"/>
      <w:r w:rsidRPr="003255A8">
        <w:rPr>
          <w:sz w:val="28"/>
          <w:szCs w:val="28"/>
        </w:rPr>
        <w:t>процентных</w:t>
      </w:r>
      <w:proofErr w:type="gramEnd"/>
      <w:r w:rsidRPr="003255A8">
        <w:rPr>
          <w:sz w:val="28"/>
          <w:szCs w:val="28"/>
        </w:rPr>
        <w:t xml:space="preserve"> пункта и составил с 0,9% к численности экономически активного населения (при прогнозе – не выше 2,0%). В 20 регионах области данный показатель не превысил 1,0%. Коэффициент напряженности на рынке труда снизился условно с 1,5 безработных на одну вакансию на начало 2016 года до 0,8 на 01.01.2017.</w:t>
      </w:r>
    </w:p>
    <w:p w:rsidR="00D84D3E" w:rsidRPr="003255A8" w:rsidRDefault="00D84D3E" w:rsidP="00D84D3E">
      <w:pPr>
        <w:ind w:firstLine="709"/>
        <w:jc w:val="both"/>
        <w:rPr>
          <w:sz w:val="28"/>
          <w:szCs w:val="28"/>
        </w:rPr>
      </w:pPr>
      <w:r w:rsidRPr="003255A8">
        <w:rPr>
          <w:sz w:val="28"/>
          <w:szCs w:val="28"/>
        </w:rPr>
        <w:t>За январь-декабрь 2016 года в области трудоустроено на вновь созданные рабочие места за счет создания новых предприятий и производств 4470 человек, или 109,0% к годовому заданию (4100 человек), за счет создания новых предприятий – 2466, или 93,8% к заданию (2630).</w:t>
      </w:r>
    </w:p>
    <w:p w:rsidR="00D84D3E" w:rsidRDefault="00D84D3E" w:rsidP="00D84D3E">
      <w:pPr>
        <w:ind w:firstLine="709"/>
        <w:jc w:val="both"/>
        <w:rPr>
          <w:sz w:val="28"/>
          <w:szCs w:val="28"/>
        </w:rPr>
      </w:pPr>
    </w:p>
    <w:p w:rsidR="003255A8" w:rsidRPr="003255A8" w:rsidRDefault="003255A8" w:rsidP="003255A8">
      <w:pPr>
        <w:spacing w:line="260" w:lineRule="exact"/>
        <w:jc w:val="right"/>
        <w:rPr>
          <w:b/>
          <w:i/>
          <w:sz w:val="28"/>
          <w:szCs w:val="28"/>
        </w:rPr>
      </w:pPr>
      <w:r w:rsidRPr="003255A8">
        <w:rPr>
          <w:b/>
          <w:i/>
          <w:sz w:val="28"/>
          <w:szCs w:val="28"/>
        </w:rPr>
        <w:t xml:space="preserve">Комитет экономики </w:t>
      </w:r>
    </w:p>
    <w:p w:rsidR="003255A8" w:rsidRPr="003255A8" w:rsidRDefault="003255A8" w:rsidP="003255A8">
      <w:pPr>
        <w:spacing w:line="260" w:lineRule="exact"/>
        <w:jc w:val="right"/>
        <w:rPr>
          <w:b/>
          <w:i/>
          <w:sz w:val="28"/>
          <w:szCs w:val="28"/>
        </w:rPr>
      </w:pPr>
      <w:r w:rsidRPr="003255A8">
        <w:rPr>
          <w:b/>
          <w:i/>
          <w:sz w:val="28"/>
          <w:szCs w:val="28"/>
        </w:rPr>
        <w:t>Могилевского облисполкома</w:t>
      </w:r>
    </w:p>
    <w:p w:rsidR="00D84D3E" w:rsidRDefault="00D84D3E" w:rsidP="007B4B72">
      <w:pPr>
        <w:pStyle w:val="a3"/>
        <w:spacing w:line="320" w:lineRule="exact"/>
        <w:ind w:firstLine="708"/>
        <w:jc w:val="center"/>
        <w:rPr>
          <w:b/>
          <w:sz w:val="28"/>
          <w:szCs w:val="28"/>
        </w:rPr>
      </w:pPr>
    </w:p>
    <w:p w:rsidR="00622FAF" w:rsidRPr="00006D3A" w:rsidRDefault="00622FAF" w:rsidP="00622FAF">
      <w:pPr>
        <w:pStyle w:val="Ru"/>
        <w:ind w:firstLine="0"/>
        <w:jc w:val="center"/>
        <w:rPr>
          <w:b/>
          <w:szCs w:val="30"/>
        </w:rPr>
      </w:pPr>
      <w:r w:rsidRPr="00006D3A">
        <w:rPr>
          <w:b/>
          <w:szCs w:val="30"/>
        </w:rPr>
        <w:t xml:space="preserve">Итоги социально-экономического развития </w:t>
      </w:r>
    </w:p>
    <w:p w:rsidR="00622FAF" w:rsidRPr="00006D3A" w:rsidRDefault="00622FAF" w:rsidP="00622FAF">
      <w:pPr>
        <w:pStyle w:val="Ru"/>
        <w:ind w:firstLine="0"/>
        <w:jc w:val="center"/>
        <w:rPr>
          <w:b/>
          <w:szCs w:val="30"/>
        </w:rPr>
      </w:pPr>
      <w:r w:rsidRPr="00006D3A">
        <w:rPr>
          <w:b/>
          <w:szCs w:val="30"/>
        </w:rPr>
        <w:t>Кировского района за 2016 год</w:t>
      </w:r>
      <w:r>
        <w:rPr>
          <w:b/>
          <w:szCs w:val="30"/>
        </w:rPr>
        <w:t xml:space="preserve"> и задачи на 2017 год</w:t>
      </w:r>
    </w:p>
    <w:p w:rsidR="00622FAF" w:rsidRPr="00CC0116" w:rsidRDefault="00622FAF" w:rsidP="00622FAF">
      <w:pPr>
        <w:pStyle w:val="Ru"/>
        <w:rPr>
          <w:szCs w:val="30"/>
        </w:rPr>
      </w:pPr>
      <w:r w:rsidRPr="00CC0116">
        <w:rPr>
          <w:szCs w:val="30"/>
        </w:rPr>
        <w:t>В 2016 году деятельность Кировского рай</w:t>
      </w:r>
      <w:r>
        <w:rPr>
          <w:szCs w:val="30"/>
        </w:rPr>
        <w:t>онного исполнительного комитета</w:t>
      </w:r>
      <w:r w:rsidRPr="00CC0116">
        <w:rPr>
          <w:szCs w:val="30"/>
        </w:rPr>
        <w:t xml:space="preserve"> была направлена на сохранение стабильности социально-экономического развития экономики, устойчивое функционирование организаций, обеспечивающих жизнедеятельность населения, повышение эффективности работы предприятий сельского хозяйства и агропромышленного комплекса, учреждений социальной сферы.</w:t>
      </w:r>
    </w:p>
    <w:p w:rsidR="00622FAF" w:rsidRPr="00CC0116" w:rsidRDefault="00622FAF" w:rsidP="00622FAF">
      <w:pPr>
        <w:ind w:firstLine="709"/>
        <w:jc w:val="both"/>
      </w:pPr>
      <w:r w:rsidRPr="00CC0116">
        <w:rPr>
          <w:lang w:val="be-BY"/>
        </w:rPr>
        <w:t xml:space="preserve">Наряду с реализацией мероприятий в производственной сфере, особый акцент был </w:t>
      </w:r>
      <w:r w:rsidRPr="00CC0116">
        <w:t>сделан на сохранение культурного и исторического наследия, патриотическое воспитание населения, наведение порядка на земле и благоустройство населенных пунктов, формирование у граждан производственной и экологической культуры.</w:t>
      </w:r>
    </w:p>
    <w:p w:rsidR="00622FAF" w:rsidRPr="00CC0116" w:rsidRDefault="00622FAF" w:rsidP="00622FAF">
      <w:pPr>
        <w:ind w:firstLine="709"/>
        <w:jc w:val="both"/>
      </w:pPr>
      <w:r>
        <w:lastRenderedPageBreak/>
        <w:t>З</w:t>
      </w:r>
      <w:r w:rsidRPr="00CC0116">
        <w:t>а 2016 год получен</w:t>
      </w:r>
      <w:r>
        <w:t xml:space="preserve">о </w:t>
      </w:r>
      <w:r w:rsidRPr="00CC0116">
        <w:t>около 4 миллионов рублей прибыли от реализации товаров, работ и услуг с рентабельностью 4,6 процента при убыточной работе в 2015 году.</w:t>
      </w:r>
    </w:p>
    <w:p w:rsidR="00622FAF" w:rsidRDefault="00622FAF" w:rsidP="00622FAF">
      <w:pPr>
        <w:ind w:firstLine="709"/>
        <w:jc w:val="both"/>
      </w:pPr>
      <w:r w:rsidRPr="00A06C90">
        <w:t>В сравнении с 2015 годом</w:t>
      </w:r>
      <w:r>
        <w:t xml:space="preserve"> э</w:t>
      </w:r>
      <w:r w:rsidRPr="00006D3A">
        <w:t>кспорт услуг</w:t>
      </w:r>
      <w:r>
        <w:t xml:space="preserve"> </w:t>
      </w:r>
      <w:r w:rsidRPr="00006D3A">
        <w:t>составил 1 миллион 89 тысяч долларов США –</w:t>
      </w:r>
      <w:r>
        <w:t xml:space="preserve"> </w:t>
      </w:r>
      <w:r w:rsidRPr="00006D3A">
        <w:t>плюс 37 процентных пункта</w:t>
      </w:r>
      <w:r>
        <w:t>, э</w:t>
      </w:r>
      <w:r w:rsidRPr="003B41FE">
        <w:t>кспорт тур</w:t>
      </w:r>
      <w:r>
        <w:t xml:space="preserve">истических </w:t>
      </w:r>
      <w:r w:rsidRPr="003B41FE">
        <w:t xml:space="preserve">услуг увеличился почти в 2 раза </w:t>
      </w:r>
      <w:r>
        <w:t>-</w:t>
      </w:r>
      <w:r w:rsidRPr="003B41FE">
        <w:t xml:space="preserve"> в район привлечено 174 тысячи долларов США.</w:t>
      </w:r>
    </w:p>
    <w:p w:rsidR="00622FAF" w:rsidRPr="00CC0116" w:rsidRDefault="00622FAF" w:rsidP="00622FAF">
      <w:pPr>
        <w:pStyle w:val="a3"/>
        <w:ind w:firstLine="708"/>
        <w:rPr>
          <w:sz w:val="30"/>
          <w:szCs w:val="30"/>
        </w:rPr>
      </w:pPr>
      <w:r w:rsidRPr="00CC0116">
        <w:rPr>
          <w:sz w:val="30"/>
          <w:szCs w:val="30"/>
        </w:rPr>
        <w:t>После двух засушливых лет восстановлен уровень производства сельскохозяйственной продукции по многим направлениям</w:t>
      </w:r>
      <w:r>
        <w:rPr>
          <w:sz w:val="30"/>
          <w:szCs w:val="30"/>
        </w:rPr>
        <w:t xml:space="preserve">. Сегодня вклад </w:t>
      </w:r>
      <w:r w:rsidRPr="00CC0116">
        <w:rPr>
          <w:sz w:val="30"/>
          <w:szCs w:val="30"/>
        </w:rPr>
        <w:t>агропромышленн</w:t>
      </w:r>
      <w:r>
        <w:rPr>
          <w:sz w:val="30"/>
          <w:szCs w:val="30"/>
        </w:rPr>
        <w:t>ого</w:t>
      </w:r>
      <w:r w:rsidRPr="00CC0116">
        <w:rPr>
          <w:sz w:val="30"/>
          <w:szCs w:val="30"/>
        </w:rPr>
        <w:t xml:space="preserve"> комплекс</w:t>
      </w:r>
      <w:r>
        <w:rPr>
          <w:sz w:val="30"/>
          <w:szCs w:val="30"/>
        </w:rPr>
        <w:t xml:space="preserve">а </w:t>
      </w:r>
      <w:r w:rsidRPr="00CC0116">
        <w:rPr>
          <w:sz w:val="30"/>
          <w:szCs w:val="30"/>
        </w:rPr>
        <w:t>в выручку от реализации продукции, работ и услуг составляет более 65 процентов.</w:t>
      </w:r>
    </w:p>
    <w:p w:rsidR="00622FAF" w:rsidRDefault="00622FAF" w:rsidP="00622FAF">
      <w:pPr>
        <w:pStyle w:val="a3"/>
        <w:ind w:firstLine="708"/>
        <w:rPr>
          <w:sz w:val="30"/>
          <w:szCs w:val="30"/>
        </w:rPr>
      </w:pPr>
      <w:proofErr w:type="gramStart"/>
      <w:r w:rsidRPr="00CC0116">
        <w:rPr>
          <w:sz w:val="30"/>
          <w:szCs w:val="30"/>
        </w:rPr>
        <w:t>Рост производства продукции сельского хозяйства составил 11</w:t>
      </w:r>
      <w:r>
        <w:rPr>
          <w:sz w:val="30"/>
          <w:szCs w:val="30"/>
        </w:rPr>
        <w:t>1,7</w:t>
      </w:r>
      <w:r w:rsidRPr="00CC0116">
        <w:rPr>
          <w:sz w:val="30"/>
          <w:szCs w:val="30"/>
        </w:rPr>
        <w:t xml:space="preserve"> процентов при задании 104, более 30 процентов получено продукции отрасли растениеводства, общая выручка увеличилась на 9 процентов, на 20 процентных пунктов увеличен намолот зерновых и зернобобовых культур, в 8 раз увеличен </w:t>
      </w:r>
      <w:proofErr w:type="spellStart"/>
      <w:r w:rsidRPr="00CC0116">
        <w:rPr>
          <w:sz w:val="30"/>
          <w:szCs w:val="30"/>
        </w:rPr>
        <w:t>валовый</w:t>
      </w:r>
      <w:proofErr w:type="spellEnd"/>
      <w:r w:rsidRPr="00CC0116">
        <w:rPr>
          <w:sz w:val="30"/>
          <w:szCs w:val="30"/>
        </w:rPr>
        <w:t xml:space="preserve"> сбор кукурузы на зерно, удвоены результаты по рентабельности продаж, заготовке кормов, сахарной свеклы.</w:t>
      </w:r>
      <w:proofErr w:type="gramEnd"/>
    </w:p>
    <w:p w:rsidR="00622FAF" w:rsidRPr="00CC0116" w:rsidRDefault="00622FAF" w:rsidP="00622FAF">
      <w:pPr>
        <w:pStyle w:val="a3"/>
        <w:ind w:firstLine="708"/>
        <w:rPr>
          <w:sz w:val="30"/>
          <w:szCs w:val="30"/>
        </w:rPr>
      </w:pPr>
      <w:r>
        <w:rPr>
          <w:sz w:val="30"/>
          <w:szCs w:val="30"/>
        </w:rPr>
        <w:t>У</w:t>
      </w:r>
      <w:r w:rsidRPr="00CC0116">
        <w:rPr>
          <w:sz w:val="30"/>
          <w:szCs w:val="30"/>
        </w:rPr>
        <w:t>крепл</w:t>
      </w:r>
      <w:r>
        <w:rPr>
          <w:sz w:val="30"/>
          <w:szCs w:val="30"/>
        </w:rPr>
        <w:t>ены</w:t>
      </w:r>
      <w:r w:rsidRPr="00CC0116">
        <w:rPr>
          <w:sz w:val="30"/>
          <w:szCs w:val="30"/>
        </w:rPr>
        <w:t xml:space="preserve"> лидирующие позиции по производству молока, получению среднесуточных привесов крупного рогатого скота, воспроизводству стада.</w:t>
      </w:r>
      <w:r w:rsidRPr="003F6085">
        <w:rPr>
          <w:sz w:val="30"/>
          <w:szCs w:val="30"/>
        </w:rPr>
        <w:t xml:space="preserve"> </w:t>
      </w:r>
      <w:r>
        <w:rPr>
          <w:sz w:val="30"/>
          <w:szCs w:val="30"/>
        </w:rPr>
        <w:t>О</w:t>
      </w:r>
      <w:r w:rsidRPr="00CC0116">
        <w:rPr>
          <w:sz w:val="30"/>
          <w:szCs w:val="30"/>
        </w:rPr>
        <w:t>беспечен рост численности КРС почти на 200 голов.</w:t>
      </w:r>
    </w:p>
    <w:p w:rsidR="00622FAF" w:rsidRDefault="00622FAF" w:rsidP="00622FAF">
      <w:pPr>
        <w:pStyle w:val="a3"/>
        <w:ind w:firstLine="708"/>
        <w:rPr>
          <w:sz w:val="30"/>
          <w:szCs w:val="30"/>
        </w:rPr>
      </w:pPr>
      <w:r w:rsidRPr="00CC0116">
        <w:rPr>
          <w:sz w:val="30"/>
          <w:szCs w:val="30"/>
        </w:rPr>
        <w:t>В полном объеме выполнено поручение Главы государства: завершена реконструкция 10 молочно-товарных ферм</w:t>
      </w:r>
      <w:r>
        <w:rPr>
          <w:sz w:val="30"/>
          <w:szCs w:val="30"/>
        </w:rPr>
        <w:t>.</w:t>
      </w:r>
    </w:p>
    <w:p w:rsidR="00622FAF" w:rsidRDefault="00622FAF" w:rsidP="00622FAF">
      <w:pPr>
        <w:pStyle w:val="a3"/>
        <w:ind w:firstLine="708"/>
        <w:rPr>
          <w:sz w:val="30"/>
          <w:szCs w:val="30"/>
          <w:lang w:val="be-BY"/>
        </w:rPr>
      </w:pPr>
      <w:r>
        <w:rPr>
          <w:sz w:val="30"/>
          <w:szCs w:val="30"/>
          <w:lang w:val="be-BY"/>
        </w:rPr>
        <w:t xml:space="preserve">В районе </w:t>
      </w:r>
      <w:r w:rsidRPr="000A139C">
        <w:rPr>
          <w:sz w:val="30"/>
          <w:szCs w:val="30"/>
          <w:lang w:val="be-BY"/>
        </w:rPr>
        <w:t>внедрено 25 энергосберегающих мероприятий</w:t>
      </w:r>
      <w:r>
        <w:rPr>
          <w:sz w:val="30"/>
          <w:szCs w:val="30"/>
          <w:lang w:val="be-BY"/>
        </w:rPr>
        <w:t xml:space="preserve">, </w:t>
      </w:r>
      <w:r w:rsidRPr="00006D3A">
        <w:rPr>
          <w:sz w:val="30"/>
          <w:szCs w:val="30"/>
          <w:lang w:val="be-BY"/>
        </w:rPr>
        <w:t xml:space="preserve">экономический эффект </w:t>
      </w:r>
      <w:r w:rsidRPr="00BB58E3">
        <w:rPr>
          <w:sz w:val="30"/>
          <w:szCs w:val="30"/>
        </w:rPr>
        <w:t xml:space="preserve">от внедрения </w:t>
      </w:r>
      <w:r>
        <w:rPr>
          <w:sz w:val="30"/>
          <w:szCs w:val="30"/>
        </w:rPr>
        <w:t xml:space="preserve">которых </w:t>
      </w:r>
      <w:r w:rsidRPr="00BB58E3">
        <w:rPr>
          <w:sz w:val="30"/>
          <w:szCs w:val="30"/>
        </w:rPr>
        <w:t>составил 236</w:t>
      </w:r>
      <w:r w:rsidRPr="00BB58E3">
        <w:rPr>
          <w:b/>
          <w:sz w:val="30"/>
          <w:szCs w:val="30"/>
        </w:rPr>
        <w:t xml:space="preserve"> </w:t>
      </w:r>
      <w:r w:rsidRPr="00BB58E3">
        <w:rPr>
          <w:sz w:val="30"/>
          <w:szCs w:val="30"/>
        </w:rPr>
        <w:t xml:space="preserve">тонн условного топлива, от мероприятий предыдущего года </w:t>
      </w:r>
      <w:r>
        <w:rPr>
          <w:sz w:val="30"/>
          <w:szCs w:val="30"/>
        </w:rPr>
        <w:t>–</w:t>
      </w:r>
      <w:r w:rsidRPr="00BB58E3">
        <w:rPr>
          <w:sz w:val="30"/>
          <w:szCs w:val="30"/>
        </w:rPr>
        <w:t xml:space="preserve"> 411</w:t>
      </w:r>
      <w:r>
        <w:rPr>
          <w:sz w:val="30"/>
          <w:szCs w:val="30"/>
        </w:rPr>
        <w:t xml:space="preserve"> </w:t>
      </w:r>
      <w:proofErr w:type="spellStart"/>
      <w:r w:rsidRPr="00BB58E3">
        <w:rPr>
          <w:sz w:val="30"/>
          <w:szCs w:val="30"/>
        </w:rPr>
        <w:t>т.у.т</w:t>
      </w:r>
      <w:proofErr w:type="spellEnd"/>
      <w:r w:rsidRPr="00BB58E3">
        <w:rPr>
          <w:sz w:val="30"/>
          <w:szCs w:val="30"/>
        </w:rPr>
        <w:t>.</w:t>
      </w:r>
      <w:r>
        <w:rPr>
          <w:sz w:val="30"/>
          <w:szCs w:val="30"/>
        </w:rPr>
        <w:t xml:space="preserve"> Ц</w:t>
      </w:r>
      <w:r w:rsidRPr="00006D3A">
        <w:rPr>
          <w:sz w:val="30"/>
          <w:szCs w:val="30"/>
          <w:lang w:val="be-BY"/>
        </w:rPr>
        <w:t>елевой показатель составил минус 6 процентов при задании минус 5,5.</w:t>
      </w:r>
    </w:p>
    <w:p w:rsidR="00622FAF" w:rsidRPr="00D60639" w:rsidRDefault="00622FAF" w:rsidP="00622FAF">
      <w:pPr>
        <w:pStyle w:val="a3"/>
        <w:ind w:firstLine="708"/>
        <w:rPr>
          <w:sz w:val="30"/>
          <w:szCs w:val="30"/>
        </w:rPr>
      </w:pPr>
      <w:r>
        <w:rPr>
          <w:sz w:val="30"/>
          <w:szCs w:val="30"/>
        </w:rPr>
        <w:t xml:space="preserve">Произведена </w:t>
      </w:r>
      <w:r w:rsidRPr="00D60639">
        <w:rPr>
          <w:sz w:val="30"/>
          <w:szCs w:val="30"/>
        </w:rPr>
        <w:t>замена изношенных теплотрасс с применением ПИ-трубы</w:t>
      </w:r>
      <w:r>
        <w:rPr>
          <w:sz w:val="30"/>
          <w:szCs w:val="30"/>
        </w:rPr>
        <w:t>,</w:t>
      </w:r>
      <w:r w:rsidRPr="00D60639">
        <w:rPr>
          <w:sz w:val="30"/>
          <w:szCs w:val="30"/>
        </w:rPr>
        <w:t xml:space="preserve"> модернизация энергоемкого холодильного оборудования </w:t>
      </w:r>
      <w:r>
        <w:rPr>
          <w:sz w:val="30"/>
          <w:szCs w:val="30"/>
        </w:rPr>
        <w:t xml:space="preserve">в районном потребительском обществе, обеспечено </w:t>
      </w:r>
      <w:r w:rsidRPr="00D60639">
        <w:rPr>
          <w:sz w:val="30"/>
          <w:szCs w:val="30"/>
        </w:rPr>
        <w:t xml:space="preserve">использование избытков тепла от </w:t>
      </w:r>
      <w:proofErr w:type="spellStart"/>
      <w:r w:rsidRPr="00D60639">
        <w:rPr>
          <w:sz w:val="30"/>
          <w:szCs w:val="30"/>
        </w:rPr>
        <w:t>биогазовой</w:t>
      </w:r>
      <w:proofErr w:type="spellEnd"/>
      <w:r w:rsidRPr="00D60639">
        <w:rPr>
          <w:sz w:val="30"/>
          <w:szCs w:val="30"/>
        </w:rPr>
        <w:t xml:space="preserve"> установки и котельной в </w:t>
      </w:r>
      <w:r>
        <w:rPr>
          <w:sz w:val="30"/>
          <w:szCs w:val="30"/>
        </w:rPr>
        <w:t>ОАО</w:t>
      </w:r>
      <w:r w:rsidRPr="00D60639">
        <w:rPr>
          <w:sz w:val="30"/>
          <w:szCs w:val="30"/>
        </w:rPr>
        <w:t xml:space="preserve"> «Рассвет</w:t>
      </w:r>
      <w:r>
        <w:rPr>
          <w:sz w:val="30"/>
          <w:szCs w:val="30"/>
        </w:rPr>
        <w:t xml:space="preserve"> имени К.П.Орловского</w:t>
      </w:r>
      <w:proofErr w:type="gramStart"/>
      <w:r w:rsidRPr="00D60639">
        <w:rPr>
          <w:sz w:val="30"/>
          <w:szCs w:val="30"/>
        </w:rPr>
        <w:t>»и</w:t>
      </w:r>
      <w:proofErr w:type="gramEnd"/>
      <w:r w:rsidRPr="00D60639">
        <w:rPr>
          <w:sz w:val="30"/>
          <w:szCs w:val="30"/>
        </w:rPr>
        <w:t xml:space="preserve"> другие.</w:t>
      </w:r>
    </w:p>
    <w:p w:rsidR="00622FAF" w:rsidRDefault="00622FAF" w:rsidP="00622FAF">
      <w:pPr>
        <w:ind w:firstLine="709"/>
        <w:jc w:val="both"/>
      </w:pPr>
      <w:r w:rsidRPr="00681C44">
        <w:t>Обеспечен</w:t>
      </w:r>
      <w:r>
        <w:t xml:space="preserve"> </w:t>
      </w:r>
      <w:r w:rsidRPr="00681C44">
        <w:t>рост инвестиций в основной капитал за счет иностранных источников: за год финансовые вложения составили 130 тысяч рублей, что на 70 процентов выше уровня 2015 года.</w:t>
      </w:r>
    </w:p>
    <w:p w:rsidR="00622FAF" w:rsidRDefault="00622FAF" w:rsidP="00622FAF">
      <w:pPr>
        <w:pStyle w:val="a3"/>
        <w:ind w:firstLine="708"/>
        <w:rPr>
          <w:sz w:val="30"/>
          <w:szCs w:val="30"/>
        </w:rPr>
      </w:pPr>
      <w:r>
        <w:rPr>
          <w:sz w:val="30"/>
          <w:szCs w:val="30"/>
        </w:rPr>
        <w:t>О</w:t>
      </w:r>
      <w:r w:rsidRPr="00CC0116">
        <w:rPr>
          <w:sz w:val="30"/>
          <w:szCs w:val="30"/>
        </w:rPr>
        <w:t xml:space="preserve">беспечены необходимыми объемами работ организации строительно-дорожной сферы, сохранено производство, коллективы и рабочие места. В условиях объективного сокращения объемов жилищного строительства задание по вводу жилья в 2016 году выполнено в полном объеме – </w:t>
      </w:r>
      <w:r w:rsidRPr="003D6616">
        <w:rPr>
          <w:sz w:val="30"/>
          <w:szCs w:val="30"/>
        </w:rPr>
        <w:t>введены в эксплуатацию 20-квартирный жилой дом, 9 одноквартирных жилых домов общей площадью 2,4 тысячи квадратных метров.</w:t>
      </w:r>
    </w:p>
    <w:p w:rsidR="00622FAF" w:rsidRDefault="00622FAF" w:rsidP="00622FAF">
      <w:pPr>
        <w:pStyle w:val="a3"/>
        <w:ind w:firstLine="708"/>
        <w:rPr>
          <w:sz w:val="30"/>
          <w:szCs w:val="30"/>
        </w:rPr>
      </w:pPr>
      <w:r>
        <w:rPr>
          <w:sz w:val="30"/>
          <w:szCs w:val="30"/>
        </w:rPr>
        <w:lastRenderedPageBreak/>
        <w:t xml:space="preserve">Проведена значительная работа по </w:t>
      </w:r>
      <w:r w:rsidRPr="00CC0116">
        <w:rPr>
          <w:sz w:val="30"/>
          <w:szCs w:val="30"/>
        </w:rPr>
        <w:t>повыш</w:t>
      </w:r>
      <w:r>
        <w:rPr>
          <w:sz w:val="30"/>
          <w:szCs w:val="30"/>
        </w:rPr>
        <w:t>ению</w:t>
      </w:r>
      <w:r w:rsidRPr="00CC0116">
        <w:rPr>
          <w:sz w:val="30"/>
          <w:szCs w:val="30"/>
        </w:rPr>
        <w:t xml:space="preserve"> эффективност</w:t>
      </w:r>
      <w:r>
        <w:rPr>
          <w:sz w:val="30"/>
          <w:szCs w:val="30"/>
        </w:rPr>
        <w:t>и</w:t>
      </w:r>
      <w:r w:rsidRPr="00CC0116">
        <w:rPr>
          <w:sz w:val="30"/>
          <w:szCs w:val="30"/>
        </w:rPr>
        <w:t xml:space="preserve"> жилищно-коммунального хозяйства, улучш</w:t>
      </w:r>
      <w:r>
        <w:rPr>
          <w:sz w:val="30"/>
          <w:szCs w:val="30"/>
        </w:rPr>
        <w:t>ению</w:t>
      </w:r>
      <w:r w:rsidRPr="00CC0116">
        <w:rPr>
          <w:sz w:val="30"/>
          <w:szCs w:val="30"/>
        </w:rPr>
        <w:t xml:space="preserve"> качеств</w:t>
      </w:r>
      <w:r>
        <w:rPr>
          <w:sz w:val="30"/>
          <w:szCs w:val="30"/>
        </w:rPr>
        <w:t>а</w:t>
      </w:r>
      <w:r w:rsidRPr="00CC0116">
        <w:rPr>
          <w:sz w:val="30"/>
          <w:szCs w:val="30"/>
        </w:rPr>
        <w:t xml:space="preserve"> предоставляемых услуг при снижении затрат на их оказание. </w:t>
      </w:r>
    </w:p>
    <w:p w:rsidR="00622FAF" w:rsidRDefault="00622FAF" w:rsidP="00622FAF">
      <w:pPr>
        <w:pStyle w:val="a3"/>
        <w:ind w:firstLine="708"/>
        <w:rPr>
          <w:sz w:val="30"/>
          <w:szCs w:val="30"/>
        </w:rPr>
      </w:pPr>
      <w:r w:rsidRPr="001A2851">
        <w:rPr>
          <w:sz w:val="30"/>
          <w:szCs w:val="30"/>
        </w:rPr>
        <w:t xml:space="preserve">В результате реализации мероприятий </w:t>
      </w:r>
      <w:r>
        <w:rPr>
          <w:sz w:val="30"/>
          <w:szCs w:val="30"/>
        </w:rPr>
        <w:t xml:space="preserve">в </w:t>
      </w:r>
      <w:r w:rsidRPr="00CC0116">
        <w:rPr>
          <w:sz w:val="30"/>
          <w:szCs w:val="30"/>
        </w:rPr>
        <w:t>жилищно-коммунальн</w:t>
      </w:r>
      <w:r>
        <w:rPr>
          <w:sz w:val="30"/>
          <w:szCs w:val="30"/>
        </w:rPr>
        <w:t xml:space="preserve">ой сфере получен </w:t>
      </w:r>
      <w:r w:rsidRPr="001A2851">
        <w:rPr>
          <w:sz w:val="30"/>
          <w:szCs w:val="30"/>
        </w:rPr>
        <w:t>экономический эффект в сумме 466,6 тыс. руб.</w:t>
      </w:r>
    </w:p>
    <w:p w:rsidR="00622FAF" w:rsidRPr="001A2851" w:rsidRDefault="00622FAF" w:rsidP="00622FAF">
      <w:pPr>
        <w:widowControl w:val="0"/>
        <w:ind w:firstLine="708"/>
        <w:jc w:val="both"/>
      </w:pPr>
      <w:r w:rsidRPr="005D0CB1">
        <w:t>Снижение тепловых потерь в 2016 году составило 16,5%.</w:t>
      </w:r>
      <w:r>
        <w:rPr>
          <w:color w:val="FF0000"/>
        </w:rPr>
        <w:t xml:space="preserve"> </w:t>
      </w:r>
      <w:r w:rsidRPr="001A2851">
        <w:t>За 2016 год за счет средств жильцов отремонтировано 28 подъездов, введено в эксплуатацию жилых домов после капитального ремонта общей площадью 2,89 тысяч метров квадратных.</w:t>
      </w:r>
    </w:p>
    <w:p w:rsidR="00622FAF" w:rsidRDefault="00622FAF" w:rsidP="00622FAF">
      <w:pPr>
        <w:pStyle w:val="a3"/>
        <w:ind w:firstLine="708"/>
        <w:rPr>
          <w:sz w:val="30"/>
          <w:szCs w:val="30"/>
        </w:rPr>
      </w:pPr>
      <w:r w:rsidRPr="00CC0116">
        <w:rPr>
          <w:sz w:val="30"/>
          <w:szCs w:val="30"/>
        </w:rPr>
        <w:t xml:space="preserve">В жестких конкурентных условиях рынка развивалась сфера торговли. В 2016 году открыто 4 торговых объекта, что дало возможность увеличить торговые площади на 88 квадратных метров. </w:t>
      </w:r>
    </w:p>
    <w:p w:rsidR="00622FAF" w:rsidRPr="00CC0116" w:rsidRDefault="00622FAF" w:rsidP="00622FAF">
      <w:pPr>
        <w:pStyle w:val="a3"/>
        <w:ind w:firstLine="708"/>
        <w:rPr>
          <w:sz w:val="30"/>
          <w:szCs w:val="30"/>
        </w:rPr>
      </w:pPr>
      <w:r w:rsidRPr="00CC0116">
        <w:rPr>
          <w:sz w:val="30"/>
          <w:szCs w:val="30"/>
        </w:rPr>
        <w:t xml:space="preserve">Повышается вклад в обеспечение общего экономического роста района от малого и среднего бизнеса: удельный вес их в общем экспорте товаров и услуг составляет почти 80 процентов. </w:t>
      </w:r>
    </w:p>
    <w:p w:rsidR="00622FAF" w:rsidRDefault="00622FAF" w:rsidP="00622FAF">
      <w:pPr>
        <w:pStyle w:val="a3"/>
        <w:ind w:firstLine="708"/>
        <w:rPr>
          <w:sz w:val="30"/>
          <w:szCs w:val="30"/>
        </w:rPr>
      </w:pPr>
      <w:r w:rsidRPr="003B41FE">
        <w:rPr>
          <w:sz w:val="30"/>
          <w:szCs w:val="30"/>
        </w:rPr>
        <w:t xml:space="preserve">В 2016 году товары поставлялись на рынки 15 государств. Основными торговыми партнерами района являются: Россия, Германия, Литва, Польша, Франция. В 2016 году освоены новые рынки сбыта </w:t>
      </w:r>
      <w:r>
        <w:rPr>
          <w:sz w:val="30"/>
          <w:szCs w:val="30"/>
        </w:rPr>
        <w:t xml:space="preserve">в </w:t>
      </w:r>
      <w:r w:rsidRPr="003B41FE">
        <w:rPr>
          <w:sz w:val="30"/>
          <w:szCs w:val="30"/>
        </w:rPr>
        <w:t>Швейцари</w:t>
      </w:r>
      <w:r>
        <w:rPr>
          <w:sz w:val="30"/>
          <w:szCs w:val="30"/>
        </w:rPr>
        <w:t>и</w:t>
      </w:r>
      <w:r w:rsidRPr="003B41FE">
        <w:rPr>
          <w:sz w:val="30"/>
          <w:szCs w:val="30"/>
        </w:rPr>
        <w:t>, Дани</w:t>
      </w:r>
      <w:r>
        <w:rPr>
          <w:sz w:val="30"/>
          <w:szCs w:val="30"/>
        </w:rPr>
        <w:t>и</w:t>
      </w:r>
      <w:r w:rsidRPr="003B41FE">
        <w:rPr>
          <w:sz w:val="30"/>
          <w:szCs w:val="30"/>
        </w:rPr>
        <w:t>, Португали</w:t>
      </w:r>
      <w:r>
        <w:rPr>
          <w:sz w:val="30"/>
          <w:szCs w:val="30"/>
        </w:rPr>
        <w:t>и</w:t>
      </w:r>
      <w:r w:rsidRPr="003B41FE">
        <w:rPr>
          <w:sz w:val="30"/>
          <w:szCs w:val="30"/>
        </w:rPr>
        <w:t>, Молдави</w:t>
      </w:r>
      <w:r>
        <w:rPr>
          <w:sz w:val="30"/>
          <w:szCs w:val="30"/>
        </w:rPr>
        <w:t>и</w:t>
      </w:r>
      <w:r w:rsidRPr="003B41FE">
        <w:rPr>
          <w:sz w:val="30"/>
          <w:szCs w:val="30"/>
        </w:rPr>
        <w:t>, Великобритани</w:t>
      </w:r>
      <w:r>
        <w:rPr>
          <w:sz w:val="30"/>
          <w:szCs w:val="30"/>
        </w:rPr>
        <w:t xml:space="preserve">и, </w:t>
      </w:r>
      <w:r w:rsidRPr="00CC0116">
        <w:rPr>
          <w:sz w:val="30"/>
          <w:szCs w:val="30"/>
        </w:rPr>
        <w:t>Бельгии</w:t>
      </w:r>
      <w:r>
        <w:rPr>
          <w:sz w:val="30"/>
          <w:szCs w:val="30"/>
        </w:rPr>
        <w:t xml:space="preserve"> и другие.</w:t>
      </w:r>
    </w:p>
    <w:p w:rsidR="00622FAF" w:rsidRDefault="00622FAF" w:rsidP="00622FAF">
      <w:pPr>
        <w:pStyle w:val="a3"/>
        <w:ind w:firstLine="708"/>
        <w:rPr>
          <w:sz w:val="30"/>
          <w:szCs w:val="30"/>
        </w:rPr>
      </w:pPr>
      <w:r w:rsidRPr="00832FB9">
        <w:rPr>
          <w:sz w:val="30"/>
          <w:szCs w:val="30"/>
        </w:rPr>
        <w:t xml:space="preserve">Проведена значительная работа по снятию напряженности на рынке труда: организациями всех форм собственности создано 54 рабочих места. Уровень безработицы составил 0,5 процента к численности экономически активного населения при </w:t>
      </w:r>
      <w:proofErr w:type="spellStart"/>
      <w:r w:rsidRPr="00832FB9">
        <w:rPr>
          <w:sz w:val="30"/>
          <w:szCs w:val="30"/>
        </w:rPr>
        <w:t>среднеобластном</w:t>
      </w:r>
      <w:proofErr w:type="spellEnd"/>
      <w:r w:rsidRPr="00832FB9">
        <w:rPr>
          <w:sz w:val="30"/>
          <w:szCs w:val="30"/>
        </w:rPr>
        <w:t xml:space="preserve"> показателе 0,9.</w:t>
      </w:r>
    </w:p>
    <w:p w:rsidR="00622FAF" w:rsidRDefault="00622FAF" w:rsidP="00622FAF">
      <w:pPr>
        <w:pStyle w:val="a3"/>
        <w:ind w:firstLine="708"/>
        <w:rPr>
          <w:sz w:val="30"/>
          <w:szCs w:val="30"/>
        </w:rPr>
      </w:pPr>
      <w:r>
        <w:rPr>
          <w:sz w:val="30"/>
          <w:szCs w:val="30"/>
        </w:rPr>
        <w:t>Проводится работа по благоустройству и наведению порядка на земле. В 2016 году н</w:t>
      </w:r>
      <w:r w:rsidRPr="00CC0116">
        <w:rPr>
          <w:sz w:val="30"/>
          <w:szCs w:val="30"/>
        </w:rPr>
        <w:t xml:space="preserve">а территории района </w:t>
      </w:r>
      <w:r w:rsidRPr="00832FB9">
        <w:rPr>
          <w:sz w:val="30"/>
          <w:szCs w:val="30"/>
        </w:rPr>
        <w:t>вовлечено в сельскохозяйственный оборот 421 гектар неиспользуемых земель, удалено более 1 400 деревьев, снесено 134 пустующих дома, убрано более 170 фундаментов</w:t>
      </w:r>
      <w:r>
        <w:rPr>
          <w:sz w:val="30"/>
          <w:szCs w:val="30"/>
        </w:rPr>
        <w:t>.</w:t>
      </w:r>
    </w:p>
    <w:p w:rsidR="00622FAF" w:rsidRDefault="00622FAF" w:rsidP="00622FAF">
      <w:pPr>
        <w:pStyle w:val="a3"/>
        <w:ind w:firstLine="708"/>
        <w:rPr>
          <w:sz w:val="30"/>
          <w:szCs w:val="30"/>
        </w:rPr>
      </w:pPr>
      <w:r>
        <w:rPr>
          <w:sz w:val="30"/>
          <w:szCs w:val="30"/>
        </w:rPr>
        <w:t>П</w:t>
      </w:r>
      <w:r w:rsidRPr="00CC0116">
        <w:rPr>
          <w:sz w:val="30"/>
          <w:szCs w:val="30"/>
        </w:rPr>
        <w:t xml:space="preserve">роведены значительные работы по восстановлению водохранилища «Куйбышево» в </w:t>
      </w:r>
      <w:proofErr w:type="spellStart"/>
      <w:r w:rsidRPr="00CC0116">
        <w:rPr>
          <w:sz w:val="30"/>
          <w:szCs w:val="30"/>
        </w:rPr>
        <w:t>агрогородке</w:t>
      </w:r>
      <w:proofErr w:type="spellEnd"/>
      <w:r w:rsidRPr="00CC0116">
        <w:rPr>
          <w:sz w:val="30"/>
          <w:szCs w:val="30"/>
        </w:rPr>
        <w:t xml:space="preserve"> Барсуки</w:t>
      </w:r>
      <w:r>
        <w:rPr>
          <w:sz w:val="30"/>
          <w:szCs w:val="30"/>
        </w:rPr>
        <w:t>.</w:t>
      </w:r>
    </w:p>
    <w:p w:rsidR="00622FAF" w:rsidRPr="00B0791A" w:rsidRDefault="00622FAF" w:rsidP="00622FAF">
      <w:pPr>
        <w:pStyle w:val="a3"/>
        <w:ind w:firstLine="708"/>
        <w:rPr>
          <w:sz w:val="30"/>
          <w:szCs w:val="30"/>
        </w:rPr>
      </w:pPr>
      <w:r w:rsidRPr="00825E84">
        <w:rPr>
          <w:sz w:val="30"/>
          <w:szCs w:val="30"/>
        </w:rPr>
        <w:t xml:space="preserve">Продолжена </w:t>
      </w:r>
      <w:r>
        <w:rPr>
          <w:sz w:val="30"/>
          <w:szCs w:val="30"/>
        </w:rPr>
        <w:t xml:space="preserve">работа по совершенствованию деятельности учреждений социальной сферы, на </w:t>
      </w:r>
      <w:r w:rsidRPr="00B0791A">
        <w:rPr>
          <w:sz w:val="30"/>
          <w:szCs w:val="30"/>
        </w:rPr>
        <w:t xml:space="preserve">развитие которой в 2016 году направлено 15,5 миллионов рублей бюджетных средств – это более 70 процентов расходной части бюджета, что подтверждает социально-ориентированную экономику района. </w:t>
      </w:r>
    </w:p>
    <w:p w:rsidR="00622FAF" w:rsidRPr="005D0CB1" w:rsidRDefault="00622FAF" w:rsidP="00622FAF">
      <w:pPr>
        <w:pStyle w:val="a3"/>
        <w:ind w:firstLine="708"/>
        <w:rPr>
          <w:sz w:val="30"/>
          <w:szCs w:val="30"/>
        </w:rPr>
      </w:pPr>
      <w:r w:rsidRPr="005D0CB1">
        <w:rPr>
          <w:sz w:val="30"/>
          <w:szCs w:val="30"/>
        </w:rPr>
        <w:t>В соревновании на лучшую организацию работы по осуществлению образовательной деятельности отдел образования, спорта и туризма райисполкома в 2015 году занял 1 место, в 2016 – второе.</w:t>
      </w:r>
    </w:p>
    <w:p w:rsidR="00622FAF" w:rsidRPr="00777245" w:rsidRDefault="00622FAF" w:rsidP="00622FAF">
      <w:pPr>
        <w:pStyle w:val="a3"/>
        <w:ind w:firstLine="708"/>
        <w:rPr>
          <w:sz w:val="30"/>
          <w:szCs w:val="30"/>
        </w:rPr>
      </w:pPr>
      <w:r w:rsidRPr="00777245">
        <w:rPr>
          <w:sz w:val="30"/>
          <w:szCs w:val="30"/>
        </w:rPr>
        <w:t>Особое внимание уделяется оказанию помощи пожилым, одиноким и одиноко проживающим людям, ветеранам Великой Отечественной войны, инвалидам и другим незащищенным категориям граждан, нуждаю</w:t>
      </w:r>
      <w:r>
        <w:rPr>
          <w:sz w:val="30"/>
          <w:szCs w:val="30"/>
        </w:rPr>
        <w:t>щимся</w:t>
      </w:r>
      <w:r w:rsidRPr="00777245">
        <w:rPr>
          <w:sz w:val="30"/>
          <w:szCs w:val="30"/>
        </w:rPr>
        <w:t xml:space="preserve"> в заботе государства.</w:t>
      </w:r>
    </w:p>
    <w:p w:rsidR="00622FAF" w:rsidRPr="00777245" w:rsidRDefault="00622FAF" w:rsidP="00622FAF">
      <w:pPr>
        <w:pStyle w:val="a3"/>
        <w:ind w:firstLine="708"/>
        <w:rPr>
          <w:sz w:val="30"/>
          <w:szCs w:val="30"/>
        </w:rPr>
      </w:pPr>
      <w:r w:rsidRPr="00777245">
        <w:rPr>
          <w:sz w:val="30"/>
          <w:szCs w:val="30"/>
        </w:rPr>
        <w:lastRenderedPageBreak/>
        <w:t>Ежегодно повышается качество и количество предоставляемых социальных услуг.</w:t>
      </w:r>
    </w:p>
    <w:p w:rsidR="00622FAF" w:rsidRDefault="00622FAF" w:rsidP="00622FAF">
      <w:pPr>
        <w:pStyle w:val="a3"/>
        <w:ind w:firstLine="708"/>
        <w:rPr>
          <w:sz w:val="30"/>
          <w:szCs w:val="30"/>
        </w:rPr>
      </w:pPr>
      <w:r w:rsidRPr="00777245">
        <w:rPr>
          <w:sz w:val="30"/>
          <w:szCs w:val="30"/>
        </w:rPr>
        <w:t>Учреждение «Кировский районный центр социального обслуживания населения» на протяжении последних пяти лет входит в тройку лучших учреждений Могилевской области, по итогам 2016 года учреждение награждено дипломом 2-й степени.</w:t>
      </w:r>
    </w:p>
    <w:p w:rsidR="00622FAF" w:rsidRPr="00CC0116" w:rsidRDefault="00622FAF" w:rsidP="00622FAF">
      <w:pPr>
        <w:pStyle w:val="a3"/>
        <w:ind w:firstLine="708"/>
        <w:rPr>
          <w:sz w:val="30"/>
          <w:szCs w:val="30"/>
        </w:rPr>
      </w:pPr>
      <w:r w:rsidRPr="00CC0116">
        <w:rPr>
          <w:sz w:val="30"/>
          <w:szCs w:val="30"/>
        </w:rPr>
        <w:t xml:space="preserve">Особое значение имеют инвестиции в области здравоохранения, которые являются немаловажным фактором, влияющим как на демографическую ситуацию, так на производительность труда и развитие экономики в целом. </w:t>
      </w:r>
    </w:p>
    <w:p w:rsidR="00622FAF" w:rsidRPr="00CC0116" w:rsidRDefault="00622FAF" w:rsidP="00622FAF">
      <w:pPr>
        <w:ind w:firstLine="709"/>
        <w:jc w:val="both"/>
      </w:pPr>
      <w:r w:rsidRPr="00CC0116">
        <w:t xml:space="preserve">Улучшение демографических показателей, снижение инвалидности среди лиц трудоспособного возраста, уменьшение показателя заболеваемости говорит о стабильном развитии системы здравоохранения и улучшении качества оказываемой медицинской помощи населению района. </w:t>
      </w:r>
    </w:p>
    <w:p w:rsidR="00622FAF" w:rsidRPr="00CC0116" w:rsidRDefault="00622FAF" w:rsidP="00622FAF">
      <w:pPr>
        <w:ind w:firstLine="709"/>
        <w:jc w:val="both"/>
      </w:pPr>
      <w:r w:rsidRPr="00CC0116">
        <w:t xml:space="preserve">В 2016 году родилось 265 юных </w:t>
      </w:r>
      <w:proofErr w:type="spellStart"/>
      <w:r w:rsidRPr="00CC0116">
        <w:t>кировчан</w:t>
      </w:r>
      <w:proofErr w:type="spellEnd"/>
      <w:r w:rsidRPr="00CC0116">
        <w:t xml:space="preserve"> – это на 38 новорождённых больше, чем пять лет назад.</w:t>
      </w:r>
    </w:p>
    <w:p w:rsidR="00622FAF" w:rsidRPr="00CC0116" w:rsidRDefault="00622FAF" w:rsidP="00622FAF">
      <w:pPr>
        <w:pStyle w:val="a3"/>
        <w:ind w:firstLine="708"/>
        <w:rPr>
          <w:sz w:val="30"/>
          <w:szCs w:val="30"/>
        </w:rPr>
      </w:pPr>
      <w:r w:rsidRPr="00CC0116">
        <w:rPr>
          <w:sz w:val="30"/>
          <w:szCs w:val="30"/>
        </w:rPr>
        <w:t xml:space="preserve">Результативным 2016 год стал для сферы культуры: по итогам участия в международных, республиканских, областных конкурсах и фестивалях воспитанниками детских школ искусств получено 48 дипломов. </w:t>
      </w:r>
    </w:p>
    <w:p w:rsidR="00622FAF" w:rsidRPr="00CC0116" w:rsidRDefault="00622FAF" w:rsidP="00622FAF">
      <w:pPr>
        <w:ind w:firstLine="709"/>
        <w:jc w:val="both"/>
      </w:pPr>
      <w:r w:rsidRPr="00CC0116">
        <w:t xml:space="preserve">Плодотворно реализуется в районе молодежная политика, активно развивается </w:t>
      </w:r>
      <w:proofErr w:type="spellStart"/>
      <w:r w:rsidRPr="00CC0116">
        <w:t>студотрядовское</w:t>
      </w:r>
      <w:proofErr w:type="spellEnd"/>
      <w:r w:rsidRPr="00CC0116">
        <w:t xml:space="preserve"> движение. </w:t>
      </w:r>
    </w:p>
    <w:p w:rsidR="00622FAF" w:rsidRPr="00CC0116" w:rsidRDefault="00622FAF" w:rsidP="00622FAF">
      <w:pPr>
        <w:ind w:firstLine="709"/>
        <w:jc w:val="both"/>
      </w:pPr>
      <w:r w:rsidRPr="00CC0116">
        <w:t>Кировский районный оперативный штаб по координации деятельности студенческих отрядов, территориальный штаб районной организации общественного объединения «Белорусский республиканский союз молодежи» по итогам трудового семестра 2016 года стали лидерами в Могилевской области.</w:t>
      </w:r>
    </w:p>
    <w:p w:rsidR="00622FAF" w:rsidRDefault="00622FAF" w:rsidP="00622FAF">
      <w:pPr>
        <w:ind w:firstLine="709"/>
        <w:jc w:val="both"/>
      </w:pPr>
      <w:r>
        <w:t xml:space="preserve">2016 год – это </w:t>
      </w:r>
      <w:r w:rsidRPr="0000107E">
        <w:t xml:space="preserve">первый год новой пятилетней программы социально-экономического развития, </w:t>
      </w:r>
      <w:r>
        <w:t>утвержденной н</w:t>
      </w:r>
      <w:r w:rsidRPr="00CC0116">
        <w:t>а пятом Всебелорусском народном собрании</w:t>
      </w:r>
      <w:r>
        <w:t xml:space="preserve">. </w:t>
      </w:r>
    </w:p>
    <w:p w:rsidR="00622FAF" w:rsidRDefault="00622FAF" w:rsidP="00622FAF">
      <w:pPr>
        <w:ind w:firstLine="709"/>
        <w:jc w:val="both"/>
      </w:pPr>
      <w:r>
        <w:t>В районе проводится постоянный анализ выполнения доведенных показателей.</w:t>
      </w:r>
    </w:p>
    <w:p w:rsidR="00622FAF" w:rsidRDefault="00622FAF" w:rsidP="00622FAF">
      <w:pPr>
        <w:ind w:firstLine="709"/>
        <w:jc w:val="both"/>
      </w:pPr>
      <w:r>
        <w:rPr>
          <w:lang w:val="be-BY"/>
        </w:rPr>
        <w:t>Учитывая невыполнение таких показателей как э</w:t>
      </w:r>
      <w:r w:rsidRPr="00201C79">
        <w:rPr>
          <w:lang w:val="be-BY"/>
        </w:rPr>
        <w:t>кспорт товаров</w:t>
      </w:r>
      <w:r>
        <w:rPr>
          <w:lang w:val="be-BY"/>
        </w:rPr>
        <w:t>, р</w:t>
      </w:r>
      <w:r w:rsidRPr="00201C79">
        <w:rPr>
          <w:lang w:val="be-BY"/>
        </w:rPr>
        <w:t>озничный товарооборот через все каналы реализации</w:t>
      </w:r>
      <w:r>
        <w:rPr>
          <w:lang w:val="be-BY"/>
        </w:rPr>
        <w:t>, и</w:t>
      </w:r>
      <w:r w:rsidRPr="00201C79">
        <w:rPr>
          <w:lang w:val="be-BY"/>
        </w:rPr>
        <w:t>ндекс физического объема подрядных работ, выполняемых по виду экономической деятельности «Строительство</w:t>
      </w:r>
      <w:r>
        <w:t>»</w:t>
      </w:r>
      <w:r>
        <w:rPr>
          <w:lang w:val="be-BY"/>
        </w:rPr>
        <w:t xml:space="preserve">, среднемесячная заработная плата и других, </w:t>
      </w:r>
      <w:r>
        <w:t xml:space="preserve">в районе определены </w:t>
      </w:r>
      <w:r w:rsidRPr="00CC0116">
        <w:t>основные направления инновационного обновления</w:t>
      </w:r>
      <w:r>
        <w:t xml:space="preserve"> и</w:t>
      </w:r>
      <w:r w:rsidRPr="00CC0116">
        <w:t xml:space="preserve"> модернизации экономики</w:t>
      </w:r>
      <w:r>
        <w:t>.</w:t>
      </w:r>
    </w:p>
    <w:p w:rsidR="00622FAF" w:rsidRPr="00CC0116" w:rsidRDefault="00622FAF" w:rsidP="00622FAF">
      <w:pPr>
        <w:ind w:firstLine="709"/>
        <w:jc w:val="both"/>
      </w:pPr>
      <w:r>
        <w:t>С</w:t>
      </w:r>
      <w:r w:rsidRPr="00CC0116">
        <w:t xml:space="preserve">тратегия развития </w:t>
      </w:r>
      <w:r>
        <w:t>района</w:t>
      </w:r>
      <w:r w:rsidRPr="00CC0116">
        <w:t xml:space="preserve"> основывается на таких приоритетах, как инвестиции, занятость, экспорт, информатизация, молодежь.</w:t>
      </w:r>
    </w:p>
    <w:p w:rsidR="00622FAF" w:rsidRPr="00CC0116" w:rsidRDefault="00622FAF" w:rsidP="00622FAF">
      <w:pPr>
        <w:ind w:firstLine="709"/>
        <w:jc w:val="both"/>
      </w:pPr>
      <w:r w:rsidRPr="00CC0116">
        <w:t xml:space="preserve">Изменяющиеся экономические условия сегодня требуют </w:t>
      </w:r>
      <w:r w:rsidRPr="00DC24F3">
        <w:t xml:space="preserve">новых решений </w:t>
      </w:r>
      <w:r w:rsidRPr="00CC0116">
        <w:t>в хозяйствовании и повышения эффективности в организации работы, жестких</w:t>
      </w:r>
      <w:r w:rsidRPr="00F32A5D">
        <w:t xml:space="preserve"> подходов</w:t>
      </w:r>
      <w:r w:rsidRPr="00D66BC3">
        <w:rPr>
          <w:color w:val="FF0000"/>
        </w:rPr>
        <w:t xml:space="preserve"> </w:t>
      </w:r>
      <w:r w:rsidRPr="00CC0116">
        <w:t>по рациональному использованию ресурсов.</w:t>
      </w:r>
    </w:p>
    <w:p w:rsidR="00622FAF" w:rsidRDefault="00622FAF" w:rsidP="00622FAF">
      <w:pPr>
        <w:ind w:firstLine="709"/>
        <w:jc w:val="both"/>
      </w:pPr>
      <w:r w:rsidRPr="00CC0116">
        <w:lastRenderedPageBreak/>
        <w:t>Уже в текущем году мы имеем выручку на одного работающего с темпом роста 1</w:t>
      </w:r>
      <w:r>
        <w:t>10</w:t>
      </w:r>
      <w:r w:rsidRPr="00CC0116">
        <w:t xml:space="preserve"> процентов в сравнении с аналогичным периодом прошлого года</w:t>
      </w:r>
      <w:r>
        <w:t xml:space="preserve">, </w:t>
      </w:r>
      <w:r w:rsidRPr="00CC0116">
        <w:t xml:space="preserve">на </w:t>
      </w:r>
      <w:r>
        <w:t>4</w:t>
      </w:r>
      <w:r w:rsidRPr="00CC0116">
        <w:t xml:space="preserve"> процентных пункта увеличено производство продукции сельского хозяйства</w:t>
      </w:r>
      <w:r>
        <w:t>, на 15 -</w:t>
      </w:r>
      <w:r w:rsidRPr="00CC0116">
        <w:t xml:space="preserve"> об</w:t>
      </w:r>
      <w:r>
        <w:t>ъем строительно-монтажных работ, экспорт товаров составил 134,7 % к аналогичному периоду 2016 года.</w:t>
      </w:r>
    </w:p>
    <w:p w:rsidR="00622FAF" w:rsidRPr="00CC0116" w:rsidRDefault="00622FAF" w:rsidP="00622FAF">
      <w:pPr>
        <w:ind w:firstLine="709"/>
        <w:jc w:val="both"/>
        <w:rPr>
          <w:bCs/>
        </w:rPr>
      </w:pPr>
      <w:r w:rsidRPr="00CC0116">
        <w:rPr>
          <w:bCs/>
        </w:rPr>
        <w:t xml:space="preserve">Перед районом стоит задача изыскать внутренние резервы для выполнения производственных показателей. </w:t>
      </w:r>
    </w:p>
    <w:p w:rsidR="00622FAF" w:rsidRPr="00CC0116" w:rsidRDefault="00622FAF" w:rsidP="00622FAF">
      <w:pPr>
        <w:ind w:firstLine="709"/>
        <w:jc w:val="both"/>
      </w:pPr>
      <w:r w:rsidRPr="00CC0116">
        <w:t>Особое внимание будет уделено наращиванию экспортного потенциала, увеличению выручки от реализации продукции, товаров и услуг, созданию рабочих мест на вновь созданных предприятиях. Реальный сектор должен стремиться в большей степени работать за счет заработанных средств</w:t>
      </w:r>
      <w:r>
        <w:t>,</w:t>
      </w:r>
      <w:r w:rsidRPr="00CC0116">
        <w:t xml:space="preserve"> привлеченных инвестиций.</w:t>
      </w:r>
    </w:p>
    <w:p w:rsidR="00622FAF" w:rsidRPr="00CC0116" w:rsidRDefault="00622FAF" w:rsidP="00622FAF">
      <w:pPr>
        <w:ind w:firstLine="709"/>
        <w:jc w:val="both"/>
      </w:pPr>
      <w:r w:rsidRPr="00CC0116">
        <w:t>Сельское хозяйство должно стать высокоэффективной отраслью с уровнем рентабельности продаж не менее 10 процентов.</w:t>
      </w:r>
    </w:p>
    <w:p w:rsidR="00622FAF" w:rsidRPr="00CC0116" w:rsidRDefault="00622FAF" w:rsidP="00622FAF">
      <w:pPr>
        <w:ind w:firstLine="709"/>
        <w:jc w:val="both"/>
      </w:pPr>
      <w:r w:rsidRPr="00CC0116">
        <w:t>2017 год должен стать переломным для строительного комплекса района. Для стабильного развития отрасли уже просчитаны объемы строительно-монтажных работ на текущий год более чем в полтора раза, запланирована работа за пределами района, в том числе с использованием возможностей областного фестиваля-ярмарки тружеников села «</w:t>
      </w:r>
      <w:r w:rsidRPr="00CC0116">
        <w:rPr>
          <w:lang w:val="be-BY"/>
        </w:rPr>
        <w:t>Дажынкі</w:t>
      </w:r>
      <w:r w:rsidRPr="00CC0116">
        <w:t xml:space="preserve">», который пройдет в текущем году в соседнем </w:t>
      </w:r>
      <w:proofErr w:type="spellStart"/>
      <w:r w:rsidRPr="00CC0116">
        <w:t>Кличевском</w:t>
      </w:r>
      <w:proofErr w:type="spellEnd"/>
      <w:r w:rsidRPr="00CC0116">
        <w:t xml:space="preserve"> районе.</w:t>
      </w:r>
    </w:p>
    <w:p w:rsidR="00622FAF" w:rsidRPr="00CC0116" w:rsidRDefault="00622FAF" w:rsidP="00622FAF">
      <w:pPr>
        <w:shd w:val="clear" w:color="auto" w:fill="FFFFFF"/>
        <w:ind w:firstLine="708"/>
        <w:jc w:val="both"/>
        <w:rPr>
          <w:bCs/>
          <w:iCs/>
        </w:rPr>
      </w:pPr>
      <w:r w:rsidRPr="00CC0116">
        <w:t xml:space="preserve">Предстоит выдержать серьезную конкуренцию за потребителя в сфере торговли, </w:t>
      </w:r>
      <w:r w:rsidRPr="00CC0116">
        <w:rPr>
          <w:bCs/>
          <w:iCs/>
        </w:rPr>
        <w:t xml:space="preserve">обеспечив повышение качества обслуживания, увеличение розничного товарооборота с ростом непродовольственной группы товаров. </w:t>
      </w:r>
    </w:p>
    <w:p w:rsidR="00622FAF" w:rsidRPr="00CC0116" w:rsidRDefault="00622FAF" w:rsidP="00622FAF">
      <w:pPr>
        <w:shd w:val="clear" w:color="auto" w:fill="FFFFFF"/>
        <w:ind w:firstLine="708"/>
        <w:jc w:val="both"/>
      </w:pPr>
      <w:r w:rsidRPr="00CC0116">
        <w:rPr>
          <w:bCs/>
          <w:iCs/>
        </w:rPr>
        <w:t>Н</w:t>
      </w:r>
      <w:r w:rsidRPr="00CC0116">
        <w:t xml:space="preserve">амечены планы по совершенствованию и укреплению лидирующих позиций социальной сферы. </w:t>
      </w:r>
    </w:p>
    <w:p w:rsidR="00622FAF" w:rsidRPr="00CC0116" w:rsidRDefault="00622FAF" w:rsidP="00622FAF">
      <w:pPr>
        <w:ind w:firstLine="720"/>
        <w:jc w:val="both"/>
        <w:rPr>
          <w:bCs/>
        </w:rPr>
      </w:pPr>
      <w:r w:rsidRPr="00CC0116">
        <w:rPr>
          <w:bCs/>
        </w:rPr>
        <w:t>Итогом всей нашей работы должно стать повышение благосостояния наших граждан.</w:t>
      </w:r>
    </w:p>
    <w:p w:rsidR="00B716F0" w:rsidRPr="003255A8" w:rsidRDefault="00B716F0" w:rsidP="00B716F0">
      <w:pPr>
        <w:spacing w:line="260" w:lineRule="exact"/>
        <w:ind w:left="5103"/>
        <w:jc w:val="both"/>
        <w:rPr>
          <w:b/>
          <w:i/>
          <w:sz w:val="28"/>
          <w:szCs w:val="28"/>
        </w:rPr>
      </w:pPr>
      <w:r>
        <w:rPr>
          <w:b/>
          <w:i/>
          <w:sz w:val="28"/>
          <w:szCs w:val="28"/>
        </w:rPr>
        <w:t xml:space="preserve">Отдел идеологической работы, культуры и по делам молодежи Кировского райисполкома </w:t>
      </w:r>
    </w:p>
    <w:p w:rsidR="003255A8" w:rsidRDefault="003255A8" w:rsidP="007B4B72">
      <w:pPr>
        <w:pStyle w:val="a3"/>
        <w:spacing w:line="320" w:lineRule="exact"/>
        <w:ind w:firstLine="708"/>
        <w:jc w:val="center"/>
        <w:rPr>
          <w:b/>
          <w:sz w:val="28"/>
          <w:szCs w:val="28"/>
        </w:rPr>
      </w:pPr>
    </w:p>
    <w:p w:rsidR="00B716F0" w:rsidRDefault="00B716F0" w:rsidP="007B4B72">
      <w:pPr>
        <w:pStyle w:val="a3"/>
        <w:spacing w:line="320" w:lineRule="exact"/>
        <w:ind w:firstLine="708"/>
        <w:jc w:val="center"/>
        <w:rPr>
          <w:b/>
          <w:sz w:val="28"/>
          <w:szCs w:val="28"/>
        </w:rPr>
      </w:pPr>
    </w:p>
    <w:p w:rsidR="00B716F0" w:rsidRDefault="00B716F0" w:rsidP="007B4B72">
      <w:pPr>
        <w:pStyle w:val="a3"/>
        <w:spacing w:line="320" w:lineRule="exact"/>
        <w:ind w:firstLine="708"/>
        <w:jc w:val="center"/>
        <w:rPr>
          <w:b/>
          <w:sz w:val="28"/>
          <w:szCs w:val="28"/>
        </w:rPr>
      </w:pPr>
    </w:p>
    <w:p w:rsidR="00B716F0" w:rsidRDefault="00B716F0" w:rsidP="007B4B72">
      <w:pPr>
        <w:pStyle w:val="a3"/>
        <w:spacing w:line="320" w:lineRule="exact"/>
        <w:ind w:firstLine="708"/>
        <w:jc w:val="center"/>
        <w:rPr>
          <w:b/>
          <w:sz w:val="28"/>
          <w:szCs w:val="28"/>
        </w:rPr>
      </w:pPr>
    </w:p>
    <w:p w:rsidR="00B716F0" w:rsidRDefault="00B716F0" w:rsidP="007B4B72">
      <w:pPr>
        <w:pStyle w:val="a3"/>
        <w:spacing w:line="320" w:lineRule="exact"/>
        <w:ind w:firstLine="708"/>
        <w:jc w:val="center"/>
        <w:rPr>
          <w:b/>
          <w:sz w:val="28"/>
          <w:szCs w:val="28"/>
        </w:rPr>
      </w:pPr>
    </w:p>
    <w:p w:rsidR="00FB7F25" w:rsidRPr="003255A8" w:rsidRDefault="00FB7F25" w:rsidP="00FB7F25">
      <w:pPr>
        <w:jc w:val="center"/>
        <w:rPr>
          <w:b/>
          <w:sz w:val="28"/>
          <w:szCs w:val="28"/>
        </w:rPr>
      </w:pPr>
      <w:r w:rsidRPr="003255A8">
        <w:rPr>
          <w:b/>
          <w:sz w:val="28"/>
          <w:szCs w:val="28"/>
        </w:rPr>
        <w:t xml:space="preserve">ПРОФИЛАКТИКА ПОТРЕБЛЕНИЯ НАРКОТИКОВ </w:t>
      </w:r>
    </w:p>
    <w:p w:rsidR="00FB7F25" w:rsidRPr="003255A8" w:rsidRDefault="00FB7F25" w:rsidP="00FB7F25">
      <w:pPr>
        <w:jc w:val="center"/>
        <w:rPr>
          <w:sz w:val="28"/>
          <w:szCs w:val="28"/>
        </w:rPr>
      </w:pPr>
      <w:r w:rsidRPr="003255A8">
        <w:rPr>
          <w:b/>
          <w:sz w:val="28"/>
          <w:szCs w:val="28"/>
        </w:rPr>
        <w:t>И ОТВЕТСТВЕННОСТ</w:t>
      </w:r>
      <w:r w:rsidR="000A2EA4">
        <w:rPr>
          <w:b/>
          <w:sz w:val="28"/>
          <w:szCs w:val="28"/>
        </w:rPr>
        <w:t>Ь</w:t>
      </w:r>
      <w:r w:rsidR="004A101E">
        <w:rPr>
          <w:b/>
          <w:sz w:val="28"/>
          <w:szCs w:val="28"/>
        </w:rPr>
        <w:t xml:space="preserve"> </w:t>
      </w:r>
      <w:r w:rsidRPr="003255A8">
        <w:rPr>
          <w:b/>
          <w:sz w:val="28"/>
          <w:szCs w:val="28"/>
        </w:rPr>
        <w:t>ЗА ИХ НЕЗАКОННЫЙ ОБОРОТ</w:t>
      </w:r>
    </w:p>
    <w:p w:rsidR="00FB7F25" w:rsidRPr="003255A8" w:rsidRDefault="00FB7F25" w:rsidP="00FB7F25">
      <w:pPr>
        <w:ind w:firstLine="708"/>
        <w:jc w:val="both"/>
        <w:rPr>
          <w:sz w:val="28"/>
          <w:szCs w:val="28"/>
        </w:rPr>
      </w:pPr>
      <w:r w:rsidRPr="003255A8">
        <w:rPr>
          <w:sz w:val="28"/>
          <w:szCs w:val="28"/>
        </w:rPr>
        <w:t xml:space="preserve">Органами внутренних дел Могилевской области во взаимодействии со всеми заинтересованными субъектами профилактики на постоянной основе проводятся организационные и практические мероприятия по недопущению наркотизации населения, в том числе молодежи.  </w:t>
      </w:r>
    </w:p>
    <w:p w:rsidR="00FB7F25" w:rsidRPr="003255A8" w:rsidRDefault="00FB7F25" w:rsidP="00FB7F25">
      <w:pPr>
        <w:ind w:firstLine="709"/>
        <w:jc w:val="both"/>
        <w:rPr>
          <w:sz w:val="28"/>
          <w:szCs w:val="28"/>
        </w:rPr>
      </w:pPr>
      <w:r w:rsidRPr="003255A8">
        <w:rPr>
          <w:sz w:val="28"/>
          <w:szCs w:val="28"/>
        </w:rPr>
        <w:lastRenderedPageBreak/>
        <w:t xml:space="preserve">Принятые меры позволили добиться положительных результатов в сфере борьбы с незаконным оборотом наркотиков и профилактике их потребления. </w:t>
      </w:r>
    </w:p>
    <w:p w:rsidR="00FB7F25" w:rsidRPr="003255A8" w:rsidRDefault="00FB7F25" w:rsidP="00FB7F25">
      <w:pPr>
        <w:ind w:firstLine="709"/>
        <w:jc w:val="both"/>
        <w:rPr>
          <w:sz w:val="28"/>
          <w:szCs w:val="28"/>
        </w:rPr>
      </w:pPr>
      <w:r w:rsidRPr="003255A8">
        <w:rPr>
          <w:sz w:val="28"/>
          <w:szCs w:val="28"/>
        </w:rPr>
        <w:t xml:space="preserve">Так, наметилась устойчивая тенденция снижения количества передозировок наркотиками, в том числе среди несовершеннолетних </w:t>
      </w:r>
      <w:r w:rsidRPr="003255A8">
        <w:rPr>
          <w:i/>
          <w:sz w:val="28"/>
          <w:szCs w:val="28"/>
        </w:rPr>
        <w:t>(2014 год – 22, 2015 год – 11, 2016 год – 4)</w:t>
      </w:r>
      <w:r w:rsidRPr="003255A8">
        <w:rPr>
          <w:sz w:val="28"/>
          <w:szCs w:val="28"/>
        </w:rPr>
        <w:t>. При этом факты передозировок, повлекших смерть несовершеннолетних, в прошедшем году допущены не были.</w:t>
      </w:r>
    </w:p>
    <w:p w:rsidR="00FB7F25" w:rsidRPr="003255A8" w:rsidRDefault="00FB7F25" w:rsidP="00FB7F25">
      <w:pPr>
        <w:ind w:firstLine="709"/>
        <w:jc w:val="both"/>
        <w:rPr>
          <w:sz w:val="28"/>
          <w:szCs w:val="28"/>
        </w:rPr>
      </w:pPr>
      <w:r w:rsidRPr="003255A8">
        <w:rPr>
          <w:sz w:val="28"/>
          <w:szCs w:val="28"/>
        </w:rPr>
        <w:t xml:space="preserve">Более чем на 40% снизилось количество </w:t>
      </w:r>
      <w:proofErr w:type="spellStart"/>
      <w:r w:rsidRPr="003255A8">
        <w:rPr>
          <w:sz w:val="28"/>
          <w:szCs w:val="28"/>
        </w:rPr>
        <w:t>наркопреступлений</w:t>
      </w:r>
      <w:proofErr w:type="spellEnd"/>
      <w:r w:rsidRPr="003255A8">
        <w:rPr>
          <w:sz w:val="28"/>
          <w:szCs w:val="28"/>
        </w:rPr>
        <w:t xml:space="preserve">, </w:t>
      </w:r>
      <w:proofErr w:type="gramStart"/>
      <w:r w:rsidRPr="003255A8">
        <w:rPr>
          <w:sz w:val="28"/>
          <w:szCs w:val="28"/>
        </w:rPr>
        <w:t>совершенных</w:t>
      </w:r>
      <w:proofErr w:type="gramEnd"/>
      <w:r w:rsidRPr="003255A8">
        <w:rPr>
          <w:sz w:val="28"/>
          <w:szCs w:val="28"/>
        </w:rPr>
        <w:t xml:space="preserve"> несовершеннолетними и при их участии. </w:t>
      </w:r>
    </w:p>
    <w:p w:rsidR="00FB7F25" w:rsidRPr="003255A8" w:rsidRDefault="00FB7F25" w:rsidP="00FB7F25">
      <w:pPr>
        <w:ind w:firstLine="709"/>
        <w:jc w:val="both"/>
        <w:rPr>
          <w:sz w:val="28"/>
          <w:szCs w:val="28"/>
        </w:rPr>
      </w:pPr>
      <w:r w:rsidRPr="003255A8">
        <w:rPr>
          <w:sz w:val="28"/>
          <w:szCs w:val="28"/>
        </w:rPr>
        <w:t>Почти в 3 раза уменьшилась масса изъятых курительных смесей, содержащих в своем составе психотропные вещества, распространение которых на территории области было одним из проблемных вопросов в 2014 году.</w:t>
      </w:r>
    </w:p>
    <w:p w:rsidR="00FB7F25" w:rsidRPr="003255A8" w:rsidRDefault="00FB7F25" w:rsidP="00FB7F25">
      <w:pPr>
        <w:ind w:firstLine="709"/>
        <w:jc w:val="both"/>
        <w:rPr>
          <w:sz w:val="28"/>
          <w:szCs w:val="28"/>
        </w:rPr>
      </w:pPr>
      <w:r w:rsidRPr="003255A8">
        <w:rPr>
          <w:sz w:val="28"/>
          <w:szCs w:val="28"/>
        </w:rPr>
        <w:t xml:space="preserve">Вместе с тем, по-прежнему волнует проблема вовлечения в среду наркомании новых потребителей. </w:t>
      </w:r>
      <w:r w:rsidRPr="003255A8">
        <w:rPr>
          <w:color w:val="000000"/>
          <w:sz w:val="28"/>
          <w:szCs w:val="28"/>
        </w:rPr>
        <w:t xml:space="preserve">Из года в год в сети наркомании попадают все новые и новые жертвы, и самое страшное, что уязвимой частью населения становится молодежь. </w:t>
      </w:r>
    </w:p>
    <w:p w:rsidR="00FB7F25" w:rsidRPr="003255A8" w:rsidRDefault="00FB7F25" w:rsidP="00FB7F25">
      <w:pPr>
        <w:ind w:firstLine="708"/>
        <w:jc w:val="both"/>
        <w:rPr>
          <w:sz w:val="28"/>
          <w:szCs w:val="28"/>
        </w:rPr>
      </w:pPr>
      <w:r w:rsidRPr="003255A8">
        <w:rPr>
          <w:sz w:val="28"/>
          <w:szCs w:val="28"/>
        </w:rPr>
        <w:t xml:space="preserve">Большой популярностью среди молодежи пользуются различные виды курительных смесей, которые содержат в себе сильнодействующие психотропные вещества и вызывают наркотическую зависимость буквально после </w:t>
      </w:r>
      <w:r w:rsidRPr="003255A8">
        <w:rPr>
          <w:b/>
          <w:sz w:val="28"/>
          <w:szCs w:val="28"/>
        </w:rPr>
        <w:t>первого раза</w:t>
      </w:r>
      <w:r w:rsidRPr="003255A8">
        <w:rPr>
          <w:sz w:val="28"/>
          <w:szCs w:val="28"/>
        </w:rPr>
        <w:t xml:space="preserve"> их употребления. Нередко употребление курительных смесей приводит к тяжелым последствиям, т.е. передозировке наркотиками. В этом случае люди попадают в больницу с отравлением или умирают. </w:t>
      </w:r>
    </w:p>
    <w:p w:rsidR="00FB7F25" w:rsidRPr="003255A8" w:rsidRDefault="00FB7F25" w:rsidP="00FB7F25">
      <w:pPr>
        <w:ind w:firstLine="708"/>
        <w:jc w:val="both"/>
        <w:rPr>
          <w:b/>
          <w:sz w:val="28"/>
          <w:szCs w:val="28"/>
        </w:rPr>
      </w:pPr>
      <w:r w:rsidRPr="003255A8">
        <w:rPr>
          <w:sz w:val="28"/>
          <w:szCs w:val="28"/>
        </w:rPr>
        <w:t xml:space="preserve">Следует отметить, что </w:t>
      </w:r>
      <w:r w:rsidRPr="003255A8">
        <w:rPr>
          <w:b/>
          <w:sz w:val="28"/>
          <w:szCs w:val="28"/>
        </w:rPr>
        <w:t>легальных</w:t>
      </w:r>
      <w:r w:rsidRPr="003255A8">
        <w:rPr>
          <w:sz w:val="28"/>
          <w:szCs w:val="28"/>
        </w:rPr>
        <w:t xml:space="preserve">, т.е. не запрещенных наркотиков, в том числе курительных смесей, </w:t>
      </w:r>
      <w:r w:rsidRPr="003255A8">
        <w:rPr>
          <w:b/>
          <w:sz w:val="28"/>
          <w:szCs w:val="28"/>
        </w:rPr>
        <w:t>на территории Республики</w:t>
      </w:r>
      <w:r w:rsidRPr="003255A8">
        <w:rPr>
          <w:sz w:val="28"/>
          <w:szCs w:val="28"/>
        </w:rPr>
        <w:t xml:space="preserve"> </w:t>
      </w:r>
      <w:r w:rsidRPr="003255A8">
        <w:rPr>
          <w:b/>
          <w:sz w:val="28"/>
          <w:szCs w:val="28"/>
        </w:rPr>
        <w:t>Беларусь НЕТ!</w:t>
      </w:r>
      <w:r w:rsidRPr="003255A8">
        <w:rPr>
          <w:sz w:val="28"/>
          <w:szCs w:val="28"/>
        </w:rPr>
        <w:t xml:space="preserve"> </w:t>
      </w:r>
      <w:r w:rsidRPr="003255A8">
        <w:rPr>
          <w:b/>
          <w:sz w:val="28"/>
          <w:szCs w:val="28"/>
        </w:rPr>
        <w:t>В нашей стране ВСЕ они ЗАПРЕЩЕНЫ!</w:t>
      </w:r>
    </w:p>
    <w:p w:rsidR="00FB7F25" w:rsidRPr="003255A8" w:rsidRDefault="00FB7F25" w:rsidP="00FB7F25">
      <w:pPr>
        <w:jc w:val="both"/>
        <w:rPr>
          <w:sz w:val="28"/>
          <w:szCs w:val="28"/>
        </w:rPr>
      </w:pPr>
      <w:r w:rsidRPr="003255A8">
        <w:rPr>
          <w:b/>
          <w:sz w:val="28"/>
          <w:szCs w:val="28"/>
        </w:rPr>
        <w:tab/>
      </w:r>
      <w:r w:rsidRPr="003255A8">
        <w:rPr>
          <w:sz w:val="28"/>
          <w:szCs w:val="28"/>
        </w:rPr>
        <w:t>При обнаружении наркотических средств необходимо обращаться в органы внутренних дел. Лицо, добровольно сдавшее наркотическое средство, либо психотропное вещество, освобождается от уголовной ответственности.</w:t>
      </w:r>
    </w:p>
    <w:p w:rsidR="00FB7F25" w:rsidRPr="003255A8" w:rsidRDefault="00FB7F25" w:rsidP="00FB7F25">
      <w:pPr>
        <w:jc w:val="center"/>
        <w:rPr>
          <w:b/>
          <w:sz w:val="28"/>
          <w:szCs w:val="28"/>
        </w:rPr>
      </w:pPr>
      <w:r w:rsidRPr="003255A8">
        <w:rPr>
          <w:b/>
          <w:sz w:val="28"/>
          <w:szCs w:val="28"/>
        </w:rPr>
        <w:t>Последствия потребления наркотиков</w:t>
      </w:r>
    </w:p>
    <w:p w:rsidR="00FB7F25" w:rsidRPr="003255A8" w:rsidRDefault="00FB7F25" w:rsidP="00FB7F25">
      <w:pPr>
        <w:jc w:val="both"/>
        <w:rPr>
          <w:sz w:val="28"/>
          <w:szCs w:val="28"/>
        </w:rPr>
      </w:pPr>
      <w:r w:rsidRPr="003255A8">
        <w:rPr>
          <w:sz w:val="28"/>
          <w:szCs w:val="28"/>
        </w:rPr>
        <w:tab/>
        <w:t>У лиц, потребляющих наркотики со временем появляется синдром зависимости – главный признак всех наркологических заболеваний, составной частью которого является влечение к наркотику. Далее происходит глубокая перестройка обменных процессов в организме и для его нормального функционирования требуется постоянное стимулирование наркотическими средствами или психотропными веществами.</w:t>
      </w:r>
    </w:p>
    <w:p w:rsidR="00FB7F25" w:rsidRPr="003255A8" w:rsidRDefault="00FB7F25" w:rsidP="00FB7F25">
      <w:pPr>
        <w:jc w:val="both"/>
        <w:rPr>
          <w:sz w:val="28"/>
          <w:szCs w:val="28"/>
        </w:rPr>
      </w:pPr>
      <w:r w:rsidRPr="003255A8">
        <w:rPr>
          <w:sz w:val="28"/>
          <w:szCs w:val="28"/>
        </w:rPr>
        <w:tab/>
        <w:t xml:space="preserve">При потреблении наркотиков возникают психические нарушения, которые перестраивают всю жизнь человека. Это и опустошение психики, снижение интересов, развитие слабоумия. Со временем разрушается центральная нервная система человека и, как следствие, происходит деградация личности. </w:t>
      </w:r>
    </w:p>
    <w:p w:rsidR="00FB7F25" w:rsidRPr="003255A8" w:rsidRDefault="00FB7F25" w:rsidP="00FB7F25">
      <w:pPr>
        <w:ind w:firstLine="708"/>
        <w:jc w:val="both"/>
        <w:rPr>
          <w:sz w:val="28"/>
          <w:szCs w:val="28"/>
        </w:rPr>
      </w:pPr>
      <w:r w:rsidRPr="003255A8">
        <w:rPr>
          <w:sz w:val="28"/>
          <w:szCs w:val="28"/>
        </w:rPr>
        <w:t>У лиц, потребляющих наркотики, отмечается высокий суицидальный риск (примерно в 20 раз больше, чем у здоровых людей). Кроме этого, длительный прием наркотиков приводит к повреждению внутренних органов человека. Нарушается работа почек, печени, сердца.</w:t>
      </w:r>
    </w:p>
    <w:p w:rsidR="00FB7F25" w:rsidRPr="003255A8" w:rsidRDefault="00FB7F25" w:rsidP="00FB7F25">
      <w:pPr>
        <w:jc w:val="both"/>
        <w:rPr>
          <w:sz w:val="28"/>
          <w:szCs w:val="28"/>
        </w:rPr>
      </w:pPr>
      <w:r w:rsidRPr="003255A8">
        <w:rPr>
          <w:sz w:val="28"/>
          <w:szCs w:val="28"/>
        </w:rPr>
        <w:tab/>
        <w:t xml:space="preserve">Распространение наркомании тесно связано с распространением </w:t>
      </w:r>
      <w:proofErr w:type="spellStart"/>
      <w:r w:rsidRPr="003255A8">
        <w:rPr>
          <w:sz w:val="28"/>
          <w:szCs w:val="28"/>
        </w:rPr>
        <w:t>СПИДа</w:t>
      </w:r>
      <w:proofErr w:type="spellEnd"/>
      <w:r w:rsidRPr="003255A8">
        <w:rPr>
          <w:sz w:val="28"/>
          <w:szCs w:val="28"/>
        </w:rPr>
        <w:t>. Употребление наркотических сре</w:t>
      </w:r>
      <w:proofErr w:type="gramStart"/>
      <w:r w:rsidRPr="003255A8">
        <w:rPr>
          <w:sz w:val="28"/>
          <w:szCs w:val="28"/>
        </w:rPr>
        <w:t>дств сп</w:t>
      </w:r>
      <w:proofErr w:type="gramEnd"/>
      <w:r w:rsidRPr="003255A8">
        <w:rPr>
          <w:sz w:val="28"/>
          <w:szCs w:val="28"/>
        </w:rPr>
        <w:t xml:space="preserve">особствует распространению этой инфекции, передача которой, происходит через иглы, совместно </w:t>
      </w:r>
      <w:r w:rsidRPr="003255A8">
        <w:rPr>
          <w:sz w:val="28"/>
          <w:szCs w:val="28"/>
        </w:rPr>
        <w:lastRenderedPageBreak/>
        <w:t xml:space="preserve">используемыми лицами, практикующими внутривенное введение наркотиков. Таким  же  образом  происходит  заражение другими вирусными инфекциями. </w:t>
      </w:r>
    </w:p>
    <w:p w:rsidR="00FB7F25" w:rsidRPr="003255A8" w:rsidRDefault="00FB7F25" w:rsidP="00FB7F25">
      <w:pPr>
        <w:ind w:firstLine="708"/>
        <w:jc w:val="center"/>
        <w:rPr>
          <w:b/>
          <w:sz w:val="28"/>
          <w:szCs w:val="28"/>
        </w:rPr>
      </w:pPr>
      <w:r w:rsidRPr="003255A8">
        <w:rPr>
          <w:b/>
          <w:sz w:val="28"/>
          <w:szCs w:val="28"/>
        </w:rPr>
        <w:t>Продолжительность жизни</w:t>
      </w:r>
    </w:p>
    <w:p w:rsidR="00FB7F25" w:rsidRPr="003255A8" w:rsidRDefault="00FB7F25" w:rsidP="00FB7F25">
      <w:pPr>
        <w:ind w:firstLine="708"/>
        <w:jc w:val="both"/>
        <w:rPr>
          <w:sz w:val="28"/>
          <w:szCs w:val="28"/>
        </w:rPr>
      </w:pPr>
      <w:r w:rsidRPr="003255A8">
        <w:rPr>
          <w:sz w:val="28"/>
          <w:szCs w:val="28"/>
        </w:rPr>
        <w:t>Негативным последствием употребления наркотиков является преждевременная смертность. Наиболее частые причины смерти наркоманов это передозировки, несчастные случаи, самоубийства, насилие, травмы, хронические отравления организма, СПИД.</w:t>
      </w:r>
    </w:p>
    <w:p w:rsidR="00FB7F25" w:rsidRPr="003255A8" w:rsidRDefault="00FB7F25" w:rsidP="00FB7F25">
      <w:pPr>
        <w:jc w:val="both"/>
        <w:rPr>
          <w:sz w:val="28"/>
          <w:szCs w:val="28"/>
        </w:rPr>
      </w:pPr>
      <w:r w:rsidRPr="003255A8">
        <w:rPr>
          <w:sz w:val="28"/>
          <w:szCs w:val="28"/>
        </w:rPr>
        <w:tab/>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rsidR="00FB7F25" w:rsidRPr="003255A8" w:rsidRDefault="00FB7F25" w:rsidP="00FB7F25">
      <w:pPr>
        <w:ind w:firstLine="708"/>
        <w:jc w:val="both"/>
        <w:rPr>
          <w:sz w:val="28"/>
          <w:szCs w:val="28"/>
        </w:rPr>
      </w:pPr>
      <w:r w:rsidRPr="003255A8">
        <w:rPr>
          <w:sz w:val="28"/>
          <w:szCs w:val="28"/>
        </w:rPr>
        <w:t xml:space="preserve">Также, в последнее время среди молодежи стало популярно потребление такого вещества как </w:t>
      </w:r>
      <w:proofErr w:type="spellStart"/>
      <w:r w:rsidRPr="003255A8">
        <w:rPr>
          <w:sz w:val="28"/>
          <w:szCs w:val="28"/>
        </w:rPr>
        <w:t>насвай</w:t>
      </w:r>
      <w:proofErr w:type="spellEnd"/>
      <w:r w:rsidRPr="003255A8">
        <w:rPr>
          <w:sz w:val="28"/>
          <w:szCs w:val="28"/>
        </w:rPr>
        <w:t>, основным компонентом которого, являются махорка или табак. И хотя данное вещество не относится к числу наркотиков, его употребление наносит значительный вред организму. Это отражается на психическом развитии – снижается восприятие и ухудшается память, дети становятся неуравновешенными.</w:t>
      </w:r>
    </w:p>
    <w:p w:rsidR="00FB7F25" w:rsidRPr="003255A8" w:rsidRDefault="00FB7F25" w:rsidP="00FB7F25">
      <w:pPr>
        <w:ind w:firstLine="708"/>
        <w:jc w:val="both"/>
        <w:rPr>
          <w:sz w:val="28"/>
          <w:szCs w:val="28"/>
        </w:rPr>
      </w:pPr>
      <w:r w:rsidRPr="003255A8">
        <w:rPr>
          <w:sz w:val="28"/>
          <w:szCs w:val="28"/>
        </w:rPr>
        <w:t xml:space="preserve">По данным онкологов, 80% случаев рака языка, губ и других органов полости рта, а также гортани, связаны с потреблением </w:t>
      </w:r>
      <w:proofErr w:type="spellStart"/>
      <w:r w:rsidRPr="003255A8">
        <w:rPr>
          <w:sz w:val="28"/>
          <w:szCs w:val="28"/>
        </w:rPr>
        <w:t>насвая</w:t>
      </w:r>
      <w:proofErr w:type="spellEnd"/>
      <w:r w:rsidRPr="003255A8">
        <w:rPr>
          <w:sz w:val="28"/>
          <w:szCs w:val="28"/>
        </w:rPr>
        <w:t xml:space="preserve">. Употребление </w:t>
      </w:r>
      <w:proofErr w:type="spellStart"/>
      <w:r w:rsidRPr="003255A8">
        <w:rPr>
          <w:sz w:val="28"/>
          <w:szCs w:val="28"/>
        </w:rPr>
        <w:t>насвая</w:t>
      </w:r>
      <w:proofErr w:type="spellEnd"/>
      <w:r w:rsidRPr="003255A8">
        <w:rPr>
          <w:sz w:val="28"/>
          <w:szCs w:val="28"/>
        </w:rPr>
        <w:t xml:space="preserve"> быстро переходит в привычку, становится нормой и в данном случае велика вероятность того, что в ближайшем будущем человек, употребляющий </w:t>
      </w:r>
      <w:proofErr w:type="spellStart"/>
      <w:r w:rsidRPr="003255A8">
        <w:rPr>
          <w:sz w:val="28"/>
          <w:szCs w:val="28"/>
        </w:rPr>
        <w:t>насвай</w:t>
      </w:r>
      <w:proofErr w:type="spellEnd"/>
      <w:r w:rsidRPr="003255A8">
        <w:rPr>
          <w:sz w:val="28"/>
          <w:szCs w:val="28"/>
        </w:rPr>
        <w:t>, попробует наркотики.</w:t>
      </w:r>
    </w:p>
    <w:p w:rsidR="00D84D3E" w:rsidRPr="003255A8" w:rsidRDefault="00FB7F25" w:rsidP="00D84D3E">
      <w:pPr>
        <w:spacing w:line="280" w:lineRule="exact"/>
        <w:jc w:val="center"/>
        <w:rPr>
          <w:b/>
          <w:sz w:val="28"/>
          <w:szCs w:val="28"/>
        </w:rPr>
      </w:pPr>
      <w:r w:rsidRPr="003255A8">
        <w:rPr>
          <w:b/>
          <w:sz w:val="28"/>
          <w:szCs w:val="28"/>
        </w:rPr>
        <w:t xml:space="preserve">Ответственность, наступающая за незаконный оборот </w:t>
      </w:r>
    </w:p>
    <w:p w:rsidR="00FB7F25" w:rsidRPr="003255A8" w:rsidRDefault="00FB7F25" w:rsidP="00D84D3E">
      <w:pPr>
        <w:spacing w:line="280" w:lineRule="exact"/>
        <w:jc w:val="center"/>
        <w:rPr>
          <w:b/>
          <w:sz w:val="28"/>
          <w:szCs w:val="28"/>
        </w:rPr>
      </w:pPr>
      <w:r w:rsidRPr="003255A8">
        <w:rPr>
          <w:b/>
          <w:sz w:val="28"/>
          <w:szCs w:val="28"/>
        </w:rPr>
        <w:t>наркотических средств и психотропных веществ</w:t>
      </w:r>
    </w:p>
    <w:p w:rsidR="00FB7F25" w:rsidRPr="003255A8" w:rsidRDefault="00FB7F25" w:rsidP="00FB7F25">
      <w:pPr>
        <w:ind w:firstLine="708"/>
        <w:jc w:val="both"/>
        <w:rPr>
          <w:sz w:val="28"/>
          <w:szCs w:val="28"/>
        </w:rPr>
      </w:pPr>
      <w:r w:rsidRPr="003255A8">
        <w:rPr>
          <w:sz w:val="28"/>
          <w:szCs w:val="28"/>
        </w:rPr>
        <w:t xml:space="preserve">С 1 января 2015 года вступил в силу Декрет № 6 от 28 декабря 2014 года «О неотложных мерах по противодействию незаконному обороту наркотиков». Данный нормативный акт ввел усиление ответственности за отдельные преступления, связанные с незаконным оборотом наркотиков. По некоторым преступлениям возраст привлечения к уголовной ответственности снижен с 16 до 14 лет. Предусмотрена уголовная ответственность за преступления, связанные с незаконным оборотом наркотиков сроком </w:t>
      </w:r>
      <w:r w:rsidRPr="003255A8">
        <w:rPr>
          <w:b/>
          <w:sz w:val="28"/>
          <w:szCs w:val="28"/>
        </w:rPr>
        <w:t>до 25 лет лишения свободы</w:t>
      </w:r>
      <w:r w:rsidRPr="003255A8">
        <w:rPr>
          <w:sz w:val="28"/>
          <w:szCs w:val="28"/>
        </w:rPr>
        <w:t>.</w:t>
      </w:r>
    </w:p>
    <w:p w:rsidR="00D84D3E" w:rsidRPr="003255A8" w:rsidRDefault="00FB7F25" w:rsidP="00D84D3E">
      <w:pPr>
        <w:spacing w:line="260" w:lineRule="exact"/>
        <w:ind w:left="2835" w:hanging="2835"/>
        <w:jc w:val="center"/>
        <w:rPr>
          <w:b/>
          <w:sz w:val="28"/>
          <w:szCs w:val="28"/>
        </w:rPr>
      </w:pPr>
      <w:r w:rsidRPr="003255A8">
        <w:rPr>
          <w:b/>
          <w:sz w:val="28"/>
          <w:szCs w:val="28"/>
        </w:rPr>
        <w:t xml:space="preserve">Ответственность, предусмотренная </w:t>
      </w:r>
    </w:p>
    <w:p w:rsidR="00FB7F25" w:rsidRPr="003255A8" w:rsidRDefault="00FB7F25" w:rsidP="00D84D3E">
      <w:pPr>
        <w:spacing w:line="260" w:lineRule="exact"/>
        <w:ind w:left="2835" w:hanging="2835"/>
        <w:jc w:val="center"/>
        <w:rPr>
          <w:b/>
          <w:sz w:val="28"/>
          <w:szCs w:val="28"/>
        </w:rPr>
      </w:pPr>
      <w:r w:rsidRPr="003255A8">
        <w:rPr>
          <w:b/>
          <w:sz w:val="28"/>
          <w:szCs w:val="28"/>
        </w:rPr>
        <w:t>уголовным кодексом Республики Беларусь</w:t>
      </w:r>
    </w:p>
    <w:p w:rsidR="00FB7F25" w:rsidRPr="003255A8" w:rsidRDefault="00FB7F25" w:rsidP="003255A8">
      <w:pPr>
        <w:numPr>
          <w:ilvl w:val="0"/>
          <w:numId w:val="1"/>
        </w:numPr>
        <w:tabs>
          <w:tab w:val="clear" w:pos="360"/>
        </w:tabs>
        <w:ind w:left="0" w:firstLine="709"/>
        <w:jc w:val="both"/>
        <w:rPr>
          <w:b/>
          <w:sz w:val="28"/>
          <w:szCs w:val="28"/>
        </w:rPr>
      </w:pPr>
      <w:r w:rsidRPr="003255A8">
        <w:rPr>
          <w:sz w:val="28"/>
          <w:szCs w:val="28"/>
        </w:rPr>
        <w:t xml:space="preserve">За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вызванном потреблением наркотических средств, психотропных веществ, их аналогов </w:t>
      </w:r>
      <w:r w:rsidRPr="003255A8">
        <w:rPr>
          <w:b/>
          <w:sz w:val="28"/>
          <w:szCs w:val="28"/>
        </w:rPr>
        <w:t>предусмотрен арест или ограничение свободы на срок до 2 лет;</w:t>
      </w:r>
    </w:p>
    <w:p w:rsidR="00FB7F25" w:rsidRPr="003255A8" w:rsidRDefault="00FB7F25" w:rsidP="003255A8">
      <w:pPr>
        <w:numPr>
          <w:ilvl w:val="0"/>
          <w:numId w:val="1"/>
        </w:numPr>
        <w:tabs>
          <w:tab w:val="clear" w:pos="360"/>
        </w:tabs>
        <w:ind w:left="0" w:firstLine="709"/>
        <w:jc w:val="both"/>
        <w:rPr>
          <w:sz w:val="28"/>
          <w:szCs w:val="28"/>
        </w:rPr>
      </w:pPr>
      <w:r w:rsidRPr="003255A8">
        <w:rPr>
          <w:sz w:val="28"/>
          <w:szCs w:val="28"/>
        </w:rPr>
        <w:t xml:space="preserve">Незаконное хранение наркотических средств, психотропных веществ или их аналогов </w:t>
      </w:r>
      <w:r w:rsidRPr="003255A8">
        <w:rPr>
          <w:b/>
          <w:sz w:val="28"/>
          <w:szCs w:val="28"/>
        </w:rPr>
        <w:t>наказывается лишением свободы на срок до 5 лет;</w:t>
      </w:r>
    </w:p>
    <w:p w:rsidR="00FB7F25" w:rsidRPr="003255A8" w:rsidRDefault="00FB7F25" w:rsidP="003255A8">
      <w:pPr>
        <w:numPr>
          <w:ilvl w:val="0"/>
          <w:numId w:val="1"/>
        </w:numPr>
        <w:tabs>
          <w:tab w:val="clear" w:pos="360"/>
        </w:tabs>
        <w:ind w:left="0" w:firstLine="709"/>
        <w:jc w:val="both"/>
        <w:rPr>
          <w:b/>
          <w:sz w:val="28"/>
          <w:szCs w:val="28"/>
        </w:rPr>
      </w:pPr>
      <w:r w:rsidRPr="003255A8">
        <w:rPr>
          <w:sz w:val="28"/>
          <w:szCs w:val="28"/>
        </w:rPr>
        <w:t xml:space="preserve">За незаконный сбыт наркотических средств, психотропных веществ или их аналогов </w:t>
      </w:r>
      <w:r w:rsidRPr="003255A8">
        <w:rPr>
          <w:b/>
          <w:sz w:val="28"/>
          <w:szCs w:val="28"/>
        </w:rPr>
        <w:t>предусмотрено лишение свободы на срок до 25 лет с конфискацией имущества.</w:t>
      </w:r>
    </w:p>
    <w:p w:rsidR="00FB7F25" w:rsidRPr="003255A8" w:rsidRDefault="00FB7F25" w:rsidP="00FB7F25">
      <w:pPr>
        <w:ind w:firstLine="708"/>
        <w:jc w:val="both"/>
        <w:rPr>
          <w:b/>
          <w:sz w:val="28"/>
          <w:szCs w:val="28"/>
        </w:rPr>
      </w:pPr>
      <w:r w:rsidRPr="003255A8">
        <w:rPr>
          <w:sz w:val="28"/>
          <w:szCs w:val="28"/>
        </w:rPr>
        <w:t>Основным сырьем для изготовления наркотических средств растительного происхождения («</w:t>
      </w:r>
      <w:proofErr w:type="spellStart"/>
      <w:r w:rsidRPr="003255A8">
        <w:rPr>
          <w:sz w:val="28"/>
          <w:szCs w:val="28"/>
        </w:rPr>
        <w:t>марихауна</w:t>
      </w:r>
      <w:proofErr w:type="spellEnd"/>
      <w:r w:rsidRPr="003255A8">
        <w:rPr>
          <w:sz w:val="28"/>
          <w:szCs w:val="28"/>
        </w:rPr>
        <w:t xml:space="preserve">», «опий») в Могилевской области являются </w:t>
      </w:r>
      <w:proofErr w:type="spellStart"/>
      <w:r w:rsidRPr="003255A8">
        <w:rPr>
          <w:sz w:val="28"/>
          <w:szCs w:val="28"/>
        </w:rPr>
        <w:t>наркосодержащие</w:t>
      </w:r>
      <w:proofErr w:type="spellEnd"/>
      <w:r w:rsidRPr="003255A8">
        <w:rPr>
          <w:sz w:val="28"/>
          <w:szCs w:val="28"/>
        </w:rPr>
        <w:t xml:space="preserve"> растения мака и конопли. В связи с чем, с целью выявления посевов таких растений, правоохранительными органами ежегодно проводится специальная программа «Мак». Только в прошлом году было </w:t>
      </w:r>
      <w:r w:rsidRPr="003255A8">
        <w:rPr>
          <w:sz w:val="28"/>
          <w:szCs w:val="28"/>
        </w:rPr>
        <w:lastRenderedPageBreak/>
        <w:t xml:space="preserve">выявлено более </w:t>
      </w:r>
      <w:r w:rsidRPr="003255A8">
        <w:rPr>
          <w:b/>
          <w:sz w:val="28"/>
          <w:szCs w:val="28"/>
        </w:rPr>
        <w:t>1800</w:t>
      </w:r>
      <w:r w:rsidRPr="003255A8">
        <w:rPr>
          <w:sz w:val="28"/>
          <w:szCs w:val="28"/>
        </w:rPr>
        <w:t xml:space="preserve"> фактов незаконных посевов на общей площади более </w:t>
      </w:r>
      <w:r w:rsidRPr="003255A8">
        <w:rPr>
          <w:b/>
          <w:sz w:val="28"/>
          <w:szCs w:val="28"/>
        </w:rPr>
        <w:t xml:space="preserve">22 </w:t>
      </w:r>
      <w:r w:rsidRPr="003255A8">
        <w:rPr>
          <w:sz w:val="28"/>
          <w:szCs w:val="28"/>
        </w:rPr>
        <w:t>гектар.</w:t>
      </w:r>
    </w:p>
    <w:p w:rsidR="00FB7F25" w:rsidRPr="003255A8" w:rsidRDefault="00FB7F25" w:rsidP="00FB7F25">
      <w:pPr>
        <w:ind w:firstLine="708"/>
        <w:jc w:val="both"/>
        <w:rPr>
          <w:b/>
          <w:sz w:val="28"/>
          <w:szCs w:val="28"/>
        </w:rPr>
      </w:pPr>
      <w:r w:rsidRPr="003255A8">
        <w:rPr>
          <w:sz w:val="28"/>
          <w:szCs w:val="28"/>
        </w:rPr>
        <w:t xml:space="preserve">Следует отметить, что за незаконный посев или выращивание запрещенных к возделыванию растений и </w:t>
      </w:r>
      <w:proofErr w:type="gramStart"/>
      <w:r w:rsidRPr="003255A8">
        <w:rPr>
          <w:sz w:val="28"/>
          <w:szCs w:val="28"/>
        </w:rPr>
        <w:t xml:space="preserve">грибов, содержащих наркотические средства или психотропные вещества </w:t>
      </w:r>
      <w:r w:rsidRPr="003255A8">
        <w:rPr>
          <w:b/>
          <w:sz w:val="28"/>
          <w:szCs w:val="28"/>
        </w:rPr>
        <w:t>предусмотрена</w:t>
      </w:r>
      <w:proofErr w:type="gramEnd"/>
      <w:r w:rsidRPr="003255A8">
        <w:rPr>
          <w:b/>
          <w:sz w:val="28"/>
          <w:szCs w:val="28"/>
        </w:rPr>
        <w:t xml:space="preserve"> уголовная ответственность в виде лишения свободы сроком  до 15 лет.</w:t>
      </w:r>
    </w:p>
    <w:p w:rsidR="00FB7F25" w:rsidRPr="003255A8" w:rsidRDefault="00FB7F25" w:rsidP="003255A8">
      <w:pPr>
        <w:spacing w:line="260" w:lineRule="exact"/>
        <w:ind w:left="2835" w:hanging="2835"/>
        <w:jc w:val="center"/>
        <w:rPr>
          <w:b/>
          <w:sz w:val="28"/>
          <w:szCs w:val="28"/>
        </w:rPr>
      </w:pPr>
      <w:r w:rsidRPr="003255A8">
        <w:rPr>
          <w:b/>
          <w:sz w:val="28"/>
          <w:szCs w:val="28"/>
        </w:rPr>
        <w:t>Ответственность, предусмотренная кодексом</w:t>
      </w:r>
    </w:p>
    <w:p w:rsidR="00FB7F25" w:rsidRPr="003255A8" w:rsidRDefault="00FB7F25" w:rsidP="003255A8">
      <w:pPr>
        <w:ind w:left="2835" w:hanging="2835"/>
        <w:jc w:val="center"/>
        <w:rPr>
          <w:b/>
          <w:sz w:val="28"/>
          <w:szCs w:val="28"/>
        </w:rPr>
      </w:pPr>
      <w:r w:rsidRPr="003255A8">
        <w:rPr>
          <w:b/>
          <w:sz w:val="28"/>
          <w:szCs w:val="28"/>
        </w:rPr>
        <w:t>Республики Беларусь об административных правонарушениях</w:t>
      </w:r>
    </w:p>
    <w:p w:rsidR="00FB7F25" w:rsidRPr="003255A8" w:rsidRDefault="00FB7F25" w:rsidP="003255A8">
      <w:pPr>
        <w:numPr>
          <w:ilvl w:val="0"/>
          <w:numId w:val="2"/>
        </w:numPr>
        <w:tabs>
          <w:tab w:val="clear" w:pos="360"/>
        </w:tabs>
        <w:ind w:left="0" w:firstLine="709"/>
        <w:jc w:val="both"/>
        <w:rPr>
          <w:b/>
          <w:sz w:val="28"/>
          <w:szCs w:val="28"/>
        </w:rPr>
      </w:pPr>
      <w:r w:rsidRPr="003255A8">
        <w:rPr>
          <w:sz w:val="28"/>
          <w:szCs w:val="28"/>
        </w:rPr>
        <w:t xml:space="preserve">За 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предусмотрена административная ответственность </w:t>
      </w:r>
      <w:r w:rsidRPr="003255A8">
        <w:rPr>
          <w:b/>
          <w:sz w:val="28"/>
          <w:szCs w:val="28"/>
        </w:rPr>
        <w:t>в виде штрафа в размере до 20-ти базовых величин.</w:t>
      </w:r>
    </w:p>
    <w:p w:rsidR="007B4B72" w:rsidRPr="000A2EA4" w:rsidRDefault="00FB7F25" w:rsidP="003255A8">
      <w:pPr>
        <w:numPr>
          <w:ilvl w:val="0"/>
          <w:numId w:val="2"/>
        </w:numPr>
        <w:tabs>
          <w:tab w:val="clear" w:pos="360"/>
        </w:tabs>
        <w:ind w:left="40" w:right="20" w:firstLine="689"/>
        <w:jc w:val="both"/>
        <w:rPr>
          <w:sz w:val="28"/>
          <w:szCs w:val="28"/>
        </w:rPr>
      </w:pPr>
      <w:r w:rsidRPr="003255A8">
        <w:rPr>
          <w:sz w:val="28"/>
          <w:szCs w:val="28"/>
        </w:rPr>
        <w:t xml:space="preserve">За незаконные действия с </w:t>
      </w:r>
      <w:proofErr w:type="spellStart"/>
      <w:r w:rsidRPr="003255A8">
        <w:rPr>
          <w:sz w:val="28"/>
          <w:szCs w:val="28"/>
        </w:rPr>
        <w:t>некурительными</w:t>
      </w:r>
      <w:proofErr w:type="spellEnd"/>
      <w:r w:rsidRPr="003255A8">
        <w:rPr>
          <w:sz w:val="28"/>
          <w:szCs w:val="28"/>
        </w:rPr>
        <w:t xml:space="preserve"> табачными изделиями (</w:t>
      </w:r>
      <w:proofErr w:type="spellStart"/>
      <w:r w:rsidRPr="003255A8">
        <w:rPr>
          <w:sz w:val="28"/>
          <w:szCs w:val="28"/>
        </w:rPr>
        <w:t>насвай</w:t>
      </w:r>
      <w:proofErr w:type="spellEnd"/>
      <w:r w:rsidRPr="003255A8">
        <w:rPr>
          <w:sz w:val="28"/>
          <w:szCs w:val="28"/>
        </w:rPr>
        <w:t xml:space="preserve">), предназначенными для сосания или жевания, предусмотрена административная ответственность </w:t>
      </w:r>
      <w:r w:rsidRPr="003255A8">
        <w:rPr>
          <w:b/>
          <w:sz w:val="28"/>
          <w:szCs w:val="28"/>
        </w:rPr>
        <w:t>в виде штрафа в размере до 45-ти базовых величин.</w:t>
      </w:r>
    </w:p>
    <w:p w:rsidR="000A2EA4" w:rsidRPr="000A2EA4" w:rsidRDefault="000A2EA4" w:rsidP="000A2EA4">
      <w:pPr>
        <w:ind w:right="20"/>
        <w:jc w:val="right"/>
        <w:rPr>
          <w:b/>
          <w:i/>
          <w:sz w:val="28"/>
          <w:szCs w:val="28"/>
        </w:rPr>
      </w:pPr>
      <w:r w:rsidRPr="000A2EA4">
        <w:rPr>
          <w:b/>
          <w:i/>
          <w:sz w:val="28"/>
          <w:szCs w:val="28"/>
        </w:rPr>
        <w:t>УВД Могилевского облисполкома</w:t>
      </w:r>
    </w:p>
    <w:p w:rsidR="000A2EA4" w:rsidRDefault="000A2EA4" w:rsidP="000A2EA4">
      <w:pPr>
        <w:ind w:right="20"/>
        <w:jc w:val="both"/>
        <w:rPr>
          <w:b/>
          <w:sz w:val="28"/>
          <w:szCs w:val="28"/>
        </w:rPr>
      </w:pPr>
    </w:p>
    <w:p w:rsidR="000A2EA4" w:rsidRPr="000A2EA4" w:rsidRDefault="000A2EA4" w:rsidP="000A2EA4">
      <w:pPr>
        <w:jc w:val="center"/>
        <w:rPr>
          <w:b/>
          <w:sz w:val="28"/>
          <w:szCs w:val="28"/>
        </w:rPr>
      </w:pPr>
      <w:r w:rsidRPr="000A2EA4">
        <w:rPr>
          <w:b/>
          <w:sz w:val="28"/>
          <w:szCs w:val="28"/>
        </w:rPr>
        <w:t>ЛЕД. ПОДТОПЛЕНИЯ. ПАЛЫ ТРАВЫ</w:t>
      </w:r>
    </w:p>
    <w:p w:rsidR="000A2EA4" w:rsidRPr="000A2EA4" w:rsidRDefault="000A2EA4" w:rsidP="000A2EA4">
      <w:pPr>
        <w:ind w:firstLine="720"/>
        <w:jc w:val="both"/>
        <w:rPr>
          <w:sz w:val="28"/>
          <w:szCs w:val="28"/>
        </w:rPr>
      </w:pPr>
      <w:r w:rsidRPr="000A2EA4">
        <w:rPr>
          <w:b/>
          <w:sz w:val="28"/>
          <w:szCs w:val="28"/>
        </w:rPr>
        <w:t>1.</w:t>
      </w:r>
      <w:r w:rsidRPr="000A2EA4">
        <w:rPr>
          <w:sz w:val="28"/>
          <w:szCs w:val="28"/>
        </w:rPr>
        <w:t xml:space="preserve"> </w:t>
      </w:r>
      <w:r w:rsidRPr="000A2EA4">
        <w:rPr>
          <w:b/>
          <w:sz w:val="28"/>
          <w:szCs w:val="28"/>
        </w:rPr>
        <w:t>Тонкий лед.</w:t>
      </w:r>
      <w:r w:rsidRPr="000A2EA4">
        <w:rPr>
          <w:sz w:val="28"/>
          <w:szCs w:val="28"/>
        </w:rPr>
        <w:t xml:space="preserve"> Наступившая весна радует теплой погодой. Однако любителей подледной рыбалки  совсем не пугает то, что с каждым днем лед на водоемах становится все тоньше. Пренебрежение элементарными правилами безопасности, может привести к нежелательным последствиям, а порой к трагедии.</w:t>
      </w:r>
    </w:p>
    <w:p w:rsidR="000A2EA4" w:rsidRPr="000A2EA4" w:rsidRDefault="000A2EA4" w:rsidP="000A2EA4">
      <w:pPr>
        <w:pStyle w:val="23"/>
        <w:spacing w:after="0" w:line="240" w:lineRule="auto"/>
        <w:ind w:left="0" w:firstLine="720"/>
        <w:jc w:val="both"/>
        <w:rPr>
          <w:b/>
          <w:sz w:val="28"/>
          <w:szCs w:val="28"/>
        </w:rPr>
      </w:pPr>
      <w:r w:rsidRPr="000A2EA4">
        <w:rPr>
          <w:b/>
          <w:sz w:val="28"/>
          <w:szCs w:val="28"/>
        </w:rPr>
        <w:t>В Могилевской области жертвами «ледяной» воды стали 3  человека.</w:t>
      </w:r>
    </w:p>
    <w:p w:rsidR="000A2EA4" w:rsidRPr="000A2EA4" w:rsidRDefault="000A2EA4" w:rsidP="000A2EA4">
      <w:pPr>
        <w:jc w:val="both"/>
        <w:rPr>
          <w:sz w:val="28"/>
          <w:szCs w:val="28"/>
        </w:rPr>
      </w:pPr>
      <w:r w:rsidRPr="000A2EA4">
        <w:rPr>
          <w:sz w:val="28"/>
          <w:szCs w:val="28"/>
        </w:rPr>
        <w:tab/>
        <w:t>Особую тревогу вызывают дети, с наступлением каникул у которых появится масса свободного времени. К сожалению не все их игры безопасны.</w:t>
      </w:r>
    </w:p>
    <w:p w:rsidR="006A7A4C" w:rsidRDefault="000A2EA4" w:rsidP="006A7A4C">
      <w:pPr>
        <w:pStyle w:val="ab"/>
        <w:spacing w:before="0" w:beforeAutospacing="0" w:after="0" w:afterAutospacing="0"/>
        <w:jc w:val="both"/>
        <w:rPr>
          <w:sz w:val="28"/>
          <w:szCs w:val="28"/>
        </w:rPr>
      </w:pPr>
      <w:r w:rsidRPr="000A2EA4">
        <w:rPr>
          <w:b/>
          <w:sz w:val="28"/>
          <w:szCs w:val="28"/>
        </w:rPr>
        <w:t>Пример:</w:t>
      </w:r>
      <w:r w:rsidRPr="000A2EA4">
        <w:rPr>
          <w:sz w:val="28"/>
          <w:szCs w:val="28"/>
        </w:rPr>
        <w:t xml:space="preserve"> 23 февраля 2009 года  в районе автомобильного моста через реку Днепр по </w:t>
      </w:r>
      <w:proofErr w:type="spellStart"/>
      <w:r w:rsidRPr="000A2EA4">
        <w:rPr>
          <w:sz w:val="28"/>
          <w:szCs w:val="28"/>
        </w:rPr>
        <w:t>пр-ту</w:t>
      </w:r>
      <w:proofErr w:type="spellEnd"/>
      <w:r w:rsidRPr="000A2EA4">
        <w:rPr>
          <w:sz w:val="28"/>
          <w:szCs w:val="28"/>
        </w:rPr>
        <w:t xml:space="preserve"> Шмидта в </w:t>
      </w:r>
      <w:proofErr w:type="gramStart"/>
      <w:r w:rsidRPr="000A2EA4">
        <w:rPr>
          <w:sz w:val="28"/>
          <w:szCs w:val="28"/>
        </w:rPr>
        <w:t>г</w:t>
      </w:r>
      <w:proofErr w:type="gramEnd"/>
      <w:r w:rsidRPr="000A2EA4">
        <w:rPr>
          <w:sz w:val="28"/>
          <w:szCs w:val="28"/>
        </w:rPr>
        <w:t xml:space="preserve">. Могилеве, под лед провалились двое мальчишек, учащихся 4 –го класса одной из средних школ г. Могилева. Не послушав наставлений родителей, друзья отправились на реку. Лед у берега уже был тонким и сначала один мальчик провалился под лед. Второй, пытаясь ему помочь, тоже ушел под воду. Итог трагичен: оба мальчика погибли. </w:t>
      </w:r>
    </w:p>
    <w:p w:rsidR="006A7A4C" w:rsidRPr="006A7A4C" w:rsidRDefault="006A7A4C" w:rsidP="006A7A4C">
      <w:pPr>
        <w:pStyle w:val="ab"/>
        <w:spacing w:before="0" w:beforeAutospacing="0" w:after="0" w:afterAutospacing="0"/>
        <w:ind w:firstLine="708"/>
        <w:jc w:val="both"/>
        <w:rPr>
          <w:b/>
          <w:i/>
          <w:sz w:val="28"/>
          <w:szCs w:val="28"/>
        </w:rPr>
      </w:pPr>
      <w:r w:rsidRPr="006A7A4C">
        <w:rPr>
          <w:b/>
          <w:i/>
          <w:sz w:val="28"/>
          <w:szCs w:val="28"/>
        </w:rPr>
        <w:t>10 марта 2016 года из-за недостаточной толщины ледового покрытия в Краснопольском районе возле д. Сидоровка на Краснопольском водохранилище под лед провалились трое учащихся средней школы г.п</w:t>
      </w:r>
      <w:proofErr w:type="gramStart"/>
      <w:r w:rsidRPr="006A7A4C">
        <w:rPr>
          <w:b/>
          <w:i/>
          <w:sz w:val="28"/>
          <w:szCs w:val="28"/>
        </w:rPr>
        <w:t>.К</w:t>
      </w:r>
      <w:proofErr w:type="gramEnd"/>
      <w:r w:rsidRPr="006A7A4C">
        <w:rPr>
          <w:b/>
          <w:i/>
          <w:sz w:val="28"/>
          <w:szCs w:val="28"/>
        </w:rPr>
        <w:t xml:space="preserve">раснополье (два мальчика 2009 г.р., и один 2004 г.р.). </w:t>
      </w:r>
    </w:p>
    <w:p w:rsidR="006A7A4C" w:rsidRPr="006A7A4C" w:rsidRDefault="006A7A4C" w:rsidP="006A7A4C">
      <w:pPr>
        <w:pStyle w:val="ab"/>
        <w:spacing w:before="0" w:beforeAutospacing="0" w:after="0" w:afterAutospacing="0"/>
        <w:ind w:firstLine="708"/>
        <w:jc w:val="both"/>
        <w:rPr>
          <w:b/>
          <w:i/>
          <w:sz w:val="28"/>
          <w:szCs w:val="28"/>
        </w:rPr>
      </w:pPr>
      <w:r w:rsidRPr="006A7A4C">
        <w:rPr>
          <w:b/>
          <w:i/>
          <w:sz w:val="28"/>
          <w:szCs w:val="28"/>
        </w:rPr>
        <w:t>Один из ребят выбрался на лед первым и помог спастись двум другим, после чего они направились к берегу. Происходящее заметили жители деревни и вызвали скорую помощь. Все трое детей с общим переохлаждением организма были госпитализированы.</w:t>
      </w:r>
    </w:p>
    <w:p w:rsidR="000A2EA4" w:rsidRPr="000A2EA4" w:rsidRDefault="000A2EA4" w:rsidP="000A2EA4">
      <w:pPr>
        <w:pStyle w:val="ab"/>
        <w:spacing w:before="0" w:beforeAutospacing="0" w:after="0" w:afterAutospacing="0"/>
        <w:jc w:val="both"/>
        <w:rPr>
          <w:sz w:val="28"/>
          <w:szCs w:val="28"/>
        </w:rPr>
      </w:pPr>
      <w:r w:rsidRPr="000A2EA4">
        <w:rPr>
          <w:sz w:val="28"/>
          <w:szCs w:val="28"/>
        </w:rPr>
        <w:tab/>
        <w:t>Для того</w:t>
      </w:r>
      <w:proofErr w:type="gramStart"/>
      <w:r w:rsidRPr="000A2EA4">
        <w:rPr>
          <w:sz w:val="28"/>
          <w:szCs w:val="28"/>
        </w:rPr>
        <w:t>,</w:t>
      </w:r>
      <w:proofErr w:type="gramEnd"/>
      <w:r w:rsidRPr="000A2EA4">
        <w:rPr>
          <w:sz w:val="28"/>
          <w:szCs w:val="28"/>
        </w:rPr>
        <w:t xml:space="preserve"> чтобы не повторять трагических ошибок, необходимо регулярно проводить разъяснительные беседы с детьми об опасностях, которые таит в себе лед, о правилах поведения при возникновении какой-либо ЧС. Постоянно контролируйте их местонахождение.  И, ни в коем случае, не оставляйте детей дошкольного и младшего школьного возраста без присмотра! </w:t>
      </w:r>
    </w:p>
    <w:p w:rsidR="000A2EA4" w:rsidRPr="000A2EA4" w:rsidRDefault="000A2EA4" w:rsidP="000A2EA4">
      <w:pPr>
        <w:shd w:val="clear" w:color="auto" w:fill="FFFFFF"/>
        <w:ind w:firstLine="709"/>
        <w:jc w:val="both"/>
        <w:rPr>
          <w:sz w:val="28"/>
          <w:szCs w:val="28"/>
        </w:rPr>
      </w:pPr>
      <w:r w:rsidRPr="000A2EA4">
        <w:rPr>
          <w:b/>
          <w:sz w:val="28"/>
          <w:szCs w:val="28"/>
        </w:rPr>
        <w:lastRenderedPageBreak/>
        <w:t>2.Подтопления.</w:t>
      </w:r>
      <w:r w:rsidRPr="000A2EA4">
        <w:rPr>
          <w:sz w:val="28"/>
          <w:szCs w:val="28"/>
        </w:rPr>
        <w:t xml:space="preserve"> Чтобы избежать нежелательных последствий, жителям наиболее подтапливаемых зон следует основательно подготовиться к паводковой ситуации. Своевременно вынесите из подвалов овощи, консерванты, одним словом все, что вода может испортить. Отключите от электросети проводку в подтапливаемых помещениях, очистите водостоки для отвода талых вод с личных подворий, при необходимости прокапайте отводящие талую воду каналы. При подозрении, что питьевая вода в колодцах, водопроводе (колонке) загрязнена, используйте </w:t>
      </w:r>
      <w:proofErr w:type="spellStart"/>
      <w:r w:rsidRPr="000A2EA4">
        <w:rPr>
          <w:sz w:val="28"/>
          <w:szCs w:val="28"/>
        </w:rPr>
        <w:t>бутилированную</w:t>
      </w:r>
      <w:proofErr w:type="spellEnd"/>
      <w:r w:rsidRPr="000A2EA4">
        <w:rPr>
          <w:sz w:val="28"/>
          <w:szCs w:val="28"/>
        </w:rPr>
        <w:t xml:space="preserve"> воду или заранее запасенную жидкость, компоты.</w:t>
      </w:r>
    </w:p>
    <w:p w:rsidR="000A2EA4" w:rsidRPr="000A2EA4" w:rsidRDefault="000A2EA4" w:rsidP="000A2EA4">
      <w:pPr>
        <w:jc w:val="both"/>
        <w:rPr>
          <w:sz w:val="28"/>
          <w:szCs w:val="28"/>
        </w:rPr>
      </w:pPr>
      <w:r w:rsidRPr="000A2EA4">
        <w:rPr>
          <w:sz w:val="28"/>
          <w:szCs w:val="28"/>
        </w:rPr>
        <w:tab/>
        <w:t xml:space="preserve">В случае обнаружения подтопления, немедленно обращайтесь в комиссию по ЧС городских (районных) исполнительных комитетов или в коммунальную службу для оказания Вам необходимой помощи. </w:t>
      </w:r>
    </w:p>
    <w:p w:rsidR="000A2EA4" w:rsidRPr="000A2EA4" w:rsidRDefault="000A2EA4" w:rsidP="000A2EA4">
      <w:pPr>
        <w:ind w:firstLine="708"/>
        <w:jc w:val="both"/>
        <w:rPr>
          <w:sz w:val="28"/>
          <w:szCs w:val="28"/>
        </w:rPr>
      </w:pPr>
      <w:r w:rsidRPr="000A2EA4">
        <w:rPr>
          <w:sz w:val="28"/>
          <w:szCs w:val="28"/>
        </w:rPr>
        <w:t xml:space="preserve">Не оставайтесь равнодушны к своим престарелым соседям, родственникам, нуждающимся в Вашей поддержке, позаботьтесь о них и о безопасности их имущества. </w:t>
      </w:r>
    </w:p>
    <w:p w:rsidR="000A2EA4" w:rsidRPr="000A2EA4" w:rsidRDefault="000A2EA4" w:rsidP="000A2EA4">
      <w:pPr>
        <w:ind w:firstLine="720"/>
        <w:jc w:val="both"/>
        <w:rPr>
          <w:sz w:val="28"/>
          <w:szCs w:val="28"/>
        </w:rPr>
      </w:pPr>
      <w:r w:rsidRPr="000A2EA4">
        <w:rPr>
          <w:b/>
          <w:sz w:val="28"/>
          <w:szCs w:val="28"/>
        </w:rPr>
        <w:t>2.Палы травы</w:t>
      </w:r>
      <w:r w:rsidRPr="000A2EA4">
        <w:rPr>
          <w:sz w:val="28"/>
          <w:szCs w:val="28"/>
        </w:rPr>
        <w:t xml:space="preserve"> Теплая сухая погода становится для граждан знаком для начала наведения порядка на приусадебных участках. Вот только не всегда это наведение безопасно. Горят дома, строения, а иногда стихия забирает и жизни.</w:t>
      </w:r>
    </w:p>
    <w:p w:rsidR="000A2EA4" w:rsidRPr="000A2EA4" w:rsidRDefault="000A2EA4" w:rsidP="000A2EA4">
      <w:pPr>
        <w:tabs>
          <w:tab w:val="left" w:pos="0"/>
        </w:tabs>
        <w:ind w:firstLine="708"/>
        <w:jc w:val="both"/>
        <w:rPr>
          <w:sz w:val="28"/>
          <w:szCs w:val="28"/>
        </w:rPr>
      </w:pPr>
      <w:r w:rsidRPr="000A2EA4">
        <w:rPr>
          <w:sz w:val="28"/>
          <w:szCs w:val="28"/>
        </w:rPr>
        <w:t>За 2016 год в Могилевской области произошло 272 пожара сухой растительности на общей площади 177 га, 30 пожаров леса на площади 16,7 га, 6 пожаров торфа, площадь возгорания которых  превысила 3  га.</w:t>
      </w:r>
    </w:p>
    <w:p w:rsidR="000A2EA4" w:rsidRPr="000A2EA4" w:rsidRDefault="000A2EA4" w:rsidP="000A2EA4">
      <w:pPr>
        <w:ind w:firstLine="709"/>
        <w:jc w:val="both"/>
        <w:rPr>
          <w:color w:val="000000"/>
          <w:sz w:val="28"/>
          <w:szCs w:val="28"/>
        </w:rPr>
      </w:pPr>
      <w:r w:rsidRPr="000A2EA4">
        <w:rPr>
          <w:color w:val="000000"/>
          <w:sz w:val="28"/>
          <w:szCs w:val="28"/>
        </w:rPr>
        <w:t>Весной 2016 года по причине выжигания сухой растительности в жилом фонде произошло 5 пожаров, в результате которых повреждено 2 жилых дома, 6 надворных построек. Погиб 1 человек и 1 травмирован.</w:t>
      </w:r>
    </w:p>
    <w:p w:rsidR="006A7A4C" w:rsidRDefault="000A2EA4" w:rsidP="000A2EA4">
      <w:pPr>
        <w:ind w:firstLine="720"/>
        <w:jc w:val="both"/>
        <w:rPr>
          <w:rFonts w:cs="Calibri"/>
          <w:sz w:val="28"/>
          <w:szCs w:val="28"/>
        </w:rPr>
      </w:pPr>
      <w:r w:rsidRPr="000A2EA4">
        <w:rPr>
          <w:b/>
          <w:sz w:val="28"/>
          <w:szCs w:val="28"/>
        </w:rPr>
        <w:t xml:space="preserve">Пример: </w:t>
      </w:r>
      <w:r w:rsidRPr="000A2EA4">
        <w:rPr>
          <w:rFonts w:cs="Calibri"/>
          <w:sz w:val="28"/>
          <w:szCs w:val="28"/>
        </w:rPr>
        <w:t xml:space="preserve">5 апреля ближе к вечеру, сжигая мусор на своем приусадебном участке, 76-летний житель д. </w:t>
      </w:r>
      <w:proofErr w:type="spellStart"/>
      <w:r w:rsidRPr="000A2EA4">
        <w:rPr>
          <w:rFonts w:cs="Calibri"/>
          <w:sz w:val="28"/>
          <w:szCs w:val="28"/>
        </w:rPr>
        <w:t>Каничи</w:t>
      </w:r>
      <w:proofErr w:type="spellEnd"/>
      <w:r w:rsidRPr="000A2EA4">
        <w:rPr>
          <w:rFonts w:cs="Calibri"/>
          <w:sz w:val="28"/>
          <w:szCs w:val="28"/>
        </w:rPr>
        <w:t xml:space="preserve"> </w:t>
      </w:r>
      <w:proofErr w:type="spellStart"/>
      <w:r w:rsidRPr="000A2EA4">
        <w:rPr>
          <w:rFonts w:cs="Calibri"/>
          <w:sz w:val="28"/>
          <w:szCs w:val="28"/>
        </w:rPr>
        <w:t>Костюковичского</w:t>
      </w:r>
      <w:proofErr w:type="spellEnd"/>
      <w:r w:rsidRPr="000A2EA4">
        <w:rPr>
          <w:rFonts w:cs="Calibri"/>
          <w:sz w:val="28"/>
          <w:szCs w:val="28"/>
        </w:rPr>
        <w:t xml:space="preserve"> района поскользнулся и упал в костер. С термическими ожогами 7 % тела он был госпитализирован. </w:t>
      </w:r>
    </w:p>
    <w:p w:rsidR="006A7A4C" w:rsidRPr="006A7A4C" w:rsidRDefault="006A7A4C" w:rsidP="006A7A4C">
      <w:pPr>
        <w:ind w:firstLine="720"/>
        <w:jc w:val="both"/>
        <w:rPr>
          <w:rFonts w:cs="Calibri"/>
          <w:b/>
          <w:i/>
          <w:sz w:val="28"/>
          <w:szCs w:val="28"/>
        </w:rPr>
      </w:pPr>
      <w:r w:rsidRPr="006A7A4C">
        <w:rPr>
          <w:rFonts w:cs="Calibri"/>
          <w:b/>
          <w:i/>
          <w:sz w:val="28"/>
          <w:szCs w:val="28"/>
        </w:rPr>
        <w:t xml:space="preserve">Пример: Воскресным утром 15 марта 2015 житель </w:t>
      </w:r>
      <w:proofErr w:type="spellStart"/>
      <w:r w:rsidRPr="006A7A4C">
        <w:rPr>
          <w:rFonts w:cs="Calibri"/>
          <w:b/>
          <w:i/>
          <w:sz w:val="28"/>
          <w:szCs w:val="28"/>
        </w:rPr>
        <w:t>д</w:t>
      </w:r>
      <w:proofErr w:type="gramStart"/>
      <w:r w:rsidRPr="006A7A4C">
        <w:rPr>
          <w:rFonts w:cs="Calibri"/>
          <w:b/>
          <w:i/>
          <w:sz w:val="28"/>
          <w:szCs w:val="28"/>
        </w:rPr>
        <w:t>.Ш</w:t>
      </w:r>
      <w:proofErr w:type="gramEnd"/>
      <w:r w:rsidRPr="006A7A4C">
        <w:rPr>
          <w:rFonts w:cs="Calibri"/>
          <w:b/>
          <w:i/>
          <w:sz w:val="28"/>
          <w:szCs w:val="28"/>
        </w:rPr>
        <w:t>алаевка</w:t>
      </w:r>
      <w:proofErr w:type="spellEnd"/>
      <w:r w:rsidRPr="006A7A4C">
        <w:rPr>
          <w:rFonts w:cs="Calibri"/>
          <w:b/>
          <w:i/>
          <w:sz w:val="28"/>
          <w:szCs w:val="28"/>
        </w:rPr>
        <w:t xml:space="preserve"> Кировского района решил выжечь сухую траву на территории своего домовладения. При сжигании растительности на нем загорелась одежда. Днем этого же дня бригадой скорой помощи он был доставлен в учреждение здравоохранения «Кировская центральная районная больница» с ожогами 1-3 степени (75% тела), который от полученных ожогов скончался 17.03.2015 года.</w:t>
      </w:r>
    </w:p>
    <w:p w:rsidR="006A7A4C" w:rsidRPr="006A7A4C" w:rsidRDefault="006A7A4C" w:rsidP="006A7A4C">
      <w:pPr>
        <w:ind w:firstLine="720"/>
        <w:jc w:val="both"/>
        <w:rPr>
          <w:rFonts w:cs="Calibri"/>
          <w:b/>
          <w:i/>
          <w:sz w:val="28"/>
          <w:szCs w:val="28"/>
        </w:rPr>
      </w:pPr>
      <w:r w:rsidRPr="006A7A4C">
        <w:rPr>
          <w:rFonts w:cs="Calibri"/>
          <w:b/>
          <w:i/>
          <w:sz w:val="28"/>
          <w:szCs w:val="28"/>
        </w:rPr>
        <w:t xml:space="preserve">16.03.2015 г. в 14-09 поступило сообщение о пожаре сухой травы в </w:t>
      </w:r>
      <w:proofErr w:type="spellStart"/>
      <w:r w:rsidRPr="006A7A4C">
        <w:rPr>
          <w:rFonts w:cs="Calibri"/>
          <w:b/>
          <w:i/>
          <w:sz w:val="28"/>
          <w:szCs w:val="28"/>
        </w:rPr>
        <w:t>д</w:t>
      </w:r>
      <w:proofErr w:type="gramStart"/>
      <w:r w:rsidRPr="006A7A4C">
        <w:rPr>
          <w:rFonts w:cs="Calibri"/>
          <w:b/>
          <w:i/>
          <w:sz w:val="28"/>
          <w:szCs w:val="28"/>
        </w:rPr>
        <w:t>.К</w:t>
      </w:r>
      <w:proofErr w:type="gramEnd"/>
      <w:r w:rsidRPr="006A7A4C">
        <w:rPr>
          <w:rFonts w:cs="Calibri"/>
          <w:b/>
          <w:i/>
          <w:sz w:val="28"/>
          <w:szCs w:val="28"/>
        </w:rPr>
        <w:t>олбово</w:t>
      </w:r>
      <w:proofErr w:type="spellEnd"/>
      <w:r w:rsidRPr="006A7A4C">
        <w:rPr>
          <w:rFonts w:cs="Calibri"/>
          <w:b/>
          <w:i/>
          <w:sz w:val="28"/>
          <w:szCs w:val="28"/>
        </w:rPr>
        <w:t xml:space="preserve"> Кировского р-на. По прибытии к месту вызова службы спасения огнем было охвачено 5 построек, расположенные на территории 2 приусадебных участков (в т.ч. 1 жилой дом), и 2 пустующих дома. А накануне пожара мужчина и его супруга занимались обрезкой плодовых деревьев на своем приусадебном участке. Собрав в одном месте обрезанные ветви, хозяева решили их сжечь. Площадка для сжигания была не очищена от сухой растительности, не окаймлена минерализованной полосой и не обеспечена первичными средствами пожаротушения, при этом сжигание происходило в ветреную погоду. В результате сложившихся обстоятельств огонь перекинулся на сухую траву, по которой горение распространилось на строения соседских домовладений. </w:t>
      </w:r>
    </w:p>
    <w:p w:rsidR="006A7A4C" w:rsidRPr="006A7A4C" w:rsidRDefault="006A7A4C" w:rsidP="006A7A4C">
      <w:pPr>
        <w:ind w:firstLine="720"/>
        <w:jc w:val="both"/>
        <w:rPr>
          <w:rFonts w:cs="Calibri"/>
          <w:b/>
          <w:i/>
          <w:sz w:val="28"/>
          <w:szCs w:val="28"/>
        </w:rPr>
      </w:pPr>
      <w:r w:rsidRPr="006A7A4C">
        <w:rPr>
          <w:rFonts w:cs="Calibri"/>
          <w:b/>
          <w:i/>
          <w:sz w:val="28"/>
          <w:szCs w:val="28"/>
        </w:rPr>
        <w:lastRenderedPageBreak/>
        <w:t xml:space="preserve">13 апреля 2016 года на центр оперативного управления районного отдела по ЧС поступило сообщение о загорании дома и двух хозяйственных построек на приусадебном участке в </w:t>
      </w:r>
      <w:proofErr w:type="spellStart"/>
      <w:r w:rsidRPr="006A7A4C">
        <w:rPr>
          <w:rFonts w:cs="Calibri"/>
          <w:b/>
          <w:i/>
          <w:sz w:val="28"/>
          <w:szCs w:val="28"/>
        </w:rPr>
        <w:t>д</w:t>
      </w:r>
      <w:proofErr w:type="gramStart"/>
      <w:r w:rsidRPr="006A7A4C">
        <w:rPr>
          <w:rFonts w:cs="Calibri"/>
          <w:b/>
          <w:i/>
          <w:sz w:val="28"/>
          <w:szCs w:val="28"/>
        </w:rPr>
        <w:t>.Ш</w:t>
      </w:r>
      <w:proofErr w:type="gramEnd"/>
      <w:r w:rsidRPr="006A7A4C">
        <w:rPr>
          <w:rFonts w:cs="Calibri"/>
          <w:b/>
          <w:i/>
          <w:sz w:val="28"/>
          <w:szCs w:val="28"/>
        </w:rPr>
        <w:t>пилевщина</w:t>
      </w:r>
      <w:proofErr w:type="spellEnd"/>
      <w:r w:rsidRPr="006A7A4C">
        <w:rPr>
          <w:rFonts w:cs="Calibri"/>
          <w:b/>
          <w:i/>
          <w:sz w:val="28"/>
          <w:szCs w:val="28"/>
        </w:rPr>
        <w:t>, Кировский р-н. По прибытии первого подразделения РОЧС происходило открытое горение двух домов и трех хозяйственных построек на приусадебных участках домовладений. Причина пожара - неосторожного обращения с огнем неустановленного лица.</w:t>
      </w:r>
    </w:p>
    <w:p w:rsidR="000A2EA4" w:rsidRPr="000A2EA4" w:rsidRDefault="006A7A4C" w:rsidP="000A2EA4">
      <w:pPr>
        <w:ind w:firstLine="720"/>
        <w:jc w:val="both"/>
        <w:rPr>
          <w:rFonts w:cs="Calibri"/>
          <w:sz w:val="28"/>
          <w:szCs w:val="28"/>
        </w:rPr>
      </w:pPr>
      <w:r w:rsidRPr="006A7A4C">
        <w:rPr>
          <w:rFonts w:cs="Calibri"/>
          <w:b/>
          <w:i/>
          <w:sz w:val="28"/>
          <w:szCs w:val="28"/>
        </w:rPr>
        <w:t xml:space="preserve">19 июля 2016 года в дежурную службу МЧС поступило сообщение о горении ярового ячменя на поле «КСУП «Красный боец», Кировский р-н. В результате проведенной проверки установлено, что гр-н Л. сжигал мусор на своем приусадебном участке, но требования правил пожарной безопасности не учел при сжигании мусора. Результат пожара – сгоревший ячмень на площади 10 га.  </w:t>
      </w:r>
      <w:r w:rsidR="000A2EA4" w:rsidRPr="000A2EA4">
        <w:rPr>
          <w:rFonts w:cs="Calibri"/>
          <w:sz w:val="28"/>
          <w:szCs w:val="28"/>
        </w:rPr>
        <w:t xml:space="preserve"> </w:t>
      </w:r>
    </w:p>
    <w:p w:rsidR="000A2EA4" w:rsidRPr="000A2EA4" w:rsidRDefault="000A2EA4" w:rsidP="000A2EA4">
      <w:pPr>
        <w:ind w:firstLine="720"/>
        <w:jc w:val="both"/>
        <w:rPr>
          <w:b/>
          <w:color w:val="000000"/>
          <w:sz w:val="28"/>
          <w:szCs w:val="28"/>
        </w:rPr>
      </w:pPr>
      <w:proofErr w:type="gramStart"/>
      <w:r w:rsidRPr="000A2EA4">
        <w:rPr>
          <w:rFonts w:cs="Calibri"/>
          <w:sz w:val="28"/>
          <w:szCs w:val="28"/>
        </w:rPr>
        <w:t>Чтобы не оказаться в числе погорельцев, прежде чем поднести горящую спичку к траве, знайте</w:t>
      </w:r>
      <w:r w:rsidRPr="000A2EA4">
        <w:rPr>
          <w:rFonts w:cs="Calibri"/>
          <w:b/>
          <w:sz w:val="28"/>
          <w:szCs w:val="28"/>
        </w:rPr>
        <w:t xml:space="preserve">, </w:t>
      </w:r>
      <w:r w:rsidRPr="000A2EA4">
        <w:rPr>
          <w:color w:val="000000"/>
          <w:sz w:val="28"/>
          <w:szCs w:val="28"/>
        </w:rPr>
        <w:t xml:space="preserve">согласно статье </w:t>
      </w:r>
      <w:r w:rsidRPr="000A2EA4">
        <w:rPr>
          <w:b/>
          <w:color w:val="000000"/>
          <w:sz w:val="28"/>
          <w:szCs w:val="28"/>
        </w:rPr>
        <w:t>15.57</w:t>
      </w:r>
      <w:r w:rsidRPr="000A2EA4">
        <w:rPr>
          <w:color w:val="000000"/>
          <w:sz w:val="28"/>
          <w:szCs w:val="28"/>
        </w:rPr>
        <w:t xml:space="preserve"> </w:t>
      </w:r>
      <w:r w:rsidRPr="000A2EA4">
        <w:rPr>
          <w:b/>
          <w:color w:val="000000"/>
          <w:sz w:val="28"/>
          <w:szCs w:val="28"/>
        </w:rPr>
        <w:t>Кодекса Республики Беларусь</w:t>
      </w:r>
      <w:r w:rsidRPr="000A2EA4">
        <w:rPr>
          <w:color w:val="000000"/>
          <w:sz w:val="28"/>
          <w:szCs w:val="28"/>
        </w:rPr>
        <w:t xml:space="preserve"> об административных нарушениях,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w:t>
      </w:r>
      <w:r w:rsidRPr="000A2EA4">
        <w:rPr>
          <w:b/>
          <w:color w:val="000000"/>
          <w:sz w:val="28"/>
          <w:szCs w:val="28"/>
        </w:rPr>
        <w:t>в размере от десяти до сорока базовых</w:t>
      </w:r>
      <w:proofErr w:type="gramEnd"/>
      <w:r w:rsidRPr="000A2EA4">
        <w:rPr>
          <w:b/>
          <w:color w:val="000000"/>
          <w:sz w:val="28"/>
          <w:szCs w:val="28"/>
        </w:rPr>
        <w:t xml:space="preserve"> величин</w:t>
      </w:r>
      <w:r w:rsidRPr="000A2EA4">
        <w:rPr>
          <w:color w:val="000000"/>
          <w:sz w:val="28"/>
          <w:szCs w:val="28"/>
        </w:rPr>
        <w:t xml:space="preserve">. Также разведение костров в запрещённых местах влечёт предупреждение или наложение штрафа </w:t>
      </w:r>
      <w:r w:rsidRPr="000A2EA4">
        <w:rPr>
          <w:b/>
          <w:color w:val="000000"/>
          <w:sz w:val="28"/>
          <w:szCs w:val="28"/>
        </w:rPr>
        <w:t xml:space="preserve">в размере до двенадцати базовых величин. </w:t>
      </w:r>
    </w:p>
    <w:p w:rsidR="000A2EA4" w:rsidRPr="000A2EA4" w:rsidRDefault="000A2EA4" w:rsidP="000A2EA4">
      <w:pPr>
        <w:pStyle w:val="ab"/>
        <w:shd w:val="clear" w:color="auto" w:fill="FFFFFF"/>
        <w:spacing w:before="0" w:beforeAutospacing="0" w:after="0" w:afterAutospacing="0"/>
        <w:ind w:firstLine="600"/>
        <w:jc w:val="both"/>
        <w:rPr>
          <w:sz w:val="28"/>
          <w:szCs w:val="28"/>
        </w:rPr>
      </w:pPr>
      <w:r w:rsidRPr="000A2EA4">
        <w:rPr>
          <w:color w:val="000000"/>
          <w:sz w:val="28"/>
          <w:szCs w:val="28"/>
        </w:rPr>
        <w:tab/>
      </w:r>
      <w:r w:rsidRPr="000A2EA4">
        <w:rPr>
          <w:b/>
          <w:color w:val="000000"/>
          <w:sz w:val="28"/>
          <w:szCs w:val="28"/>
        </w:rPr>
        <w:t>Допускается контролируемое разведение костров для сжигания мусора и  отходов</w:t>
      </w:r>
      <w:r w:rsidRPr="000A2EA4">
        <w:rPr>
          <w:color w:val="000000"/>
          <w:sz w:val="28"/>
          <w:szCs w:val="28"/>
        </w:rPr>
        <w:t xml:space="preserve">. </w:t>
      </w:r>
      <w:proofErr w:type="gramStart"/>
      <w:r w:rsidRPr="000A2EA4">
        <w:rPr>
          <w:color w:val="000000"/>
          <w:sz w:val="28"/>
          <w:szCs w:val="28"/>
        </w:rPr>
        <w:t>Для этого необходимы следующие условия: безветренная погода, емкость с водой объемом не менее 10 литров, штыковая лопата, очищенная от верхнего слоя почвы площадка (</w:t>
      </w:r>
      <w:r w:rsidRPr="000A2EA4">
        <w:rPr>
          <w:sz w:val="28"/>
          <w:szCs w:val="28"/>
        </w:rPr>
        <w:t xml:space="preserve">шириной не менее </w:t>
      </w:r>
      <w:smartTag w:uri="urn:schemas-microsoft-com:office:smarttags" w:element="metricconverter">
        <w:smartTagPr>
          <w:attr w:name="ProductID" w:val="0,25 м"/>
        </w:smartTagPr>
        <w:r w:rsidRPr="000A2EA4">
          <w:rPr>
            <w:sz w:val="28"/>
            <w:szCs w:val="28"/>
          </w:rPr>
          <w:t>0,25 м</w:t>
        </w:r>
      </w:smartTag>
      <w:r w:rsidRPr="000A2EA4">
        <w:rPr>
          <w:sz w:val="28"/>
          <w:szCs w:val="28"/>
        </w:rPr>
        <w:t>.)</w:t>
      </w:r>
      <w:r w:rsidRPr="000A2EA4">
        <w:rPr>
          <w:color w:val="000000"/>
          <w:sz w:val="28"/>
          <w:szCs w:val="28"/>
        </w:rPr>
        <w:t>, расстояние от которой должно быть не менее 10 метров до строений, 25 метров до  лесного массива и 30 метров до скирд сена и соломы.</w:t>
      </w:r>
      <w:proofErr w:type="gramEnd"/>
      <w:r w:rsidRPr="000A2EA4">
        <w:rPr>
          <w:color w:val="000000"/>
          <w:sz w:val="28"/>
          <w:szCs w:val="28"/>
        </w:rPr>
        <w:t xml:space="preserve"> </w:t>
      </w:r>
      <w:r w:rsidRPr="000A2EA4">
        <w:rPr>
          <w:color w:val="434B55"/>
          <w:sz w:val="28"/>
          <w:szCs w:val="28"/>
        </w:rPr>
        <w:t xml:space="preserve"> </w:t>
      </w:r>
      <w:r w:rsidRPr="000A2EA4">
        <w:rPr>
          <w:sz w:val="28"/>
          <w:szCs w:val="28"/>
        </w:rPr>
        <w:t>Мангал или гриль устанавливают как минимум на расстоянии 4 метров от дома.</w:t>
      </w:r>
    </w:p>
    <w:p w:rsidR="000A2EA4" w:rsidRPr="000A2EA4" w:rsidRDefault="000A2EA4" w:rsidP="000A2EA4">
      <w:pPr>
        <w:ind w:firstLine="684"/>
        <w:jc w:val="both"/>
        <w:rPr>
          <w:b/>
          <w:sz w:val="28"/>
          <w:szCs w:val="28"/>
        </w:rPr>
      </w:pPr>
      <w:r w:rsidRPr="000A2EA4">
        <w:rPr>
          <w:b/>
          <w:iCs/>
          <w:sz w:val="28"/>
          <w:szCs w:val="28"/>
        </w:rPr>
        <w:t xml:space="preserve">Берегите себя, своих близких, жилье и природу! </w:t>
      </w:r>
    </w:p>
    <w:p w:rsidR="000A2EA4" w:rsidRDefault="000A2EA4" w:rsidP="000A2EA4">
      <w:pPr>
        <w:ind w:right="20"/>
        <w:jc w:val="both"/>
        <w:rPr>
          <w:b/>
          <w:sz w:val="28"/>
          <w:szCs w:val="28"/>
        </w:rPr>
      </w:pPr>
    </w:p>
    <w:p w:rsidR="000A2EA4" w:rsidRPr="00E00CD9" w:rsidRDefault="000A2EA4" w:rsidP="00B716F0">
      <w:pPr>
        <w:pStyle w:val="25"/>
        <w:shd w:val="clear" w:color="auto" w:fill="auto"/>
        <w:spacing w:before="0" w:line="280" w:lineRule="exact"/>
        <w:ind w:left="4536" w:right="23" w:hanging="23"/>
        <w:jc w:val="left"/>
        <w:rPr>
          <w:b/>
          <w:i/>
          <w:sz w:val="30"/>
          <w:szCs w:val="30"/>
        </w:rPr>
      </w:pPr>
      <w:r w:rsidRPr="00E00CD9">
        <w:rPr>
          <w:b/>
          <w:i/>
          <w:sz w:val="30"/>
          <w:szCs w:val="30"/>
        </w:rPr>
        <w:t xml:space="preserve">Могилевское областное управление </w:t>
      </w:r>
    </w:p>
    <w:p w:rsidR="000A2EA4" w:rsidRPr="00E00CD9" w:rsidRDefault="000A2EA4" w:rsidP="00B716F0">
      <w:pPr>
        <w:pStyle w:val="25"/>
        <w:shd w:val="clear" w:color="auto" w:fill="auto"/>
        <w:spacing w:before="0" w:line="280" w:lineRule="exact"/>
        <w:ind w:left="4536" w:right="23" w:hanging="23"/>
        <w:jc w:val="left"/>
        <w:rPr>
          <w:b/>
          <w:sz w:val="30"/>
          <w:szCs w:val="30"/>
        </w:rPr>
      </w:pPr>
      <w:r w:rsidRPr="00E00CD9">
        <w:rPr>
          <w:b/>
          <w:i/>
          <w:sz w:val="30"/>
          <w:szCs w:val="30"/>
        </w:rPr>
        <w:t>МЧС Республики Беларусь</w:t>
      </w:r>
      <w:r w:rsidR="006A7A4C">
        <w:rPr>
          <w:b/>
          <w:i/>
          <w:sz w:val="30"/>
          <w:szCs w:val="30"/>
        </w:rPr>
        <w:t xml:space="preserve">, </w:t>
      </w:r>
      <w:r w:rsidR="00B716F0">
        <w:rPr>
          <w:b/>
          <w:i/>
          <w:sz w:val="30"/>
          <w:szCs w:val="30"/>
        </w:rPr>
        <w:t>районный отдел по чрезвычайным ситуациям Кировского райисполкома</w:t>
      </w:r>
      <w:r w:rsidR="006A7A4C">
        <w:rPr>
          <w:b/>
          <w:i/>
          <w:sz w:val="30"/>
          <w:szCs w:val="30"/>
        </w:rPr>
        <w:t xml:space="preserve"> </w:t>
      </w:r>
    </w:p>
    <w:p w:rsidR="000A2EA4" w:rsidRDefault="000A2EA4" w:rsidP="000A2EA4">
      <w:pPr>
        <w:ind w:right="20"/>
        <w:jc w:val="both"/>
        <w:rPr>
          <w:b/>
          <w:sz w:val="28"/>
          <w:szCs w:val="28"/>
        </w:rPr>
      </w:pPr>
    </w:p>
    <w:p w:rsidR="00642D8C" w:rsidRPr="009E468C" w:rsidRDefault="00642D8C" w:rsidP="00642D8C">
      <w:pPr>
        <w:pStyle w:val="ab"/>
        <w:spacing w:before="0" w:beforeAutospacing="0" w:after="0" w:afterAutospacing="0"/>
        <w:jc w:val="center"/>
        <w:rPr>
          <w:b/>
          <w:bCs/>
          <w:sz w:val="28"/>
          <w:szCs w:val="28"/>
        </w:rPr>
      </w:pPr>
      <w:r w:rsidRPr="00E26184">
        <w:rPr>
          <w:b/>
          <w:bCs/>
          <w:sz w:val="28"/>
          <w:szCs w:val="28"/>
        </w:rPr>
        <w:t xml:space="preserve">АКТУАЛЬНЫЕ ВОПРОСЫ ДОБРОВОЛЬНОГО СТРАХОВАНИЯ </w:t>
      </w:r>
    </w:p>
    <w:p w:rsidR="00642D8C" w:rsidRPr="009E468C" w:rsidRDefault="00642D8C" w:rsidP="00642D8C">
      <w:pPr>
        <w:pStyle w:val="ab"/>
        <w:spacing w:before="0" w:beforeAutospacing="0" w:after="0" w:afterAutospacing="0"/>
        <w:jc w:val="center"/>
        <w:rPr>
          <w:sz w:val="30"/>
          <w:szCs w:val="30"/>
        </w:rPr>
      </w:pPr>
      <w:r w:rsidRPr="00E26184">
        <w:rPr>
          <w:b/>
          <w:bCs/>
          <w:sz w:val="28"/>
          <w:szCs w:val="28"/>
        </w:rPr>
        <w:t>ИНДИВИДУАЛЬНЫХ ЖИЛЫХ ДОМОВ</w:t>
      </w:r>
      <w:r>
        <w:rPr>
          <w:b/>
          <w:bCs/>
          <w:sz w:val="28"/>
          <w:szCs w:val="28"/>
        </w:rPr>
        <w:t xml:space="preserve">. ЗАЩИТА ЖИЗНИ И ЗДОРОВЬЯ ВЕЛОСИПЕДИСТОВ </w:t>
      </w:r>
    </w:p>
    <w:p w:rsidR="00642D8C" w:rsidRPr="009E468C" w:rsidRDefault="00642D8C" w:rsidP="00642D8C">
      <w:pPr>
        <w:pStyle w:val="ab"/>
        <w:spacing w:before="0" w:beforeAutospacing="0" w:after="0" w:afterAutospacing="0"/>
        <w:ind w:firstLine="709"/>
        <w:jc w:val="both"/>
        <w:rPr>
          <w:sz w:val="30"/>
          <w:szCs w:val="30"/>
        </w:rPr>
      </w:pPr>
      <w:r w:rsidRPr="009E468C">
        <w:rPr>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642D8C" w:rsidRPr="009E468C" w:rsidRDefault="00642D8C" w:rsidP="00642D8C">
      <w:pPr>
        <w:ind w:firstLine="709"/>
        <w:jc w:val="both"/>
      </w:pPr>
      <w:r w:rsidRPr="009E468C">
        <w:t xml:space="preserve">В 2016 году красный уровень опасности не объявляли ни разу. Одним из самых памятных красных дней погоды стало 15 марта 2013 года, когда на страну обрушился ураган «Хавьер». Разбушевавшаяся стихия парализовала почти все дороги нашей республики. Из-за сильного </w:t>
      </w:r>
      <w:r w:rsidRPr="009E468C">
        <w:lastRenderedPageBreak/>
        <w:t xml:space="preserve">снега были повреждены крыши домов, линии электропередач. Тогда в представительства </w:t>
      </w:r>
      <w:proofErr w:type="spellStart"/>
      <w:r w:rsidRPr="009E468C">
        <w:t>Белгосстраха</w:t>
      </w:r>
      <w:proofErr w:type="spellEnd"/>
      <w:r w:rsidRPr="009E468C">
        <w:t xml:space="preserve"> только по Могилевской области обратилось более 400 человек, выплата страхового возмещения составила 21 тысячу рублей. </w:t>
      </w:r>
    </w:p>
    <w:p w:rsidR="00642D8C" w:rsidRPr="009E468C" w:rsidRDefault="00642D8C" w:rsidP="00642D8C">
      <w:pPr>
        <w:ind w:firstLine="709"/>
        <w:jc w:val="both"/>
      </w:pPr>
      <w:r w:rsidRPr="009E468C">
        <w:t>И</w:t>
      </w:r>
      <w:r>
        <w:t>,</w:t>
      </w:r>
      <w:r w:rsidRPr="009E468C">
        <w:t xml:space="preserve"> как следствие, в том же году на территории области в результате паводка было подтоплено 297 застрахованных домовладений, выплачено более 40 тысяч рублей страхового возмещения.</w:t>
      </w:r>
    </w:p>
    <w:p w:rsidR="00642D8C" w:rsidRPr="009E468C" w:rsidRDefault="00642D8C" w:rsidP="00642D8C">
      <w:pPr>
        <w:ind w:firstLine="709"/>
        <w:jc w:val="both"/>
      </w:pPr>
      <w:r w:rsidRPr="009E468C">
        <w:t>А вот об оранжевом уровне опасности в 2016 году нас предупреждали 157 раз из 366 дней.</w:t>
      </w:r>
    </w:p>
    <w:p w:rsidR="00642D8C" w:rsidRDefault="00642D8C" w:rsidP="00642D8C">
      <w:pPr>
        <w:pStyle w:val="ab"/>
        <w:spacing w:before="0" w:beforeAutospacing="0" w:after="0" w:afterAutospacing="0"/>
        <w:ind w:firstLine="709"/>
        <w:jc w:val="both"/>
        <w:rPr>
          <w:sz w:val="30"/>
          <w:szCs w:val="30"/>
        </w:rPr>
      </w:pPr>
      <w:r w:rsidRPr="009E468C">
        <w:rPr>
          <w:sz w:val="30"/>
          <w:szCs w:val="30"/>
        </w:rPr>
        <w:t>12 – 13 января Беларусь накрыл циклон «</w:t>
      </w:r>
      <w:proofErr w:type="spellStart"/>
      <w:r w:rsidRPr="009E468C">
        <w:rPr>
          <w:sz w:val="30"/>
          <w:szCs w:val="30"/>
        </w:rPr>
        <w:t>Даниэлла</w:t>
      </w:r>
      <w:proofErr w:type="spellEnd"/>
      <w:r w:rsidRPr="009E468C">
        <w:rPr>
          <w:sz w:val="30"/>
          <w:szCs w:val="30"/>
        </w:rPr>
        <w:t xml:space="preserve">». </w:t>
      </w:r>
      <w:proofErr w:type="gramStart"/>
      <w:r w:rsidRPr="009E468C">
        <w:rPr>
          <w:sz w:val="30"/>
          <w:szCs w:val="30"/>
        </w:rPr>
        <w:t>На нас обрушились сильные снегопады и ледяные дожди, оказались обесточенными 207 населенных пунктов в Брестской, Гомельской, Минской и Могилевской областях.</w:t>
      </w:r>
      <w:proofErr w:type="gramEnd"/>
      <w:r w:rsidRPr="009E468C">
        <w:rPr>
          <w:sz w:val="30"/>
          <w:szCs w:val="30"/>
        </w:rPr>
        <w:t xml:space="preserve"> Вслед за «</w:t>
      </w:r>
      <w:proofErr w:type="spellStart"/>
      <w:r w:rsidRPr="009E468C">
        <w:rPr>
          <w:sz w:val="30"/>
          <w:szCs w:val="30"/>
        </w:rPr>
        <w:t>Даниэллой</w:t>
      </w:r>
      <w:proofErr w:type="spellEnd"/>
      <w:r w:rsidRPr="009E468C">
        <w:rPr>
          <w:sz w:val="30"/>
          <w:szCs w:val="30"/>
        </w:rPr>
        <w:t xml:space="preserve">» в Беларусь пришел новый циклон – «Эмма» – с обильным снегопадом и шквалистым ветром. Под удар стихии попали 60 воздушных линий электропередач. Из-за перенапряжения в электросети у граждан выходили из строя холодильники, компьютеры, газовые котлы, телевизоры. Как оказалось, договоры страхования домашнего имущества имелись только у немногих граждан, остальные на предложения страховщика не откликнулись. Наиболее пострадавшими оказались </w:t>
      </w:r>
      <w:proofErr w:type="spellStart"/>
      <w:r w:rsidRPr="009E468C">
        <w:rPr>
          <w:sz w:val="30"/>
          <w:szCs w:val="30"/>
        </w:rPr>
        <w:t>Глусский</w:t>
      </w:r>
      <w:proofErr w:type="spellEnd"/>
      <w:r w:rsidRPr="009E468C">
        <w:rPr>
          <w:sz w:val="30"/>
          <w:szCs w:val="30"/>
        </w:rPr>
        <w:t xml:space="preserve">, </w:t>
      </w:r>
      <w:proofErr w:type="gramStart"/>
      <w:r w:rsidRPr="009E468C">
        <w:rPr>
          <w:sz w:val="30"/>
          <w:szCs w:val="30"/>
        </w:rPr>
        <w:t>Кировский</w:t>
      </w:r>
      <w:proofErr w:type="gramEnd"/>
      <w:r w:rsidRPr="009E468C">
        <w:rPr>
          <w:sz w:val="30"/>
          <w:szCs w:val="30"/>
        </w:rPr>
        <w:t xml:space="preserve">, </w:t>
      </w:r>
      <w:proofErr w:type="spellStart"/>
      <w:r w:rsidRPr="009E468C">
        <w:rPr>
          <w:sz w:val="30"/>
          <w:szCs w:val="30"/>
        </w:rPr>
        <w:t>Кличевский</w:t>
      </w:r>
      <w:proofErr w:type="spellEnd"/>
      <w:r w:rsidRPr="009E468C">
        <w:rPr>
          <w:sz w:val="30"/>
          <w:szCs w:val="30"/>
        </w:rPr>
        <w:t xml:space="preserve">, </w:t>
      </w:r>
      <w:proofErr w:type="spellStart"/>
      <w:r w:rsidRPr="009E468C">
        <w:rPr>
          <w:sz w:val="30"/>
          <w:szCs w:val="30"/>
        </w:rPr>
        <w:t>Осиповичский</w:t>
      </w:r>
      <w:proofErr w:type="spellEnd"/>
      <w:r w:rsidRPr="009E468C">
        <w:rPr>
          <w:sz w:val="30"/>
          <w:szCs w:val="30"/>
        </w:rPr>
        <w:t xml:space="preserve"> и </w:t>
      </w:r>
      <w:proofErr w:type="spellStart"/>
      <w:r w:rsidRPr="009E468C">
        <w:rPr>
          <w:sz w:val="30"/>
          <w:szCs w:val="30"/>
        </w:rPr>
        <w:t>Бобруйский</w:t>
      </w:r>
      <w:proofErr w:type="spellEnd"/>
      <w:r w:rsidRPr="009E468C">
        <w:rPr>
          <w:sz w:val="30"/>
          <w:szCs w:val="30"/>
        </w:rPr>
        <w:t xml:space="preserve"> районы.</w:t>
      </w:r>
    </w:p>
    <w:p w:rsidR="00642D8C" w:rsidRPr="00622FAF" w:rsidRDefault="00642D8C" w:rsidP="00642D8C">
      <w:pPr>
        <w:pStyle w:val="ab"/>
        <w:spacing w:before="0" w:beforeAutospacing="0" w:after="0" w:afterAutospacing="0"/>
        <w:ind w:firstLine="709"/>
        <w:jc w:val="both"/>
        <w:rPr>
          <w:b/>
          <w:i/>
          <w:iCs/>
          <w:sz w:val="30"/>
          <w:szCs w:val="30"/>
        </w:rPr>
      </w:pPr>
      <w:proofErr w:type="spellStart"/>
      <w:r w:rsidRPr="00622FAF">
        <w:rPr>
          <w:b/>
          <w:i/>
          <w:iCs/>
          <w:sz w:val="30"/>
          <w:szCs w:val="30"/>
        </w:rPr>
        <w:t>Справочно</w:t>
      </w:r>
      <w:proofErr w:type="spellEnd"/>
      <w:r w:rsidRPr="00622FAF">
        <w:rPr>
          <w:b/>
          <w:sz w:val="30"/>
          <w:szCs w:val="30"/>
        </w:rPr>
        <w:t xml:space="preserve">: </w:t>
      </w:r>
      <w:r w:rsidRPr="00622FAF">
        <w:rPr>
          <w:b/>
          <w:i/>
          <w:iCs/>
          <w:sz w:val="30"/>
          <w:szCs w:val="30"/>
        </w:rPr>
        <w:t xml:space="preserve">В Кировском районе по  последствиям выше указанных циклонов обратились 16   страхователей.  Заявителям выплачено </w:t>
      </w:r>
      <w:proofErr w:type="gramStart"/>
      <w:r w:rsidRPr="00622FAF">
        <w:rPr>
          <w:b/>
          <w:i/>
          <w:iCs/>
          <w:sz w:val="30"/>
          <w:szCs w:val="30"/>
        </w:rPr>
        <w:t>страховое</w:t>
      </w:r>
      <w:proofErr w:type="gramEnd"/>
      <w:r w:rsidRPr="00622FAF">
        <w:rPr>
          <w:b/>
          <w:i/>
          <w:iCs/>
          <w:sz w:val="30"/>
          <w:szCs w:val="30"/>
        </w:rPr>
        <w:t xml:space="preserve"> возмещения в общей сумме 1 764,00 рублей </w:t>
      </w:r>
    </w:p>
    <w:p w:rsidR="00642D8C" w:rsidRDefault="00642D8C" w:rsidP="00642D8C">
      <w:pPr>
        <w:pStyle w:val="ab"/>
        <w:spacing w:before="0" w:beforeAutospacing="0" w:after="0" w:afterAutospacing="0"/>
        <w:ind w:firstLine="709"/>
        <w:jc w:val="both"/>
        <w:rPr>
          <w:sz w:val="30"/>
          <w:szCs w:val="30"/>
        </w:rPr>
      </w:pPr>
      <w:r w:rsidRPr="009E468C">
        <w:rPr>
          <w:sz w:val="30"/>
          <w:szCs w:val="30"/>
        </w:rPr>
        <w:t>В марте 2016 года очередное ненастье – циклон «</w:t>
      </w:r>
      <w:proofErr w:type="spellStart"/>
      <w:r w:rsidRPr="009E468C">
        <w:rPr>
          <w:sz w:val="30"/>
          <w:szCs w:val="30"/>
        </w:rPr>
        <w:t>Зисси</w:t>
      </w:r>
      <w:proofErr w:type="spellEnd"/>
      <w:r w:rsidRPr="009E468C">
        <w:rPr>
          <w:sz w:val="30"/>
          <w:szCs w:val="30"/>
        </w:rPr>
        <w:t>», который  принес с собой снегопады и усиление ветра. В этот период из-за налипания снега было зарегистрировано множество случаев перенапряжения в сети и выхода из строя электротехники.</w:t>
      </w:r>
    </w:p>
    <w:p w:rsidR="00642D8C" w:rsidRPr="00622FAF" w:rsidRDefault="00642D8C" w:rsidP="00642D8C">
      <w:pPr>
        <w:pStyle w:val="ab"/>
        <w:spacing w:before="0" w:beforeAutospacing="0" w:after="0" w:afterAutospacing="0"/>
        <w:ind w:firstLine="709"/>
        <w:jc w:val="both"/>
        <w:rPr>
          <w:b/>
          <w:i/>
          <w:iCs/>
          <w:sz w:val="30"/>
          <w:szCs w:val="30"/>
        </w:rPr>
      </w:pPr>
      <w:proofErr w:type="spellStart"/>
      <w:r w:rsidRPr="00622FAF">
        <w:rPr>
          <w:b/>
          <w:i/>
          <w:iCs/>
          <w:sz w:val="30"/>
          <w:szCs w:val="30"/>
        </w:rPr>
        <w:t>Справочно</w:t>
      </w:r>
      <w:proofErr w:type="spellEnd"/>
      <w:r w:rsidRPr="00622FAF">
        <w:rPr>
          <w:b/>
          <w:i/>
          <w:iCs/>
          <w:sz w:val="30"/>
          <w:szCs w:val="30"/>
        </w:rPr>
        <w:t>:</w:t>
      </w:r>
      <w:r w:rsidR="00622FAF">
        <w:rPr>
          <w:b/>
          <w:i/>
          <w:iCs/>
          <w:sz w:val="30"/>
          <w:szCs w:val="30"/>
        </w:rPr>
        <w:t xml:space="preserve"> </w:t>
      </w:r>
      <w:r w:rsidR="00622FAF" w:rsidRPr="00622FAF">
        <w:rPr>
          <w:b/>
          <w:i/>
          <w:iCs/>
          <w:sz w:val="30"/>
          <w:szCs w:val="30"/>
        </w:rPr>
        <w:t>В Кировском районе</w:t>
      </w:r>
      <w:r w:rsidR="00622FAF">
        <w:rPr>
          <w:b/>
          <w:i/>
          <w:iCs/>
          <w:sz w:val="30"/>
          <w:szCs w:val="30"/>
        </w:rPr>
        <w:t>:</w:t>
      </w:r>
      <w:r w:rsidR="00622FAF" w:rsidRPr="00622FAF">
        <w:rPr>
          <w:b/>
          <w:i/>
          <w:iCs/>
          <w:sz w:val="30"/>
          <w:szCs w:val="30"/>
        </w:rPr>
        <w:t xml:space="preserve"> </w:t>
      </w:r>
      <w:r w:rsidR="00622FAF">
        <w:rPr>
          <w:b/>
          <w:i/>
          <w:iCs/>
          <w:sz w:val="30"/>
          <w:szCs w:val="30"/>
        </w:rPr>
        <w:t>к</w:t>
      </w:r>
      <w:r w:rsidRPr="00622FAF">
        <w:rPr>
          <w:b/>
          <w:i/>
          <w:iCs/>
          <w:sz w:val="30"/>
          <w:szCs w:val="30"/>
        </w:rPr>
        <w:t>оличество обратившихся по факту выхода из строя   сложн</w:t>
      </w:r>
      <w:proofErr w:type="gramStart"/>
      <w:r w:rsidRPr="00622FAF">
        <w:rPr>
          <w:b/>
          <w:i/>
          <w:iCs/>
          <w:sz w:val="30"/>
          <w:szCs w:val="30"/>
        </w:rPr>
        <w:t>о-</w:t>
      </w:r>
      <w:proofErr w:type="gramEnd"/>
      <w:r w:rsidRPr="00622FAF">
        <w:rPr>
          <w:b/>
          <w:i/>
          <w:iCs/>
          <w:sz w:val="30"/>
          <w:szCs w:val="30"/>
        </w:rPr>
        <w:t xml:space="preserve"> бытовой техники – 7  страхователей. Произведено страховое возмещение в сумме 1 501,00 руб.</w:t>
      </w:r>
    </w:p>
    <w:p w:rsidR="00642D8C" w:rsidRDefault="00642D8C" w:rsidP="00642D8C">
      <w:pPr>
        <w:ind w:firstLine="709"/>
        <w:jc w:val="both"/>
      </w:pPr>
      <w:r w:rsidRPr="009E468C">
        <w:t xml:space="preserve">По статистике Республиканского </w:t>
      </w:r>
      <w:proofErr w:type="spellStart"/>
      <w:r w:rsidRPr="009E468C">
        <w:t>гидрометеоцентра</w:t>
      </w:r>
      <w:proofErr w:type="spellEnd"/>
      <w:r w:rsidRPr="009E468C">
        <w:t>, самым тревожным месяцами в республике были июнь и июль, которые принесли с собой грозы, ливни, сильный ветер, жару. Предупреждения о неблагоприятных погодных явлениях звучали и 21 июня, 12-14 и 17-19 июля. Только 12-14 июля ураган повалил по стране 4,5 миллионов тонн леса, пострадали десятки деревень и населенных пунктов. Мощный ветер вырывал деревья с корн</w:t>
      </w:r>
      <w:r>
        <w:t>я</w:t>
      </w:r>
      <w:r w:rsidRPr="009E468C">
        <w:t>м</w:t>
      </w:r>
      <w:r>
        <w:t>и</w:t>
      </w:r>
      <w:r w:rsidRPr="009E468C">
        <w:t>, срывал крыши с домов и переворачивал машины. Ветер был настолько сильный, что валил высоковольтные ЛЭП, железобетонные столбы, массивные металлические конструкции.</w:t>
      </w:r>
    </w:p>
    <w:p w:rsidR="00642D8C" w:rsidRDefault="00642D8C" w:rsidP="00642D8C">
      <w:pPr>
        <w:ind w:firstLine="709"/>
        <w:jc w:val="both"/>
      </w:pPr>
      <w:r w:rsidRPr="009E468C">
        <w:t xml:space="preserve">Всего </w:t>
      </w:r>
      <w:proofErr w:type="gramStart"/>
      <w:r w:rsidRPr="009E468C">
        <w:t>по Могилевской области с заявлениями на выплату страхового возмещения за пострадавшие в летние месяцы</w:t>
      </w:r>
      <w:proofErr w:type="gramEnd"/>
      <w:r w:rsidRPr="009E468C">
        <w:t xml:space="preserve"> строения и домашнее имущество обратилось более 900 граждан</w:t>
      </w:r>
      <w:r>
        <w:t>,</w:t>
      </w:r>
      <w:r w:rsidRPr="009E468C">
        <w:t xml:space="preserve"> выплачен</w:t>
      </w:r>
      <w:r>
        <w:t>а</w:t>
      </w:r>
      <w:r w:rsidRPr="009E468C">
        <w:t xml:space="preserve"> 171</w:t>
      </w:r>
      <w:r>
        <w:t xml:space="preserve"> </w:t>
      </w:r>
      <w:r w:rsidRPr="009E468C">
        <w:t xml:space="preserve">тысяча рублей. </w:t>
      </w:r>
      <w:r w:rsidRPr="009E468C">
        <w:lastRenderedPageBreak/>
        <w:t xml:space="preserve">Наиболее пострадавшими оказались </w:t>
      </w:r>
      <w:proofErr w:type="spellStart"/>
      <w:r w:rsidRPr="009E468C">
        <w:t>Белыничский</w:t>
      </w:r>
      <w:proofErr w:type="spellEnd"/>
      <w:r w:rsidRPr="009E468C">
        <w:t xml:space="preserve">, </w:t>
      </w:r>
      <w:proofErr w:type="spellStart"/>
      <w:r w:rsidRPr="009E468C">
        <w:t>Круглянский</w:t>
      </w:r>
      <w:proofErr w:type="spellEnd"/>
      <w:r w:rsidRPr="009E468C">
        <w:t>, Могилевский, Чаусский районы и г</w:t>
      </w:r>
      <w:proofErr w:type="gramStart"/>
      <w:r w:rsidRPr="009E468C">
        <w:t>.М</w:t>
      </w:r>
      <w:proofErr w:type="gramEnd"/>
      <w:r w:rsidRPr="009E468C">
        <w:t>огилев.</w:t>
      </w:r>
    </w:p>
    <w:p w:rsidR="00642D8C" w:rsidRPr="00622FAF" w:rsidRDefault="00642D8C" w:rsidP="00642D8C">
      <w:pPr>
        <w:ind w:firstLine="709"/>
        <w:jc w:val="both"/>
        <w:rPr>
          <w:b/>
          <w:i/>
          <w:iCs/>
        </w:rPr>
      </w:pPr>
      <w:proofErr w:type="spellStart"/>
      <w:r w:rsidRPr="00622FAF">
        <w:rPr>
          <w:b/>
          <w:i/>
          <w:iCs/>
        </w:rPr>
        <w:t>Справочно</w:t>
      </w:r>
      <w:proofErr w:type="spellEnd"/>
      <w:r w:rsidRPr="00622FAF">
        <w:rPr>
          <w:b/>
          <w:i/>
          <w:iCs/>
        </w:rPr>
        <w:t>:</w:t>
      </w:r>
      <w:r w:rsidR="00622FAF" w:rsidRPr="00622FAF">
        <w:rPr>
          <w:b/>
          <w:i/>
          <w:iCs/>
        </w:rPr>
        <w:t xml:space="preserve"> </w:t>
      </w:r>
      <w:r w:rsidR="00622FAF" w:rsidRPr="00622FAF">
        <w:rPr>
          <w:b/>
          <w:i/>
          <w:iCs/>
          <w:szCs w:val="30"/>
        </w:rPr>
        <w:t>В Кировском районе</w:t>
      </w:r>
      <w:r w:rsidR="00622FAF">
        <w:rPr>
          <w:b/>
          <w:i/>
          <w:iCs/>
          <w:szCs w:val="30"/>
        </w:rPr>
        <w:t>:</w:t>
      </w:r>
      <w:r w:rsidR="00622FAF" w:rsidRPr="00622FAF">
        <w:rPr>
          <w:b/>
          <w:i/>
          <w:iCs/>
          <w:szCs w:val="30"/>
        </w:rPr>
        <w:t xml:space="preserve"> </w:t>
      </w:r>
      <w:r w:rsidR="00622FAF">
        <w:rPr>
          <w:b/>
          <w:i/>
          <w:iCs/>
          <w:szCs w:val="30"/>
        </w:rPr>
        <w:t>в</w:t>
      </w:r>
      <w:r w:rsidRPr="00622FAF">
        <w:rPr>
          <w:b/>
          <w:i/>
          <w:iCs/>
        </w:rPr>
        <w:t xml:space="preserve">  представительство </w:t>
      </w:r>
      <w:proofErr w:type="spellStart"/>
      <w:r w:rsidRPr="00622FAF">
        <w:rPr>
          <w:b/>
          <w:i/>
          <w:iCs/>
        </w:rPr>
        <w:t>Белгосстраха</w:t>
      </w:r>
      <w:proofErr w:type="spellEnd"/>
      <w:r w:rsidRPr="00622FAF">
        <w:rPr>
          <w:b/>
          <w:i/>
          <w:iCs/>
        </w:rPr>
        <w:t xml:space="preserve"> по Кировскому  району поступило 22 заявления.  Страховое возмещение  составило 4 136,00 рублей. </w:t>
      </w:r>
    </w:p>
    <w:p w:rsidR="00642D8C" w:rsidRPr="009E468C" w:rsidRDefault="00642D8C" w:rsidP="00642D8C">
      <w:pPr>
        <w:ind w:firstLine="709"/>
        <w:jc w:val="both"/>
      </w:pPr>
      <w:r w:rsidRPr="009E468C">
        <w:t xml:space="preserve">Напомним, что в 2016 </w:t>
      </w:r>
      <w:r>
        <w:t xml:space="preserve">году </w:t>
      </w:r>
      <w:r w:rsidRPr="009E468C">
        <w:t>зима началась уже в ноябре. Вместе с очередным оранжевым уровнем опасности пришли циклоны «</w:t>
      </w:r>
      <w:proofErr w:type="spellStart"/>
      <w:r w:rsidRPr="009E468C">
        <w:rPr>
          <w:lang w:val="en-US"/>
        </w:rPr>
        <w:t>Gisi</w:t>
      </w:r>
      <w:proofErr w:type="spellEnd"/>
      <w:r w:rsidRPr="009E468C">
        <w:t>» и «Барбара», которые принесли сильные снегопады и сильный ветер.</w:t>
      </w:r>
      <w:r w:rsidRPr="009E468C">
        <w:rPr>
          <w:color w:val="171717"/>
        </w:rPr>
        <w:t xml:space="preserve"> </w:t>
      </w:r>
    </w:p>
    <w:p w:rsidR="00642D8C" w:rsidRPr="009E468C" w:rsidRDefault="00642D8C" w:rsidP="00642D8C">
      <w:pPr>
        <w:ind w:firstLine="709"/>
        <w:jc w:val="both"/>
        <w:rPr>
          <w:rStyle w:val="apple-converted-space"/>
          <w:color w:val="000000"/>
          <w:shd w:val="clear" w:color="auto" w:fill="FFFFFF"/>
        </w:rPr>
      </w:pPr>
      <w:r w:rsidRPr="009E468C">
        <w:t xml:space="preserve">Немало сюрпризов преподнесла и зима 2017 года. </w:t>
      </w:r>
      <w:r w:rsidRPr="009E468C">
        <w:rPr>
          <w:color w:val="000000"/>
          <w:shd w:val="clear" w:color="auto" w:fill="FFFFFF"/>
        </w:rPr>
        <w:t>Сильный снег, ветер, резкое усиление морозов и полярный холод в Беларусь принес циклон «</w:t>
      </w:r>
      <w:proofErr w:type="spellStart"/>
      <w:proofErr w:type="gramStart"/>
      <w:r w:rsidRPr="009E468C">
        <w:rPr>
          <w:color w:val="000000"/>
          <w:shd w:val="clear" w:color="auto" w:fill="FFFFFF"/>
        </w:rPr>
        <w:t>A</w:t>
      </w:r>
      <w:proofErr w:type="gramEnd"/>
      <w:r w:rsidRPr="009E468C">
        <w:rPr>
          <w:color w:val="000000"/>
          <w:shd w:val="clear" w:color="auto" w:fill="FFFFFF"/>
        </w:rPr>
        <w:t>лекс</w:t>
      </w:r>
      <w:proofErr w:type="spellEnd"/>
      <w:r w:rsidRPr="009E468C">
        <w:rPr>
          <w:color w:val="000000"/>
          <w:shd w:val="clear" w:color="auto" w:fill="FFFFFF"/>
        </w:rPr>
        <w:t>».</w:t>
      </w:r>
      <w:r w:rsidRPr="009E468C">
        <w:rPr>
          <w:rStyle w:val="apple-converted-space"/>
          <w:color w:val="000000"/>
          <w:shd w:val="clear" w:color="auto" w:fill="FFFFFF"/>
        </w:rPr>
        <w:t> </w:t>
      </w:r>
    </w:p>
    <w:p w:rsidR="00642D8C" w:rsidRPr="009E468C" w:rsidRDefault="00642D8C" w:rsidP="00642D8C">
      <w:pPr>
        <w:pStyle w:val="ab"/>
        <w:spacing w:before="0" w:beforeAutospacing="0" w:after="0" w:afterAutospacing="0"/>
        <w:ind w:firstLine="709"/>
        <w:jc w:val="both"/>
        <w:rPr>
          <w:sz w:val="30"/>
          <w:szCs w:val="30"/>
        </w:rPr>
      </w:pPr>
      <w:r w:rsidRPr="009E468C">
        <w:rPr>
          <w:sz w:val="30"/>
          <w:szCs w:val="30"/>
        </w:rPr>
        <w:t xml:space="preserve">Календарная же весна пришла вместе с дождями и повышением температуры. Какое стихийное бедствие </w:t>
      </w:r>
      <w:r>
        <w:rPr>
          <w:sz w:val="30"/>
          <w:szCs w:val="30"/>
        </w:rPr>
        <w:t xml:space="preserve">– </w:t>
      </w:r>
      <w:r w:rsidRPr="009E468C">
        <w:rPr>
          <w:sz w:val="30"/>
          <w:szCs w:val="30"/>
        </w:rPr>
        <w:t xml:space="preserve">паводок, наводнение, грозы или ветер </w:t>
      </w:r>
      <w:r>
        <w:rPr>
          <w:sz w:val="30"/>
          <w:szCs w:val="30"/>
        </w:rPr>
        <w:t>– может</w:t>
      </w:r>
      <w:r w:rsidRPr="009E468C">
        <w:rPr>
          <w:sz w:val="30"/>
          <w:szCs w:val="30"/>
        </w:rPr>
        <w:t xml:space="preserve"> обрушиться на нас</w:t>
      </w:r>
      <w:r>
        <w:rPr>
          <w:sz w:val="30"/>
          <w:szCs w:val="30"/>
        </w:rPr>
        <w:t>,</w:t>
      </w:r>
      <w:r w:rsidRPr="009E468C">
        <w:rPr>
          <w:sz w:val="30"/>
          <w:szCs w:val="30"/>
        </w:rPr>
        <w:t xml:space="preserve"> и как сложится дальнейшая погодная картина 2017 года</w:t>
      </w:r>
      <w:r>
        <w:rPr>
          <w:sz w:val="30"/>
          <w:szCs w:val="30"/>
        </w:rPr>
        <w:t>,</w:t>
      </w:r>
      <w:r w:rsidRPr="009E468C">
        <w:rPr>
          <w:sz w:val="30"/>
          <w:szCs w:val="30"/>
        </w:rPr>
        <w:t xml:space="preserve"> заранее никто не может предугадать.</w:t>
      </w:r>
    </w:p>
    <w:p w:rsidR="00642D8C" w:rsidRPr="009E468C" w:rsidRDefault="00642D8C" w:rsidP="00642D8C">
      <w:pPr>
        <w:pStyle w:val="ab"/>
        <w:spacing w:before="0" w:beforeAutospacing="0" w:after="0" w:afterAutospacing="0"/>
        <w:ind w:firstLine="709"/>
        <w:jc w:val="both"/>
        <w:rPr>
          <w:sz w:val="30"/>
          <w:szCs w:val="30"/>
        </w:rPr>
      </w:pPr>
      <w:r w:rsidRPr="009E468C">
        <w:rPr>
          <w:b/>
          <w:bCs/>
          <w:sz w:val="30"/>
          <w:szCs w:val="30"/>
        </w:rPr>
        <w:t>Как восстановить дом и домашнее имущество после стихийного бедствия?</w:t>
      </w:r>
      <w:r w:rsidRPr="009E468C">
        <w:rPr>
          <w:sz w:val="30"/>
          <w:szCs w:val="30"/>
        </w:rPr>
        <w:t xml:space="preserve">  Без страхового полиса </w:t>
      </w:r>
      <w:r>
        <w:rPr>
          <w:sz w:val="30"/>
          <w:szCs w:val="30"/>
        </w:rPr>
        <w:t>–</w:t>
      </w:r>
      <w:r w:rsidRPr="009E468C">
        <w:rPr>
          <w:sz w:val="30"/>
          <w:szCs w:val="30"/>
        </w:rPr>
        <w:t xml:space="preserve"> только за свои деньги.</w:t>
      </w:r>
    </w:p>
    <w:p w:rsidR="00642D8C" w:rsidRPr="009E468C" w:rsidRDefault="00642D8C" w:rsidP="00642D8C">
      <w:pPr>
        <w:pStyle w:val="ab"/>
        <w:spacing w:before="0" w:beforeAutospacing="0" w:after="0" w:afterAutospacing="0"/>
        <w:ind w:firstLine="709"/>
        <w:jc w:val="both"/>
        <w:rPr>
          <w:sz w:val="30"/>
          <w:szCs w:val="30"/>
        </w:rPr>
      </w:pPr>
      <w:r w:rsidRPr="009E468C">
        <w:rPr>
          <w:sz w:val="30"/>
          <w:szCs w:val="30"/>
        </w:rPr>
        <w:t xml:space="preserve">Сегодня владельцы индивидуальных жилых домов имеют возможность застраховать свое жилье в обязательном и добровольном порядке. </w:t>
      </w:r>
    </w:p>
    <w:p w:rsidR="00642D8C" w:rsidRPr="009E468C" w:rsidRDefault="00642D8C" w:rsidP="00642D8C">
      <w:pPr>
        <w:ind w:firstLine="709"/>
        <w:jc w:val="both"/>
      </w:pPr>
      <w:proofErr w:type="gramStart"/>
      <w:r w:rsidRPr="009E468C">
        <w:t>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w:t>
      </w:r>
      <w:proofErr w:type="gramEnd"/>
      <w:r w:rsidRPr="009E468C">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642D8C" w:rsidRPr="009E468C" w:rsidRDefault="00642D8C" w:rsidP="00642D8C">
      <w:pPr>
        <w:ind w:firstLine="709"/>
        <w:jc w:val="both"/>
        <w:rPr>
          <w:b/>
          <w:bCs/>
        </w:rPr>
      </w:pPr>
      <w:r w:rsidRPr="009E468C">
        <w:rPr>
          <w:b/>
          <w:bCs/>
        </w:rPr>
        <w:t>Как действовать застрахованному лицу при наступлении того</w:t>
      </w:r>
      <w:r>
        <w:rPr>
          <w:b/>
          <w:bCs/>
        </w:rPr>
        <w:t xml:space="preserve"> или</w:t>
      </w:r>
      <w:r w:rsidRPr="009E468C">
        <w:rPr>
          <w:b/>
          <w:bCs/>
        </w:rPr>
        <w:t xml:space="preserve"> иного события?</w:t>
      </w:r>
    </w:p>
    <w:p w:rsidR="00642D8C" w:rsidRPr="009E468C" w:rsidRDefault="00642D8C" w:rsidP="00642D8C">
      <w:pPr>
        <w:ind w:firstLine="709"/>
        <w:jc w:val="both"/>
      </w:pPr>
      <w:proofErr w:type="gramStart"/>
      <w:r w:rsidRPr="009E468C">
        <w:t>При наступлении какого-либо события страхователь                                (</w:t>
      </w:r>
      <w:proofErr w:type="spellStart"/>
      <w:r w:rsidRPr="009E468C">
        <w:t>выгодоприобретатель</w:t>
      </w:r>
      <w:proofErr w:type="spellEnd"/>
      <w:r w:rsidRPr="009E468C">
        <w:t>,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специалистом страховой компании поврежденное имущество в том виде</w:t>
      </w:r>
      <w:proofErr w:type="gramEnd"/>
      <w:r w:rsidRPr="009E468C">
        <w:t xml:space="preserve">, в </w:t>
      </w:r>
      <w:proofErr w:type="gramStart"/>
      <w:r w:rsidRPr="009E468C">
        <w:t>котором</w:t>
      </w:r>
      <w:proofErr w:type="gramEnd"/>
      <w:r w:rsidRPr="009E468C">
        <w:t xml:space="preserve"> оно оказалось после происшедшего события.    </w:t>
      </w:r>
    </w:p>
    <w:p w:rsidR="00642D8C" w:rsidRPr="00F07A3F" w:rsidRDefault="00642D8C" w:rsidP="00642D8C">
      <w:pPr>
        <w:ind w:firstLine="708"/>
        <w:jc w:val="both"/>
        <w:rPr>
          <w:sz w:val="16"/>
          <w:szCs w:val="16"/>
        </w:rPr>
      </w:pPr>
    </w:p>
    <w:p w:rsidR="00642D8C" w:rsidRDefault="00642D8C" w:rsidP="00642D8C">
      <w:pPr>
        <w:ind w:firstLine="709"/>
        <w:jc w:val="both"/>
      </w:pPr>
      <w:r w:rsidRPr="001E75B3">
        <w:t>С приходом весны граждане всех возрастов активно начинают использовать в качестве средства передвижения велосипеды.</w:t>
      </w:r>
      <w:r>
        <w:t xml:space="preserve"> </w:t>
      </w:r>
      <w:r>
        <w:lastRenderedPageBreak/>
        <w:t>Использование данного вида транспорта сопряжено с определенными рисками для здоровья и имущества (как своего, так и третьих лиц).</w:t>
      </w:r>
    </w:p>
    <w:p w:rsidR="00642D8C" w:rsidRPr="009E468C" w:rsidRDefault="00642D8C" w:rsidP="00642D8C">
      <w:pPr>
        <w:ind w:firstLine="709"/>
        <w:jc w:val="both"/>
        <w:rPr>
          <w:b/>
          <w:bCs/>
        </w:rPr>
      </w:pPr>
      <w:r>
        <w:t xml:space="preserve">С недавних пор </w:t>
      </w:r>
      <w:proofErr w:type="spellStart"/>
      <w:r w:rsidRPr="009E468C">
        <w:t>Белгосстрах</w:t>
      </w:r>
      <w:proofErr w:type="spellEnd"/>
      <w:r w:rsidRPr="009E468C">
        <w:t xml:space="preserve"> предлагает новы</w:t>
      </w:r>
      <w:r>
        <w:t>й</w:t>
      </w:r>
      <w:r w:rsidRPr="009E468C">
        <w:t xml:space="preserve"> вид</w:t>
      </w:r>
      <w:r>
        <w:t xml:space="preserve"> страхования</w:t>
      </w:r>
      <w:r w:rsidRPr="009E468C">
        <w:t>, не имеющи</w:t>
      </w:r>
      <w:r>
        <w:t>й</w:t>
      </w:r>
      <w:r w:rsidRPr="009E468C">
        <w:t xml:space="preserve"> аналогов на страховом рынке республики,</w:t>
      </w:r>
      <w:r>
        <w:t xml:space="preserve"> </w:t>
      </w:r>
      <w:r w:rsidRPr="009E468C">
        <w:t>это</w:t>
      </w:r>
      <w:r w:rsidRPr="009E468C">
        <w:rPr>
          <w:b/>
          <w:bCs/>
        </w:rPr>
        <w:t xml:space="preserve"> </w:t>
      </w:r>
      <w:r>
        <w:rPr>
          <w:b/>
          <w:bCs/>
        </w:rPr>
        <w:t>д</w:t>
      </w:r>
      <w:r w:rsidRPr="009E468C">
        <w:rPr>
          <w:b/>
          <w:bCs/>
        </w:rPr>
        <w:t xml:space="preserve">обровольное страхование безопасности велосипедистов. </w:t>
      </w:r>
    </w:p>
    <w:p w:rsidR="00642D8C" w:rsidRPr="009E468C" w:rsidRDefault="00642D8C" w:rsidP="00642D8C">
      <w:pPr>
        <w:ind w:firstLine="709"/>
        <w:jc w:val="both"/>
      </w:pPr>
      <w:r>
        <w:t>С</w:t>
      </w:r>
      <w:r w:rsidRPr="009E468C">
        <w:t xml:space="preserve">трахование действует в пределах территории РБ и включает в себя страхование велосипеда, лиц, управляющих велосипедами, и ответственности этих лиц за вред, причиненный жизни, здоровью, имуществу потерпевших при управлении велосипедом. </w:t>
      </w:r>
    </w:p>
    <w:p w:rsidR="00642D8C" w:rsidRPr="009E468C" w:rsidRDefault="00642D8C" w:rsidP="00642D8C">
      <w:pPr>
        <w:ind w:firstLine="709"/>
        <w:jc w:val="both"/>
        <w:rPr>
          <w:b/>
          <w:bCs/>
        </w:rPr>
      </w:pPr>
      <w:r w:rsidRPr="009E468C">
        <w:rPr>
          <w:b/>
          <w:bCs/>
        </w:rPr>
        <w:t xml:space="preserve">Страховым случаем является: </w:t>
      </w:r>
    </w:p>
    <w:p w:rsidR="00642D8C" w:rsidRPr="009E468C" w:rsidRDefault="00642D8C" w:rsidP="00642D8C">
      <w:pPr>
        <w:ind w:firstLine="709"/>
        <w:jc w:val="both"/>
      </w:pPr>
      <w:r w:rsidRPr="009E468C">
        <w:t>- утрата велосипеда в результате хищения;</w:t>
      </w:r>
    </w:p>
    <w:p w:rsidR="00642D8C" w:rsidRPr="009E468C" w:rsidRDefault="00642D8C" w:rsidP="00642D8C">
      <w:pPr>
        <w:ind w:firstLine="709"/>
        <w:jc w:val="both"/>
      </w:pPr>
      <w:r w:rsidRPr="009E468C">
        <w:t>-</w:t>
      </w:r>
      <w:r>
        <w:t xml:space="preserve"> </w:t>
      </w:r>
      <w:r w:rsidRPr="009E468C">
        <w:t xml:space="preserve">причинение вреда жизни или здоровью </w:t>
      </w:r>
      <w:r>
        <w:t>велосипедиста</w:t>
      </w:r>
      <w:r w:rsidRPr="009E468C">
        <w:t xml:space="preserve"> в результате несчастного случая, повлекшее тяжк</w:t>
      </w:r>
      <w:r>
        <w:t>ие</w:t>
      </w:r>
      <w:r w:rsidRPr="009E468C">
        <w:t xml:space="preserve"> телесн</w:t>
      </w:r>
      <w:r>
        <w:t>ы</w:t>
      </w:r>
      <w:r w:rsidRPr="009E468C">
        <w:t>е повреждени</w:t>
      </w:r>
      <w:r>
        <w:t>я</w:t>
      </w:r>
      <w:r w:rsidRPr="009E468C">
        <w:t>, установление инвалидности либо смерть;</w:t>
      </w:r>
    </w:p>
    <w:p w:rsidR="00642D8C" w:rsidRPr="009E468C" w:rsidRDefault="00642D8C" w:rsidP="00642D8C">
      <w:pPr>
        <w:ind w:firstLine="709"/>
        <w:jc w:val="both"/>
      </w:pPr>
      <w:r w:rsidRPr="009E468C">
        <w:t>-</w:t>
      </w:r>
      <w:r>
        <w:t xml:space="preserve"> </w:t>
      </w:r>
      <w:r w:rsidRPr="009E468C">
        <w:t xml:space="preserve">причинение вреда жизни, здоровью, имуществу потерпевших </w:t>
      </w:r>
      <w:r>
        <w:t xml:space="preserve">(третьих лиц) </w:t>
      </w:r>
      <w:r w:rsidRPr="009E468C">
        <w:t>при управлении велосипедом.</w:t>
      </w:r>
    </w:p>
    <w:p w:rsidR="00642D8C" w:rsidRPr="009E468C" w:rsidRDefault="00642D8C" w:rsidP="00642D8C">
      <w:pPr>
        <w:ind w:firstLine="709"/>
        <w:jc w:val="both"/>
      </w:pPr>
      <w:r w:rsidRPr="009E468C">
        <w:t>Страхование – это спокойствие и уверенность в том, что, если несчастный случай произойдет, то не придется думать, где искать средства на восстановление имущества.</w:t>
      </w:r>
    </w:p>
    <w:p w:rsidR="00642D8C" w:rsidRPr="007956AF" w:rsidRDefault="00642D8C" w:rsidP="00642D8C">
      <w:pPr>
        <w:ind w:firstLine="709"/>
        <w:jc w:val="both"/>
        <w:rPr>
          <w:i/>
          <w:iCs/>
        </w:rPr>
      </w:pPr>
      <w:r w:rsidRPr="009E468C">
        <w:t xml:space="preserve">Всю необходимую информацию можно получить в </w:t>
      </w:r>
      <w:proofErr w:type="spellStart"/>
      <w:r w:rsidRPr="009E468C">
        <w:t>Белгосстрахе</w:t>
      </w:r>
      <w:proofErr w:type="spellEnd"/>
      <w:r w:rsidRPr="009E468C">
        <w:t xml:space="preserve"> по круглосуточному телефону (0222) 500-500, или обратившись </w:t>
      </w:r>
      <w:r>
        <w:t xml:space="preserve">                            </w:t>
      </w:r>
      <w:r w:rsidRPr="00622FAF">
        <w:rPr>
          <w:b/>
          <w:i/>
          <w:iCs/>
        </w:rPr>
        <w:t xml:space="preserve">в представительство </w:t>
      </w:r>
      <w:proofErr w:type="spellStart"/>
      <w:r w:rsidRPr="00622FAF">
        <w:rPr>
          <w:b/>
          <w:i/>
          <w:iCs/>
        </w:rPr>
        <w:t>Белгосстраха</w:t>
      </w:r>
      <w:proofErr w:type="spellEnd"/>
      <w:r w:rsidRPr="00622FAF">
        <w:rPr>
          <w:b/>
          <w:i/>
          <w:iCs/>
        </w:rPr>
        <w:t xml:space="preserve"> по Кировскому району (тел</w:t>
      </w:r>
      <w:r w:rsidR="00622FAF">
        <w:rPr>
          <w:b/>
          <w:i/>
          <w:iCs/>
        </w:rPr>
        <w:t>ефон:</w:t>
      </w:r>
      <w:r w:rsidRPr="00622FAF">
        <w:rPr>
          <w:b/>
          <w:i/>
          <w:iCs/>
        </w:rPr>
        <w:t xml:space="preserve"> 24-2-96,  26-1-89).</w:t>
      </w:r>
      <w:r w:rsidRPr="007956AF">
        <w:rPr>
          <w:i/>
          <w:iCs/>
        </w:rPr>
        <w:t xml:space="preserve"> </w:t>
      </w:r>
    </w:p>
    <w:p w:rsidR="00642D8C" w:rsidRPr="00642D8C" w:rsidRDefault="00642D8C" w:rsidP="00622FAF">
      <w:pPr>
        <w:spacing w:line="280" w:lineRule="exact"/>
        <w:ind w:left="5387"/>
        <w:rPr>
          <w:b/>
          <w:bCs/>
          <w:i/>
          <w:iCs/>
          <w:color w:val="000000"/>
          <w:szCs w:val="30"/>
        </w:rPr>
      </w:pPr>
      <w:r w:rsidRPr="00642D8C">
        <w:rPr>
          <w:b/>
          <w:bCs/>
          <w:i/>
          <w:iCs/>
          <w:color w:val="000000"/>
          <w:szCs w:val="30"/>
        </w:rPr>
        <w:t xml:space="preserve">Филиал </w:t>
      </w:r>
      <w:proofErr w:type="spellStart"/>
      <w:r w:rsidRPr="00642D8C">
        <w:rPr>
          <w:b/>
          <w:bCs/>
          <w:i/>
          <w:iCs/>
          <w:color w:val="000000"/>
          <w:szCs w:val="30"/>
        </w:rPr>
        <w:t>Белгосстраха</w:t>
      </w:r>
      <w:proofErr w:type="spellEnd"/>
      <w:r w:rsidRPr="00642D8C">
        <w:rPr>
          <w:b/>
          <w:bCs/>
          <w:i/>
          <w:iCs/>
          <w:color w:val="000000"/>
          <w:szCs w:val="30"/>
        </w:rPr>
        <w:t xml:space="preserve"> </w:t>
      </w:r>
    </w:p>
    <w:p w:rsidR="000A2EA4" w:rsidRDefault="00642D8C" w:rsidP="00622FAF">
      <w:pPr>
        <w:pStyle w:val="ab"/>
        <w:spacing w:before="0" w:beforeAutospacing="0" w:after="0" w:afterAutospacing="0" w:line="280" w:lineRule="exact"/>
        <w:ind w:left="5387"/>
        <w:jc w:val="both"/>
        <w:rPr>
          <w:b/>
          <w:bCs/>
          <w:i/>
          <w:iCs/>
          <w:color w:val="000000"/>
          <w:sz w:val="30"/>
          <w:szCs w:val="30"/>
        </w:rPr>
      </w:pPr>
      <w:r w:rsidRPr="00642D8C">
        <w:rPr>
          <w:b/>
          <w:bCs/>
          <w:i/>
          <w:iCs/>
          <w:color w:val="000000"/>
          <w:sz w:val="30"/>
          <w:szCs w:val="30"/>
        </w:rPr>
        <w:t xml:space="preserve"> по Могилевской области</w:t>
      </w:r>
      <w:r w:rsidR="00622FAF">
        <w:rPr>
          <w:b/>
          <w:bCs/>
          <w:i/>
          <w:iCs/>
          <w:color w:val="000000"/>
          <w:sz w:val="30"/>
          <w:szCs w:val="30"/>
        </w:rPr>
        <w:t>,</w:t>
      </w:r>
      <w:r w:rsidR="00622FAF" w:rsidRPr="00622FAF">
        <w:t xml:space="preserve"> </w:t>
      </w:r>
      <w:r w:rsidR="00622FAF" w:rsidRPr="00622FAF">
        <w:rPr>
          <w:b/>
          <w:bCs/>
          <w:i/>
          <w:iCs/>
          <w:color w:val="000000"/>
          <w:sz w:val="30"/>
          <w:szCs w:val="30"/>
        </w:rPr>
        <w:t xml:space="preserve">представительство </w:t>
      </w:r>
      <w:proofErr w:type="spellStart"/>
      <w:r w:rsidR="00622FAF" w:rsidRPr="00622FAF">
        <w:rPr>
          <w:b/>
          <w:bCs/>
          <w:i/>
          <w:iCs/>
          <w:color w:val="000000"/>
          <w:sz w:val="30"/>
          <w:szCs w:val="30"/>
        </w:rPr>
        <w:t>Белгосстраха</w:t>
      </w:r>
      <w:proofErr w:type="spellEnd"/>
      <w:r w:rsidR="00622FAF" w:rsidRPr="00622FAF">
        <w:rPr>
          <w:b/>
          <w:bCs/>
          <w:i/>
          <w:iCs/>
          <w:color w:val="000000"/>
          <w:sz w:val="30"/>
          <w:szCs w:val="30"/>
        </w:rPr>
        <w:t xml:space="preserve"> по Кировскому району</w:t>
      </w:r>
      <w:r w:rsidR="00622FAF">
        <w:rPr>
          <w:b/>
          <w:bCs/>
          <w:i/>
          <w:iCs/>
          <w:color w:val="000000"/>
          <w:sz w:val="30"/>
          <w:szCs w:val="30"/>
        </w:rPr>
        <w:t xml:space="preserve"> </w:t>
      </w:r>
    </w:p>
    <w:p w:rsidR="00B716F0" w:rsidRDefault="00B716F0" w:rsidP="00622FAF">
      <w:pPr>
        <w:pStyle w:val="ab"/>
        <w:spacing w:before="0" w:beforeAutospacing="0" w:after="0" w:afterAutospacing="0" w:line="280" w:lineRule="exact"/>
        <w:ind w:left="5387"/>
        <w:jc w:val="both"/>
        <w:rPr>
          <w:b/>
          <w:bCs/>
          <w:i/>
          <w:iCs/>
          <w:color w:val="000000"/>
          <w:sz w:val="30"/>
          <w:szCs w:val="30"/>
        </w:rPr>
      </w:pPr>
    </w:p>
    <w:p w:rsidR="00B716F0" w:rsidRDefault="00B716F0" w:rsidP="00622FAF">
      <w:pPr>
        <w:pStyle w:val="ab"/>
        <w:spacing w:before="0" w:beforeAutospacing="0" w:after="0" w:afterAutospacing="0" w:line="280" w:lineRule="exact"/>
        <w:ind w:left="5387"/>
        <w:jc w:val="both"/>
        <w:rPr>
          <w:b/>
          <w:bCs/>
          <w:i/>
          <w:iCs/>
          <w:color w:val="000000"/>
          <w:sz w:val="30"/>
          <w:szCs w:val="30"/>
        </w:rPr>
      </w:pPr>
    </w:p>
    <w:p w:rsidR="00B716F0" w:rsidRDefault="00B716F0" w:rsidP="00622FAF">
      <w:pPr>
        <w:pStyle w:val="ab"/>
        <w:spacing w:before="0" w:beforeAutospacing="0" w:after="0" w:afterAutospacing="0" w:line="280" w:lineRule="exact"/>
        <w:ind w:left="5387"/>
        <w:jc w:val="both"/>
        <w:rPr>
          <w:b/>
          <w:bCs/>
          <w:i/>
          <w:iCs/>
          <w:color w:val="000000"/>
          <w:sz w:val="30"/>
          <w:szCs w:val="30"/>
        </w:rPr>
      </w:pPr>
    </w:p>
    <w:p w:rsidR="00B716F0" w:rsidRDefault="00B716F0" w:rsidP="00622FAF">
      <w:pPr>
        <w:pStyle w:val="ab"/>
        <w:spacing w:before="0" w:beforeAutospacing="0" w:after="0" w:afterAutospacing="0" w:line="280" w:lineRule="exact"/>
        <w:ind w:left="5387"/>
        <w:jc w:val="both"/>
        <w:rPr>
          <w:b/>
          <w:bCs/>
          <w:i/>
          <w:iCs/>
          <w:color w:val="000000"/>
          <w:sz w:val="30"/>
          <w:szCs w:val="30"/>
        </w:rPr>
      </w:pPr>
    </w:p>
    <w:p w:rsidR="00B716F0" w:rsidRDefault="00B716F0" w:rsidP="00622FAF">
      <w:pPr>
        <w:pStyle w:val="ab"/>
        <w:spacing w:before="0" w:beforeAutospacing="0" w:after="0" w:afterAutospacing="0" w:line="280" w:lineRule="exact"/>
        <w:ind w:left="5387"/>
        <w:jc w:val="both"/>
        <w:rPr>
          <w:b/>
          <w:bCs/>
          <w:i/>
          <w:iCs/>
          <w:color w:val="000000"/>
          <w:sz w:val="30"/>
          <w:szCs w:val="30"/>
        </w:rPr>
      </w:pPr>
    </w:p>
    <w:p w:rsidR="00B716F0" w:rsidRDefault="00B716F0" w:rsidP="00622FAF">
      <w:pPr>
        <w:pStyle w:val="ab"/>
        <w:spacing w:before="0" w:beforeAutospacing="0" w:after="0" w:afterAutospacing="0" w:line="280" w:lineRule="exact"/>
        <w:ind w:left="5387"/>
        <w:jc w:val="both"/>
        <w:rPr>
          <w:b/>
          <w:bCs/>
          <w:i/>
          <w:iCs/>
          <w:color w:val="000000"/>
          <w:sz w:val="30"/>
          <w:szCs w:val="30"/>
        </w:rPr>
      </w:pPr>
    </w:p>
    <w:p w:rsidR="00B716F0" w:rsidRDefault="00B716F0" w:rsidP="00622FAF">
      <w:pPr>
        <w:pStyle w:val="ab"/>
        <w:spacing w:before="0" w:beforeAutospacing="0" w:after="0" w:afterAutospacing="0" w:line="280" w:lineRule="exact"/>
        <w:ind w:left="5387"/>
        <w:jc w:val="both"/>
        <w:rPr>
          <w:b/>
          <w:bCs/>
          <w:i/>
          <w:iCs/>
          <w:color w:val="000000"/>
          <w:sz w:val="30"/>
          <w:szCs w:val="30"/>
        </w:rPr>
      </w:pPr>
    </w:p>
    <w:p w:rsidR="00B716F0" w:rsidRDefault="00B716F0" w:rsidP="00622FAF">
      <w:pPr>
        <w:pStyle w:val="ab"/>
        <w:spacing w:before="0" w:beforeAutospacing="0" w:after="0" w:afterAutospacing="0" w:line="280" w:lineRule="exact"/>
        <w:ind w:left="5387"/>
        <w:jc w:val="both"/>
        <w:rPr>
          <w:b/>
          <w:bCs/>
          <w:i/>
          <w:iCs/>
          <w:color w:val="000000"/>
          <w:sz w:val="30"/>
          <w:szCs w:val="30"/>
        </w:rPr>
      </w:pPr>
    </w:p>
    <w:p w:rsidR="00B716F0" w:rsidRDefault="00B716F0" w:rsidP="00622FAF">
      <w:pPr>
        <w:pStyle w:val="ab"/>
        <w:spacing w:before="0" w:beforeAutospacing="0" w:after="0" w:afterAutospacing="0" w:line="280" w:lineRule="exact"/>
        <w:ind w:left="5387"/>
        <w:jc w:val="both"/>
        <w:rPr>
          <w:b/>
          <w:bCs/>
          <w:i/>
          <w:iCs/>
          <w:color w:val="000000"/>
          <w:sz w:val="30"/>
          <w:szCs w:val="30"/>
        </w:rPr>
      </w:pPr>
    </w:p>
    <w:p w:rsidR="00B716F0" w:rsidRDefault="00B716F0" w:rsidP="00622FAF">
      <w:pPr>
        <w:pStyle w:val="ab"/>
        <w:spacing w:before="0" w:beforeAutospacing="0" w:after="0" w:afterAutospacing="0" w:line="280" w:lineRule="exact"/>
        <w:ind w:left="5387"/>
        <w:jc w:val="both"/>
        <w:rPr>
          <w:b/>
          <w:bCs/>
          <w:i/>
          <w:iCs/>
          <w:color w:val="000000"/>
          <w:sz w:val="30"/>
          <w:szCs w:val="30"/>
        </w:rPr>
      </w:pPr>
    </w:p>
    <w:p w:rsidR="00B716F0" w:rsidRDefault="00B716F0" w:rsidP="00622FAF">
      <w:pPr>
        <w:pStyle w:val="ab"/>
        <w:spacing w:before="0" w:beforeAutospacing="0" w:after="0" w:afterAutospacing="0" w:line="280" w:lineRule="exact"/>
        <w:ind w:left="5387"/>
        <w:jc w:val="both"/>
        <w:rPr>
          <w:b/>
          <w:bCs/>
          <w:i/>
          <w:iCs/>
          <w:color w:val="000000"/>
          <w:sz w:val="30"/>
          <w:szCs w:val="30"/>
        </w:rPr>
      </w:pPr>
    </w:p>
    <w:p w:rsidR="00B716F0" w:rsidRDefault="00B716F0" w:rsidP="00622FAF">
      <w:pPr>
        <w:pStyle w:val="ab"/>
        <w:spacing w:before="0" w:beforeAutospacing="0" w:after="0" w:afterAutospacing="0" w:line="280" w:lineRule="exact"/>
        <w:ind w:left="5387"/>
        <w:jc w:val="both"/>
        <w:rPr>
          <w:b/>
          <w:bCs/>
          <w:i/>
          <w:iCs/>
          <w:color w:val="000000"/>
          <w:sz w:val="30"/>
          <w:szCs w:val="30"/>
        </w:rPr>
      </w:pPr>
    </w:p>
    <w:p w:rsidR="00B716F0" w:rsidRDefault="00B716F0" w:rsidP="00622FAF">
      <w:pPr>
        <w:pStyle w:val="ab"/>
        <w:spacing w:before="0" w:beforeAutospacing="0" w:after="0" w:afterAutospacing="0" w:line="280" w:lineRule="exact"/>
        <w:ind w:left="5387"/>
        <w:jc w:val="both"/>
        <w:rPr>
          <w:b/>
          <w:bCs/>
          <w:i/>
          <w:iCs/>
          <w:color w:val="000000"/>
          <w:sz w:val="30"/>
          <w:szCs w:val="30"/>
        </w:rPr>
      </w:pPr>
    </w:p>
    <w:p w:rsidR="00B716F0" w:rsidRDefault="00B716F0" w:rsidP="00622FAF">
      <w:pPr>
        <w:pStyle w:val="ab"/>
        <w:spacing w:before="0" w:beforeAutospacing="0" w:after="0" w:afterAutospacing="0" w:line="280" w:lineRule="exact"/>
        <w:ind w:left="5387"/>
        <w:jc w:val="both"/>
        <w:rPr>
          <w:b/>
          <w:bCs/>
          <w:i/>
          <w:iCs/>
          <w:color w:val="000000"/>
          <w:sz w:val="30"/>
          <w:szCs w:val="30"/>
        </w:rPr>
      </w:pPr>
    </w:p>
    <w:p w:rsidR="00B716F0" w:rsidRDefault="00B716F0" w:rsidP="00622FAF">
      <w:pPr>
        <w:pStyle w:val="ab"/>
        <w:spacing w:before="0" w:beforeAutospacing="0" w:after="0" w:afterAutospacing="0" w:line="280" w:lineRule="exact"/>
        <w:ind w:left="5387"/>
        <w:jc w:val="both"/>
        <w:rPr>
          <w:b/>
          <w:bCs/>
          <w:i/>
          <w:iCs/>
          <w:color w:val="000000"/>
          <w:sz w:val="30"/>
          <w:szCs w:val="30"/>
        </w:rPr>
      </w:pPr>
    </w:p>
    <w:p w:rsidR="00B716F0" w:rsidRDefault="00B716F0" w:rsidP="00622FAF">
      <w:pPr>
        <w:pStyle w:val="ab"/>
        <w:spacing w:before="0" w:beforeAutospacing="0" w:after="0" w:afterAutospacing="0" w:line="280" w:lineRule="exact"/>
        <w:ind w:left="5387"/>
        <w:jc w:val="both"/>
        <w:rPr>
          <w:b/>
          <w:i/>
          <w:color w:val="000000"/>
          <w:sz w:val="30"/>
          <w:szCs w:val="30"/>
        </w:rPr>
        <w:sectPr w:rsidR="00B716F0" w:rsidSect="00132431">
          <w:headerReference w:type="default" r:id="rId9"/>
          <w:pgSz w:w="11909" w:h="16834" w:code="9"/>
          <w:pgMar w:top="1134" w:right="567" w:bottom="426" w:left="1701" w:header="720" w:footer="720" w:gutter="0"/>
          <w:pgNumType w:start="0"/>
          <w:cols w:space="720"/>
          <w:titlePg/>
          <w:docGrid w:linePitch="408"/>
        </w:sectPr>
      </w:pPr>
    </w:p>
    <w:p w:rsidR="00B716F0" w:rsidRDefault="00B716F0" w:rsidP="00B716F0">
      <w:pPr>
        <w:spacing w:line="280" w:lineRule="exact"/>
        <w:jc w:val="center"/>
        <w:rPr>
          <w:szCs w:val="30"/>
        </w:rPr>
      </w:pPr>
      <w:r>
        <w:rPr>
          <w:szCs w:val="30"/>
        </w:rPr>
        <w:lastRenderedPageBreak/>
        <w:t>ГРАФИК</w:t>
      </w:r>
    </w:p>
    <w:p w:rsidR="00B716F0" w:rsidRDefault="00B716F0" w:rsidP="00B716F0">
      <w:pPr>
        <w:spacing w:line="280" w:lineRule="exact"/>
        <w:jc w:val="center"/>
        <w:rPr>
          <w:szCs w:val="30"/>
        </w:rPr>
      </w:pPr>
      <w:r>
        <w:rPr>
          <w:szCs w:val="30"/>
        </w:rPr>
        <w:t>ликвидации нецентрализованных источников питьевого водоснабжения по Кировскому району на 2017 год</w:t>
      </w:r>
    </w:p>
    <w:p w:rsidR="00B716F0" w:rsidRDefault="00B716F0" w:rsidP="00B716F0">
      <w:pPr>
        <w:spacing w:line="280" w:lineRule="exact"/>
        <w:jc w:val="center"/>
        <w:rPr>
          <w:szCs w:val="30"/>
        </w:rPr>
      </w:pPr>
    </w:p>
    <w:tbl>
      <w:tblPr>
        <w:tblStyle w:val="af"/>
        <w:tblW w:w="15843" w:type="dxa"/>
        <w:tblLook w:val="04A0"/>
      </w:tblPr>
      <w:tblGrid>
        <w:gridCol w:w="675"/>
        <w:gridCol w:w="4678"/>
        <w:gridCol w:w="1418"/>
        <w:gridCol w:w="2126"/>
        <w:gridCol w:w="2835"/>
        <w:gridCol w:w="4111"/>
      </w:tblGrid>
      <w:tr w:rsidR="00B716F0" w:rsidRPr="00B2533E" w:rsidTr="00B716F0">
        <w:tc>
          <w:tcPr>
            <w:tcW w:w="675" w:type="dxa"/>
          </w:tcPr>
          <w:p w:rsidR="00B716F0" w:rsidRDefault="00B716F0" w:rsidP="00B716F0">
            <w:pPr>
              <w:spacing w:line="280" w:lineRule="exact"/>
              <w:jc w:val="center"/>
              <w:rPr>
                <w:sz w:val="24"/>
                <w:szCs w:val="24"/>
              </w:rPr>
            </w:pPr>
            <w:r w:rsidRPr="00B2533E">
              <w:rPr>
                <w:sz w:val="24"/>
                <w:szCs w:val="24"/>
              </w:rPr>
              <w:t>№</w:t>
            </w:r>
          </w:p>
          <w:p w:rsidR="00B716F0" w:rsidRPr="00B2533E" w:rsidRDefault="00B716F0" w:rsidP="00B716F0">
            <w:pPr>
              <w:spacing w:line="280" w:lineRule="exact"/>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4678" w:type="dxa"/>
          </w:tcPr>
          <w:p w:rsidR="00B716F0" w:rsidRPr="00B2533E" w:rsidRDefault="00B716F0" w:rsidP="00B716F0">
            <w:pPr>
              <w:spacing w:line="280" w:lineRule="exact"/>
              <w:rPr>
                <w:sz w:val="24"/>
                <w:szCs w:val="24"/>
              </w:rPr>
            </w:pPr>
            <w:r>
              <w:rPr>
                <w:sz w:val="24"/>
                <w:szCs w:val="24"/>
              </w:rPr>
              <w:t xml:space="preserve">Место нахождения шахтного колодца </w:t>
            </w:r>
          </w:p>
        </w:tc>
        <w:tc>
          <w:tcPr>
            <w:tcW w:w="1418" w:type="dxa"/>
          </w:tcPr>
          <w:p w:rsidR="00B716F0" w:rsidRPr="00B2533E" w:rsidRDefault="00B716F0" w:rsidP="00B716F0">
            <w:pPr>
              <w:spacing w:line="280" w:lineRule="exact"/>
              <w:jc w:val="center"/>
              <w:rPr>
                <w:sz w:val="24"/>
                <w:szCs w:val="24"/>
              </w:rPr>
            </w:pPr>
            <w:r>
              <w:rPr>
                <w:sz w:val="24"/>
                <w:szCs w:val="24"/>
              </w:rPr>
              <w:t>Количество колодцев</w:t>
            </w:r>
          </w:p>
        </w:tc>
        <w:tc>
          <w:tcPr>
            <w:tcW w:w="2126" w:type="dxa"/>
          </w:tcPr>
          <w:p w:rsidR="00B716F0" w:rsidRPr="00B2533E" w:rsidRDefault="00B716F0" w:rsidP="00B716F0">
            <w:pPr>
              <w:spacing w:line="280" w:lineRule="exact"/>
              <w:jc w:val="center"/>
              <w:rPr>
                <w:sz w:val="24"/>
                <w:szCs w:val="24"/>
              </w:rPr>
            </w:pPr>
            <w:r>
              <w:rPr>
                <w:sz w:val="24"/>
                <w:szCs w:val="24"/>
              </w:rPr>
              <w:t>Сроки проведения</w:t>
            </w:r>
          </w:p>
        </w:tc>
        <w:tc>
          <w:tcPr>
            <w:tcW w:w="2835" w:type="dxa"/>
          </w:tcPr>
          <w:p w:rsidR="00B716F0" w:rsidRPr="00B2533E" w:rsidRDefault="00B716F0" w:rsidP="00B716F0">
            <w:pPr>
              <w:spacing w:line="280" w:lineRule="exact"/>
              <w:jc w:val="center"/>
              <w:rPr>
                <w:sz w:val="24"/>
                <w:szCs w:val="24"/>
              </w:rPr>
            </w:pPr>
            <w:r>
              <w:rPr>
                <w:sz w:val="24"/>
                <w:szCs w:val="24"/>
              </w:rPr>
              <w:t>Ответственные</w:t>
            </w:r>
          </w:p>
        </w:tc>
        <w:tc>
          <w:tcPr>
            <w:tcW w:w="4111" w:type="dxa"/>
          </w:tcPr>
          <w:p w:rsidR="00B716F0" w:rsidRPr="00B2533E" w:rsidRDefault="00B716F0" w:rsidP="00B716F0">
            <w:pPr>
              <w:spacing w:line="280" w:lineRule="exact"/>
              <w:jc w:val="center"/>
              <w:rPr>
                <w:sz w:val="24"/>
                <w:szCs w:val="24"/>
              </w:rPr>
            </w:pPr>
            <w:r>
              <w:rPr>
                <w:sz w:val="24"/>
                <w:szCs w:val="24"/>
              </w:rPr>
              <w:t xml:space="preserve">Примечание </w:t>
            </w:r>
          </w:p>
        </w:tc>
      </w:tr>
      <w:tr w:rsidR="00B716F0" w:rsidRPr="00B2533E" w:rsidTr="00B716F0">
        <w:tc>
          <w:tcPr>
            <w:tcW w:w="675" w:type="dxa"/>
          </w:tcPr>
          <w:p w:rsidR="00B716F0" w:rsidRPr="00B2533E" w:rsidRDefault="00B716F0" w:rsidP="00B716F0">
            <w:pPr>
              <w:spacing w:line="280" w:lineRule="exact"/>
              <w:jc w:val="center"/>
            </w:pPr>
            <w:r>
              <w:t>1</w:t>
            </w:r>
          </w:p>
        </w:tc>
        <w:tc>
          <w:tcPr>
            <w:tcW w:w="4678" w:type="dxa"/>
          </w:tcPr>
          <w:p w:rsidR="00B716F0" w:rsidRDefault="00B716F0" w:rsidP="00B716F0">
            <w:pPr>
              <w:spacing w:line="280" w:lineRule="exact"/>
              <w:jc w:val="center"/>
            </w:pPr>
            <w:r>
              <w:t>2</w:t>
            </w:r>
          </w:p>
        </w:tc>
        <w:tc>
          <w:tcPr>
            <w:tcW w:w="1418" w:type="dxa"/>
          </w:tcPr>
          <w:p w:rsidR="00B716F0" w:rsidRDefault="00B716F0" w:rsidP="00B716F0">
            <w:pPr>
              <w:spacing w:line="280" w:lineRule="exact"/>
              <w:jc w:val="center"/>
            </w:pPr>
            <w:r>
              <w:t>3</w:t>
            </w:r>
          </w:p>
        </w:tc>
        <w:tc>
          <w:tcPr>
            <w:tcW w:w="2126" w:type="dxa"/>
          </w:tcPr>
          <w:p w:rsidR="00B716F0" w:rsidRDefault="00B716F0" w:rsidP="00B716F0">
            <w:pPr>
              <w:spacing w:line="280" w:lineRule="exact"/>
              <w:jc w:val="center"/>
            </w:pPr>
            <w:r>
              <w:t>4</w:t>
            </w:r>
          </w:p>
        </w:tc>
        <w:tc>
          <w:tcPr>
            <w:tcW w:w="2835" w:type="dxa"/>
          </w:tcPr>
          <w:p w:rsidR="00B716F0" w:rsidRDefault="00B716F0" w:rsidP="00B716F0">
            <w:pPr>
              <w:spacing w:line="280" w:lineRule="exact"/>
              <w:jc w:val="center"/>
            </w:pPr>
            <w:r>
              <w:t>5</w:t>
            </w:r>
          </w:p>
        </w:tc>
        <w:tc>
          <w:tcPr>
            <w:tcW w:w="4111" w:type="dxa"/>
          </w:tcPr>
          <w:p w:rsidR="00B716F0" w:rsidRDefault="00B716F0" w:rsidP="00B716F0">
            <w:pPr>
              <w:spacing w:line="280" w:lineRule="exact"/>
              <w:jc w:val="center"/>
            </w:pPr>
            <w:r>
              <w:t>6</w:t>
            </w:r>
          </w:p>
        </w:tc>
      </w:tr>
      <w:tr w:rsidR="00B716F0" w:rsidRPr="00B2533E" w:rsidTr="00B716F0">
        <w:tc>
          <w:tcPr>
            <w:tcW w:w="15843" w:type="dxa"/>
            <w:gridSpan w:val="6"/>
          </w:tcPr>
          <w:p w:rsidR="00B716F0" w:rsidRPr="00B2533E" w:rsidRDefault="00B716F0" w:rsidP="00B716F0">
            <w:pPr>
              <w:spacing w:line="280" w:lineRule="exact"/>
              <w:jc w:val="center"/>
            </w:pPr>
            <w:proofErr w:type="spellStart"/>
            <w:r>
              <w:t>Стайковский</w:t>
            </w:r>
            <w:proofErr w:type="spellEnd"/>
            <w:r>
              <w:t xml:space="preserve"> сельский исполнительный комитет</w:t>
            </w:r>
          </w:p>
        </w:tc>
      </w:tr>
      <w:tr w:rsidR="00B716F0" w:rsidRPr="00B2533E" w:rsidTr="00B716F0">
        <w:tc>
          <w:tcPr>
            <w:tcW w:w="675" w:type="dxa"/>
          </w:tcPr>
          <w:p w:rsidR="00B716F0" w:rsidRDefault="00B716F0" w:rsidP="00B716F0">
            <w:pPr>
              <w:spacing w:line="280" w:lineRule="exact"/>
              <w:jc w:val="center"/>
            </w:pPr>
            <w:r>
              <w:t>1.</w:t>
            </w:r>
          </w:p>
        </w:tc>
        <w:tc>
          <w:tcPr>
            <w:tcW w:w="4678" w:type="dxa"/>
          </w:tcPr>
          <w:p w:rsidR="00B716F0" w:rsidRPr="0056298D" w:rsidRDefault="00B716F0" w:rsidP="00B716F0">
            <w:pPr>
              <w:pStyle w:val="ae"/>
              <w:spacing w:line="280" w:lineRule="exact"/>
              <w:ind w:left="-108"/>
            </w:pPr>
            <w:proofErr w:type="spellStart"/>
            <w:r w:rsidRPr="0056298D">
              <w:t>аг</w:t>
            </w:r>
            <w:proofErr w:type="spellEnd"/>
            <w:r w:rsidRPr="0056298D">
              <w:t xml:space="preserve">. Стайки, ул. </w:t>
            </w:r>
            <w:proofErr w:type="gramStart"/>
            <w:r w:rsidRPr="0056298D">
              <w:t>Центральная</w:t>
            </w:r>
            <w:proofErr w:type="gramEnd"/>
            <w:r w:rsidRPr="0056298D">
              <w:t>, д. 9</w:t>
            </w:r>
          </w:p>
        </w:tc>
        <w:tc>
          <w:tcPr>
            <w:tcW w:w="1418" w:type="dxa"/>
          </w:tcPr>
          <w:p w:rsidR="00B716F0" w:rsidRPr="00B2533E" w:rsidRDefault="00B716F0" w:rsidP="00B716F0">
            <w:pPr>
              <w:spacing w:line="280" w:lineRule="exact"/>
              <w:jc w:val="center"/>
            </w:pPr>
            <w:r>
              <w:t>1</w:t>
            </w:r>
          </w:p>
        </w:tc>
        <w:tc>
          <w:tcPr>
            <w:tcW w:w="2126" w:type="dxa"/>
            <w:vMerge w:val="restart"/>
          </w:tcPr>
          <w:p w:rsidR="00B716F0" w:rsidRDefault="00B716F0" w:rsidP="00B716F0">
            <w:pPr>
              <w:spacing w:line="280" w:lineRule="exact"/>
              <w:jc w:val="center"/>
              <w:rPr>
                <w:sz w:val="24"/>
                <w:szCs w:val="24"/>
              </w:rPr>
            </w:pPr>
            <w:r>
              <w:rPr>
                <w:sz w:val="24"/>
                <w:szCs w:val="24"/>
              </w:rPr>
              <w:t xml:space="preserve">с 20.03.2017 г. </w:t>
            </w:r>
          </w:p>
          <w:p w:rsidR="00B716F0" w:rsidRDefault="00B716F0" w:rsidP="00B716F0">
            <w:pPr>
              <w:spacing w:line="280" w:lineRule="exact"/>
              <w:jc w:val="center"/>
              <w:rPr>
                <w:sz w:val="24"/>
                <w:szCs w:val="24"/>
              </w:rPr>
            </w:pPr>
            <w:r>
              <w:rPr>
                <w:sz w:val="24"/>
                <w:szCs w:val="24"/>
              </w:rPr>
              <w:t>по 21.04.2017 г.</w:t>
            </w:r>
          </w:p>
          <w:p w:rsidR="00B716F0" w:rsidRPr="00B2533E" w:rsidRDefault="00B716F0" w:rsidP="00B716F0">
            <w:pPr>
              <w:spacing w:line="280" w:lineRule="exact"/>
              <w:jc w:val="center"/>
              <w:rPr>
                <w:sz w:val="24"/>
                <w:szCs w:val="24"/>
              </w:rPr>
            </w:pPr>
          </w:p>
        </w:tc>
        <w:tc>
          <w:tcPr>
            <w:tcW w:w="2835" w:type="dxa"/>
            <w:vMerge w:val="restart"/>
          </w:tcPr>
          <w:p w:rsidR="00B716F0" w:rsidRPr="00B2533E" w:rsidRDefault="00B716F0" w:rsidP="00B716F0">
            <w:pPr>
              <w:spacing w:line="280" w:lineRule="exact"/>
              <w:rPr>
                <w:sz w:val="24"/>
                <w:szCs w:val="24"/>
              </w:rPr>
            </w:pPr>
            <w:r>
              <w:rPr>
                <w:sz w:val="24"/>
                <w:szCs w:val="24"/>
              </w:rPr>
              <w:t xml:space="preserve">Мастер по строительству </w:t>
            </w:r>
            <w:proofErr w:type="spellStart"/>
            <w:r>
              <w:rPr>
                <w:sz w:val="24"/>
                <w:szCs w:val="24"/>
              </w:rPr>
              <w:t>Корзун</w:t>
            </w:r>
            <w:proofErr w:type="spellEnd"/>
            <w:r>
              <w:rPr>
                <w:sz w:val="24"/>
                <w:szCs w:val="24"/>
              </w:rPr>
              <w:t xml:space="preserve"> А.С.</w:t>
            </w:r>
          </w:p>
        </w:tc>
        <w:tc>
          <w:tcPr>
            <w:tcW w:w="4111" w:type="dxa"/>
          </w:tcPr>
          <w:p w:rsidR="00B716F0" w:rsidRPr="00B2533E" w:rsidRDefault="00B716F0" w:rsidP="00B716F0">
            <w:pPr>
              <w:spacing w:line="280" w:lineRule="exact"/>
              <w:jc w:val="center"/>
            </w:pPr>
          </w:p>
        </w:tc>
      </w:tr>
      <w:tr w:rsidR="00B716F0" w:rsidRPr="00B2533E" w:rsidTr="00B716F0">
        <w:tc>
          <w:tcPr>
            <w:tcW w:w="675" w:type="dxa"/>
          </w:tcPr>
          <w:p w:rsidR="00B716F0" w:rsidRDefault="00B716F0" w:rsidP="00B716F0">
            <w:pPr>
              <w:spacing w:line="280" w:lineRule="exact"/>
              <w:jc w:val="center"/>
            </w:pPr>
            <w:r>
              <w:t>2.</w:t>
            </w:r>
          </w:p>
        </w:tc>
        <w:tc>
          <w:tcPr>
            <w:tcW w:w="4678" w:type="dxa"/>
          </w:tcPr>
          <w:p w:rsidR="00B716F0" w:rsidRPr="0056298D" w:rsidRDefault="00B716F0" w:rsidP="00B716F0">
            <w:pPr>
              <w:pStyle w:val="ae"/>
              <w:spacing w:line="280" w:lineRule="exact"/>
              <w:ind w:left="-108"/>
            </w:pPr>
            <w:proofErr w:type="spellStart"/>
            <w:r w:rsidRPr="0056298D">
              <w:t>аг</w:t>
            </w:r>
            <w:proofErr w:type="spellEnd"/>
            <w:r w:rsidRPr="0056298D">
              <w:t xml:space="preserve">. Стайки, ул. </w:t>
            </w:r>
            <w:proofErr w:type="gramStart"/>
            <w:r w:rsidRPr="0056298D">
              <w:t>Центральная</w:t>
            </w:r>
            <w:proofErr w:type="gramEnd"/>
            <w:r w:rsidRPr="0056298D">
              <w:t xml:space="preserve">, д. </w:t>
            </w:r>
            <w:r>
              <w:t>14</w:t>
            </w:r>
          </w:p>
        </w:tc>
        <w:tc>
          <w:tcPr>
            <w:tcW w:w="1418" w:type="dxa"/>
          </w:tcPr>
          <w:p w:rsidR="00B716F0" w:rsidRDefault="00B716F0" w:rsidP="00B716F0">
            <w:pPr>
              <w:spacing w:line="280" w:lineRule="exact"/>
              <w:jc w:val="center"/>
            </w:pPr>
            <w:r>
              <w:t>1</w:t>
            </w:r>
          </w:p>
        </w:tc>
        <w:tc>
          <w:tcPr>
            <w:tcW w:w="2126" w:type="dxa"/>
            <w:vMerge/>
          </w:tcPr>
          <w:p w:rsidR="00B716F0" w:rsidRDefault="00B716F0" w:rsidP="00B716F0">
            <w:pPr>
              <w:spacing w:line="280" w:lineRule="exact"/>
              <w:jc w:val="center"/>
            </w:pPr>
          </w:p>
        </w:tc>
        <w:tc>
          <w:tcPr>
            <w:tcW w:w="2835" w:type="dxa"/>
            <w:vMerge/>
          </w:tcPr>
          <w:p w:rsidR="00B716F0" w:rsidRDefault="00B716F0" w:rsidP="00B716F0">
            <w:pPr>
              <w:spacing w:line="280" w:lineRule="exact"/>
              <w:jc w:val="center"/>
            </w:pPr>
          </w:p>
        </w:tc>
        <w:tc>
          <w:tcPr>
            <w:tcW w:w="4111" w:type="dxa"/>
          </w:tcPr>
          <w:p w:rsidR="00B716F0" w:rsidRPr="00B2533E" w:rsidRDefault="00B716F0" w:rsidP="00B716F0">
            <w:pPr>
              <w:spacing w:line="280" w:lineRule="exact"/>
              <w:jc w:val="center"/>
            </w:pPr>
          </w:p>
        </w:tc>
      </w:tr>
      <w:tr w:rsidR="00B716F0" w:rsidRPr="00B2533E" w:rsidTr="00B716F0">
        <w:tc>
          <w:tcPr>
            <w:tcW w:w="675" w:type="dxa"/>
          </w:tcPr>
          <w:p w:rsidR="00B716F0" w:rsidRDefault="00B716F0" w:rsidP="00B716F0">
            <w:pPr>
              <w:spacing w:line="280" w:lineRule="exact"/>
              <w:jc w:val="center"/>
            </w:pPr>
            <w:r>
              <w:t>3.</w:t>
            </w:r>
          </w:p>
        </w:tc>
        <w:tc>
          <w:tcPr>
            <w:tcW w:w="4678" w:type="dxa"/>
          </w:tcPr>
          <w:p w:rsidR="00B716F0" w:rsidRPr="0056298D" w:rsidRDefault="00B716F0" w:rsidP="00B716F0">
            <w:pPr>
              <w:pStyle w:val="ae"/>
              <w:spacing w:line="280" w:lineRule="exact"/>
              <w:ind w:left="-108"/>
            </w:pPr>
            <w:proofErr w:type="spellStart"/>
            <w:r w:rsidRPr="0056298D">
              <w:t>аг</w:t>
            </w:r>
            <w:proofErr w:type="spellEnd"/>
            <w:r w:rsidRPr="0056298D">
              <w:t xml:space="preserve">. Стайки, ул. </w:t>
            </w:r>
            <w:proofErr w:type="gramStart"/>
            <w:r w:rsidRPr="0056298D">
              <w:t>Центральная</w:t>
            </w:r>
            <w:proofErr w:type="gramEnd"/>
            <w:r w:rsidRPr="0056298D">
              <w:t>, д. 35</w:t>
            </w:r>
          </w:p>
        </w:tc>
        <w:tc>
          <w:tcPr>
            <w:tcW w:w="1418" w:type="dxa"/>
          </w:tcPr>
          <w:p w:rsidR="00B716F0" w:rsidRPr="00B2533E" w:rsidRDefault="00B716F0" w:rsidP="00B716F0">
            <w:pPr>
              <w:spacing w:line="280" w:lineRule="exact"/>
              <w:jc w:val="center"/>
            </w:pPr>
            <w:r>
              <w:t>1</w:t>
            </w:r>
          </w:p>
        </w:tc>
        <w:tc>
          <w:tcPr>
            <w:tcW w:w="2126" w:type="dxa"/>
            <w:vMerge/>
          </w:tcPr>
          <w:p w:rsidR="00B716F0" w:rsidRPr="00B2533E" w:rsidRDefault="00B716F0" w:rsidP="00B716F0">
            <w:pPr>
              <w:spacing w:line="280" w:lineRule="exact"/>
              <w:jc w:val="center"/>
            </w:pPr>
          </w:p>
        </w:tc>
        <w:tc>
          <w:tcPr>
            <w:tcW w:w="2835" w:type="dxa"/>
            <w:vMerge/>
          </w:tcPr>
          <w:p w:rsidR="00B716F0" w:rsidRPr="00B2533E" w:rsidRDefault="00B716F0" w:rsidP="00B716F0">
            <w:pPr>
              <w:spacing w:line="280" w:lineRule="exact"/>
              <w:jc w:val="center"/>
            </w:pPr>
          </w:p>
        </w:tc>
        <w:tc>
          <w:tcPr>
            <w:tcW w:w="4111" w:type="dxa"/>
          </w:tcPr>
          <w:p w:rsidR="00B716F0" w:rsidRPr="00B2533E" w:rsidRDefault="00B716F0" w:rsidP="00B716F0">
            <w:pPr>
              <w:spacing w:line="280" w:lineRule="exact"/>
              <w:jc w:val="center"/>
            </w:pPr>
          </w:p>
        </w:tc>
      </w:tr>
      <w:tr w:rsidR="00B716F0" w:rsidRPr="00B2533E" w:rsidTr="00B716F0">
        <w:tc>
          <w:tcPr>
            <w:tcW w:w="675" w:type="dxa"/>
          </w:tcPr>
          <w:p w:rsidR="00B716F0" w:rsidRDefault="00B716F0" w:rsidP="00B716F0">
            <w:pPr>
              <w:spacing w:line="280" w:lineRule="exact"/>
              <w:jc w:val="center"/>
            </w:pPr>
            <w:r>
              <w:t>4.</w:t>
            </w:r>
          </w:p>
        </w:tc>
        <w:tc>
          <w:tcPr>
            <w:tcW w:w="4678" w:type="dxa"/>
          </w:tcPr>
          <w:p w:rsidR="00B716F0" w:rsidRPr="0056298D" w:rsidRDefault="00B716F0" w:rsidP="00B716F0">
            <w:pPr>
              <w:pStyle w:val="ae"/>
              <w:spacing w:line="280" w:lineRule="exact"/>
              <w:ind w:left="-108"/>
            </w:pPr>
            <w:proofErr w:type="spellStart"/>
            <w:r>
              <w:t>аг</w:t>
            </w:r>
            <w:proofErr w:type="spellEnd"/>
            <w:r>
              <w:t xml:space="preserve">. Стайки, ул. </w:t>
            </w:r>
            <w:proofErr w:type="gramStart"/>
            <w:r>
              <w:t>Тихая</w:t>
            </w:r>
            <w:proofErr w:type="gramEnd"/>
            <w:r>
              <w:t>, д. 16</w:t>
            </w:r>
          </w:p>
        </w:tc>
        <w:tc>
          <w:tcPr>
            <w:tcW w:w="1418" w:type="dxa"/>
          </w:tcPr>
          <w:p w:rsidR="00B716F0" w:rsidRDefault="00B716F0" w:rsidP="00B716F0">
            <w:pPr>
              <w:spacing w:line="280" w:lineRule="exact"/>
              <w:jc w:val="center"/>
            </w:pPr>
            <w:r>
              <w:t>1</w:t>
            </w:r>
          </w:p>
        </w:tc>
        <w:tc>
          <w:tcPr>
            <w:tcW w:w="2126" w:type="dxa"/>
            <w:vMerge/>
          </w:tcPr>
          <w:p w:rsidR="00B716F0" w:rsidRPr="00B2533E" w:rsidRDefault="00B716F0" w:rsidP="00B716F0">
            <w:pPr>
              <w:spacing w:line="280" w:lineRule="exact"/>
              <w:jc w:val="center"/>
            </w:pPr>
          </w:p>
        </w:tc>
        <w:tc>
          <w:tcPr>
            <w:tcW w:w="2835" w:type="dxa"/>
            <w:vMerge/>
          </w:tcPr>
          <w:p w:rsidR="00B716F0" w:rsidRPr="00B2533E" w:rsidRDefault="00B716F0" w:rsidP="00B716F0">
            <w:pPr>
              <w:spacing w:line="280" w:lineRule="exact"/>
              <w:jc w:val="center"/>
            </w:pPr>
          </w:p>
        </w:tc>
        <w:tc>
          <w:tcPr>
            <w:tcW w:w="4111" w:type="dxa"/>
          </w:tcPr>
          <w:p w:rsidR="00B716F0" w:rsidRPr="00B2533E" w:rsidRDefault="00B716F0" w:rsidP="00B716F0">
            <w:pPr>
              <w:spacing w:line="280" w:lineRule="exact"/>
              <w:jc w:val="center"/>
            </w:pPr>
          </w:p>
        </w:tc>
      </w:tr>
      <w:tr w:rsidR="00B716F0" w:rsidRPr="00B2533E" w:rsidTr="00B716F0">
        <w:tc>
          <w:tcPr>
            <w:tcW w:w="675" w:type="dxa"/>
          </w:tcPr>
          <w:p w:rsidR="00B716F0" w:rsidRDefault="00B716F0" w:rsidP="00B716F0">
            <w:pPr>
              <w:spacing w:line="280" w:lineRule="exact"/>
              <w:jc w:val="center"/>
            </w:pPr>
            <w:r>
              <w:t>5.</w:t>
            </w:r>
          </w:p>
        </w:tc>
        <w:tc>
          <w:tcPr>
            <w:tcW w:w="4678" w:type="dxa"/>
          </w:tcPr>
          <w:p w:rsidR="00B716F0" w:rsidRPr="0056298D" w:rsidRDefault="00B716F0" w:rsidP="00B716F0">
            <w:pPr>
              <w:pStyle w:val="ae"/>
              <w:spacing w:line="280" w:lineRule="exact"/>
              <w:ind w:left="-108"/>
            </w:pPr>
            <w:proofErr w:type="spellStart"/>
            <w:r w:rsidRPr="0056298D">
              <w:t>аг</w:t>
            </w:r>
            <w:proofErr w:type="spellEnd"/>
            <w:r w:rsidRPr="0056298D">
              <w:t xml:space="preserve">. Стайки, ул. </w:t>
            </w:r>
            <w:proofErr w:type="gramStart"/>
            <w:r w:rsidRPr="0056298D">
              <w:t>Тихая</w:t>
            </w:r>
            <w:proofErr w:type="gramEnd"/>
            <w:r w:rsidRPr="0056298D">
              <w:t xml:space="preserve">, д. </w:t>
            </w:r>
            <w:r>
              <w:t>4</w:t>
            </w:r>
          </w:p>
        </w:tc>
        <w:tc>
          <w:tcPr>
            <w:tcW w:w="1418" w:type="dxa"/>
          </w:tcPr>
          <w:p w:rsidR="00B716F0" w:rsidRPr="00B2533E" w:rsidRDefault="00B716F0" w:rsidP="00B716F0">
            <w:pPr>
              <w:spacing w:line="280" w:lineRule="exact"/>
              <w:jc w:val="center"/>
            </w:pPr>
            <w:r>
              <w:t>1</w:t>
            </w:r>
          </w:p>
        </w:tc>
        <w:tc>
          <w:tcPr>
            <w:tcW w:w="2126" w:type="dxa"/>
            <w:vMerge/>
          </w:tcPr>
          <w:p w:rsidR="00B716F0" w:rsidRPr="00B2533E" w:rsidRDefault="00B716F0" w:rsidP="00B716F0">
            <w:pPr>
              <w:spacing w:line="280" w:lineRule="exact"/>
              <w:jc w:val="center"/>
              <w:rPr>
                <w:sz w:val="24"/>
                <w:szCs w:val="24"/>
              </w:rPr>
            </w:pPr>
          </w:p>
        </w:tc>
        <w:tc>
          <w:tcPr>
            <w:tcW w:w="2835" w:type="dxa"/>
            <w:vMerge/>
          </w:tcPr>
          <w:p w:rsidR="00B716F0" w:rsidRPr="00B2533E" w:rsidRDefault="00B716F0" w:rsidP="00B716F0">
            <w:pPr>
              <w:spacing w:line="280" w:lineRule="exact"/>
              <w:rPr>
                <w:sz w:val="24"/>
                <w:szCs w:val="24"/>
              </w:rPr>
            </w:pPr>
          </w:p>
        </w:tc>
        <w:tc>
          <w:tcPr>
            <w:tcW w:w="4111" w:type="dxa"/>
          </w:tcPr>
          <w:p w:rsidR="00B716F0" w:rsidRPr="00B2533E" w:rsidRDefault="00B716F0" w:rsidP="00B716F0">
            <w:pPr>
              <w:spacing w:line="280" w:lineRule="exact"/>
              <w:jc w:val="center"/>
            </w:pPr>
          </w:p>
        </w:tc>
      </w:tr>
      <w:tr w:rsidR="00B716F0" w:rsidRPr="00B2533E" w:rsidTr="00B716F0">
        <w:tc>
          <w:tcPr>
            <w:tcW w:w="675" w:type="dxa"/>
          </w:tcPr>
          <w:p w:rsidR="00B716F0" w:rsidRDefault="00B716F0" w:rsidP="00B716F0">
            <w:pPr>
              <w:spacing w:line="280" w:lineRule="exact"/>
              <w:jc w:val="center"/>
            </w:pPr>
            <w:r>
              <w:t>6.</w:t>
            </w:r>
          </w:p>
        </w:tc>
        <w:tc>
          <w:tcPr>
            <w:tcW w:w="4678" w:type="dxa"/>
          </w:tcPr>
          <w:p w:rsidR="00B716F0" w:rsidRPr="0056298D" w:rsidRDefault="00B716F0" w:rsidP="00B716F0">
            <w:pPr>
              <w:pStyle w:val="ae"/>
              <w:spacing w:line="280" w:lineRule="exact"/>
              <w:ind w:left="-108"/>
            </w:pPr>
            <w:r w:rsidRPr="0056298D">
              <w:t xml:space="preserve">д. </w:t>
            </w:r>
            <w:proofErr w:type="spellStart"/>
            <w:r w:rsidRPr="0056298D">
              <w:t>Шмаки</w:t>
            </w:r>
            <w:proofErr w:type="spellEnd"/>
            <w:r w:rsidRPr="0056298D">
              <w:t>, ул. Луговая, д. 14</w:t>
            </w:r>
          </w:p>
        </w:tc>
        <w:tc>
          <w:tcPr>
            <w:tcW w:w="1418" w:type="dxa"/>
          </w:tcPr>
          <w:p w:rsidR="00B716F0" w:rsidRPr="00B2533E" w:rsidRDefault="00B716F0" w:rsidP="00B716F0">
            <w:pPr>
              <w:spacing w:line="280" w:lineRule="exact"/>
              <w:jc w:val="center"/>
            </w:pPr>
            <w:r>
              <w:t>1</w:t>
            </w:r>
          </w:p>
        </w:tc>
        <w:tc>
          <w:tcPr>
            <w:tcW w:w="2126" w:type="dxa"/>
            <w:vMerge/>
          </w:tcPr>
          <w:p w:rsidR="00B716F0" w:rsidRPr="00B2533E" w:rsidRDefault="00B716F0" w:rsidP="00B716F0">
            <w:pPr>
              <w:spacing w:line="280" w:lineRule="exact"/>
              <w:jc w:val="center"/>
            </w:pPr>
          </w:p>
        </w:tc>
        <w:tc>
          <w:tcPr>
            <w:tcW w:w="2835" w:type="dxa"/>
            <w:vMerge/>
          </w:tcPr>
          <w:p w:rsidR="00B716F0" w:rsidRPr="00B2533E" w:rsidRDefault="00B716F0" w:rsidP="00B716F0">
            <w:pPr>
              <w:spacing w:line="280" w:lineRule="exact"/>
              <w:jc w:val="center"/>
            </w:pPr>
          </w:p>
        </w:tc>
        <w:tc>
          <w:tcPr>
            <w:tcW w:w="4111" w:type="dxa"/>
          </w:tcPr>
          <w:p w:rsidR="00B716F0" w:rsidRPr="00B2533E" w:rsidRDefault="00B716F0" w:rsidP="00B716F0">
            <w:pPr>
              <w:spacing w:line="280" w:lineRule="exact"/>
              <w:jc w:val="center"/>
            </w:pPr>
          </w:p>
        </w:tc>
      </w:tr>
      <w:tr w:rsidR="00B716F0" w:rsidRPr="00B2533E" w:rsidTr="00B716F0">
        <w:tc>
          <w:tcPr>
            <w:tcW w:w="675" w:type="dxa"/>
          </w:tcPr>
          <w:p w:rsidR="00B716F0" w:rsidRDefault="00B716F0" w:rsidP="00B716F0">
            <w:pPr>
              <w:spacing w:line="280" w:lineRule="exact"/>
              <w:jc w:val="center"/>
            </w:pPr>
            <w:r>
              <w:t>7.</w:t>
            </w:r>
          </w:p>
        </w:tc>
        <w:tc>
          <w:tcPr>
            <w:tcW w:w="4678" w:type="dxa"/>
          </w:tcPr>
          <w:p w:rsidR="00B716F0" w:rsidRPr="0056298D" w:rsidRDefault="00B716F0" w:rsidP="00B716F0">
            <w:pPr>
              <w:pStyle w:val="ae"/>
              <w:spacing w:line="280" w:lineRule="exact"/>
              <w:ind w:left="-108"/>
            </w:pPr>
            <w:r w:rsidRPr="0056298D">
              <w:t xml:space="preserve">д. Подселы, ул. </w:t>
            </w:r>
            <w:proofErr w:type="gramStart"/>
            <w:r w:rsidRPr="0056298D">
              <w:t>Заречная</w:t>
            </w:r>
            <w:proofErr w:type="gramEnd"/>
            <w:r w:rsidRPr="0056298D">
              <w:t>, д. 18</w:t>
            </w:r>
          </w:p>
        </w:tc>
        <w:tc>
          <w:tcPr>
            <w:tcW w:w="1418" w:type="dxa"/>
          </w:tcPr>
          <w:p w:rsidR="00B716F0" w:rsidRPr="00B2533E" w:rsidRDefault="00B716F0" w:rsidP="00B716F0">
            <w:pPr>
              <w:spacing w:line="280" w:lineRule="exact"/>
              <w:jc w:val="center"/>
            </w:pPr>
            <w:r>
              <w:t>1</w:t>
            </w:r>
          </w:p>
        </w:tc>
        <w:tc>
          <w:tcPr>
            <w:tcW w:w="2126" w:type="dxa"/>
            <w:vMerge/>
          </w:tcPr>
          <w:p w:rsidR="00B716F0" w:rsidRPr="00B2533E" w:rsidRDefault="00B716F0" w:rsidP="00B716F0">
            <w:pPr>
              <w:spacing w:line="280" w:lineRule="exact"/>
              <w:jc w:val="center"/>
            </w:pPr>
          </w:p>
        </w:tc>
        <w:tc>
          <w:tcPr>
            <w:tcW w:w="2835" w:type="dxa"/>
            <w:vMerge/>
          </w:tcPr>
          <w:p w:rsidR="00B716F0" w:rsidRPr="00B2533E" w:rsidRDefault="00B716F0" w:rsidP="00B716F0">
            <w:pPr>
              <w:spacing w:line="280" w:lineRule="exact"/>
              <w:jc w:val="center"/>
            </w:pPr>
          </w:p>
        </w:tc>
        <w:tc>
          <w:tcPr>
            <w:tcW w:w="4111" w:type="dxa"/>
          </w:tcPr>
          <w:p w:rsidR="00B716F0" w:rsidRPr="00B2533E" w:rsidRDefault="00B716F0" w:rsidP="00B716F0">
            <w:pPr>
              <w:spacing w:line="280" w:lineRule="exact"/>
              <w:jc w:val="center"/>
            </w:pPr>
          </w:p>
        </w:tc>
      </w:tr>
      <w:tr w:rsidR="00B716F0" w:rsidRPr="00B2533E" w:rsidTr="00B716F0">
        <w:tc>
          <w:tcPr>
            <w:tcW w:w="675" w:type="dxa"/>
          </w:tcPr>
          <w:p w:rsidR="00B716F0" w:rsidRDefault="00B716F0" w:rsidP="00B716F0">
            <w:pPr>
              <w:spacing w:line="280" w:lineRule="exact"/>
              <w:jc w:val="center"/>
            </w:pPr>
            <w:r>
              <w:t>8.</w:t>
            </w:r>
          </w:p>
        </w:tc>
        <w:tc>
          <w:tcPr>
            <w:tcW w:w="4678" w:type="dxa"/>
          </w:tcPr>
          <w:p w:rsidR="00B716F0" w:rsidRPr="0056298D" w:rsidRDefault="00B716F0" w:rsidP="00B716F0">
            <w:pPr>
              <w:pStyle w:val="ae"/>
              <w:spacing w:line="280" w:lineRule="exact"/>
              <w:ind w:left="-108"/>
            </w:pPr>
            <w:r w:rsidRPr="0056298D">
              <w:t xml:space="preserve">д. Немки, ул. </w:t>
            </w:r>
            <w:proofErr w:type="gramStart"/>
            <w:r w:rsidRPr="0056298D">
              <w:t>Заречная</w:t>
            </w:r>
            <w:proofErr w:type="gramEnd"/>
            <w:r w:rsidRPr="0056298D">
              <w:t>, д. 22</w:t>
            </w:r>
          </w:p>
        </w:tc>
        <w:tc>
          <w:tcPr>
            <w:tcW w:w="1418" w:type="dxa"/>
          </w:tcPr>
          <w:p w:rsidR="00B716F0" w:rsidRPr="00B2533E" w:rsidRDefault="00B716F0" w:rsidP="00B716F0">
            <w:pPr>
              <w:spacing w:line="280" w:lineRule="exact"/>
              <w:jc w:val="center"/>
            </w:pPr>
            <w:r>
              <w:t>1</w:t>
            </w:r>
          </w:p>
        </w:tc>
        <w:tc>
          <w:tcPr>
            <w:tcW w:w="2126" w:type="dxa"/>
            <w:vMerge/>
          </w:tcPr>
          <w:p w:rsidR="00B716F0" w:rsidRPr="00B2533E" w:rsidRDefault="00B716F0" w:rsidP="00B716F0">
            <w:pPr>
              <w:spacing w:line="280" w:lineRule="exact"/>
              <w:jc w:val="center"/>
            </w:pPr>
          </w:p>
        </w:tc>
        <w:tc>
          <w:tcPr>
            <w:tcW w:w="2835" w:type="dxa"/>
            <w:vMerge/>
          </w:tcPr>
          <w:p w:rsidR="00B716F0" w:rsidRPr="00B2533E" w:rsidRDefault="00B716F0" w:rsidP="00B716F0">
            <w:pPr>
              <w:spacing w:line="280" w:lineRule="exact"/>
              <w:jc w:val="center"/>
            </w:pPr>
          </w:p>
        </w:tc>
        <w:tc>
          <w:tcPr>
            <w:tcW w:w="4111" w:type="dxa"/>
          </w:tcPr>
          <w:p w:rsidR="00B716F0" w:rsidRPr="00B2533E" w:rsidRDefault="00B716F0" w:rsidP="00B716F0">
            <w:pPr>
              <w:spacing w:line="280" w:lineRule="exact"/>
              <w:jc w:val="center"/>
            </w:pPr>
          </w:p>
        </w:tc>
      </w:tr>
      <w:tr w:rsidR="00B716F0" w:rsidRPr="00B2533E" w:rsidTr="00B716F0">
        <w:tc>
          <w:tcPr>
            <w:tcW w:w="675" w:type="dxa"/>
          </w:tcPr>
          <w:p w:rsidR="00B716F0" w:rsidRDefault="00B716F0" w:rsidP="00B716F0">
            <w:pPr>
              <w:spacing w:line="280" w:lineRule="exact"/>
              <w:jc w:val="center"/>
            </w:pPr>
          </w:p>
        </w:tc>
        <w:tc>
          <w:tcPr>
            <w:tcW w:w="4678" w:type="dxa"/>
          </w:tcPr>
          <w:p w:rsidR="00B716F0" w:rsidRPr="00515CD4" w:rsidRDefault="00B716F0" w:rsidP="00B716F0">
            <w:pPr>
              <w:pStyle w:val="ae"/>
              <w:spacing w:line="280" w:lineRule="exact"/>
              <w:ind w:left="-108"/>
              <w:jc w:val="right"/>
              <w:rPr>
                <w:b/>
              </w:rPr>
            </w:pPr>
            <w:r>
              <w:rPr>
                <w:b/>
              </w:rPr>
              <w:t>ИТОГО</w:t>
            </w:r>
          </w:p>
        </w:tc>
        <w:tc>
          <w:tcPr>
            <w:tcW w:w="1418" w:type="dxa"/>
          </w:tcPr>
          <w:p w:rsidR="00B716F0" w:rsidRPr="00515CD4" w:rsidRDefault="00B716F0" w:rsidP="00B716F0">
            <w:pPr>
              <w:spacing w:line="280" w:lineRule="exact"/>
              <w:jc w:val="center"/>
              <w:rPr>
                <w:b/>
              </w:rPr>
            </w:pPr>
            <w:r>
              <w:rPr>
                <w:b/>
              </w:rPr>
              <w:t>8</w:t>
            </w:r>
          </w:p>
        </w:tc>
        <w:tc>
          <w:tcPr>
            <w:tcW w:w="2126" w:type="dxa"/>
          </w:tcPr>
          <w:p w:rsidR="00B716F0" w:rsidRPr="00B2533E" w:rsidRDefault="00B716F0" w:rsidP="00B716F0">
            <w:pPr>
              <w:spacing w:line="280" w:lineRule="exact"/>
              <w:jc w:val="center"/>
            </w:pPr>
          </w:p>
        </w:tc>
        <w:tc>
          <w:tcPr>
            <w:tcW w:w="2835" w:type="dxa"/>
          </w:tcPr>
          <w:p w:rsidR="00B716F0" w:rsidRPr="00B2533E" w:rsidRDefault="00B716F0" w:rsidP="00B716F0">
            <w:pPr>
              <w:spacing w:line="280" w:lineRule="exact"/>
              <w:jc w:val="center"/>
            </w:pPr>
          </w:p>
        </w:tc>
        <w:tc>
          <w:tcPr>
            <w:tcW w:w="4111" w:type="dxa"/>
          </w:tcPr>
          <w:p w:rsidR="00B716F0" w:rsidRPr="00B2533E" w:rsidRDefault="00B716F0" w:rsidP="00B716F0">
            <w:pPr>
              <w:spacing w:line="280" w:lineRule="exact"/>
              <w:jc w:val="center"/>
            </w:pPr>
          </w:p>
        </w:tc>
      </w:tr>
      <w:tr w:rsidR="00B716F0" w:rsidRPr="00B2533E" w:rsidTr="00B716F0">
        <w:tc>
          <w:tcPr>
            <w:tcW w:w="15843" w:type="dxa"/>
            <w:gridSpan w:val="6"/>
          </w:tcPr>
          <w:p w:rsidR="00B716F0" w:rsidRDefault="00B716F0" w:rsidP="00B716F0">
            <w:pPr>
              <w:spacing w:line="280" w:lineRule="exact"/>
              <w:jc w:val="center"/>
            </w:pPr>
            <w:proofErr w:type="spellStart"/>
            <w:r>
              <w:t>Боровицкий</w:t>
            </w:r>
            <w:proofErr w:type="spellEnd"/>
            <w:r>
              <w:t xml:space="preserve"> сельский исполнительный комитет</w:t>
            </w:r>
          </w:p>
        </w:tc>
      </w:tr>
      <w:tr w:rsidR="00B716F0" w:rsidRPr="00B2533E" w:rsidTr="00B716F0">
        <w:tc>
          <w:tcPr>
            <w:tcW w:w="675" w:type="dxa"/>
          </w:tcPr>
          <w:p w:rsidR="00B716F0" w:rsidRPr="00B2533E" w:rsidRDefault="00B716F0" w:rsidP="00B716F0">
            <w:pPr>
              <w:spacing w:line="280" w:lineRule="exact"/>
              <w:jc w:val="center"/>
              <w:rPr>
                <w:sz w:val="24"/>
                <w:szCs w:val="24"/>
              </w:rPr>
            </w:pPr>
            <w:r>
              <w:rPr>
                <w:sz w:val="24"/>
                <w:szCs w:val="24"/>
              </w:rPr>
              <w:t>9.</w:t>
            </w:r>
          </w:p>
        </w:tc>
        <w:tc>
          <w:tcPr>
            <w:tcW w:w="4678" w:type="dxa"/>
          </w:tcPr>
          <w:p w:rsidR="00B716F0" w:rsidRPr="001039D5" w:rsidRDefault="00B716F0" w:rsidP="00B716F0">
            <w:pPr>
              <w:pStyle w:val="ae"/>
              <w:spacing w:line="280" w:lineRule="exact"/>
              <w:ind w:left="-108"/>
            </w:pPr>
            <w:r w:rsidRPr="001039D5">
              <w:t>д. Рудня, д. 1</w:t>
            </w:r>
          </w:p>
        </w:tc>
        <w:tc>
          <w:tcPr>
            <w:tcW w:w="1418" w:type="dxa"/>
          </w:tcPr>
          <w:p w:rsidR="00B716F0" w:rsidRPr="00B2533E" w:rsidRDefault="00B716F0" w:rsidP="00B716F0">
            <w:pPr>
              <w:spacing w:line="280" w:lineRule="exact"/>
              <w:jc w:val="center"/>
              <w:rPr>
                <w:sz w:val="24"/>
                <w:szCs w:val="24"/>
              </w:rPr>
            </w:pPr>
            <w:r>
              <w:rPr>
                <w:sz w:val="24"/>
                <w:szCs w:val="24"/>
              </w:rPr>
              <w:t>1</w:t>
            </w:r>
          </w:p>
        </w:tc>
        <w:tc>
          <w:tcPr>
            <w:tcW w:w="2126" w:type="dxa"/>
            <w:vMerge w:val="restart"/>
          </w:tcPr>
          <w:p w:rsidR="00B716F0" w:rsidRDefault="00B716F0" w:rsidP="00B716F0">
            <w:pPr>
              <w:spacing w:line="280" w:lineRule="exact"/>
              <w:jc w:val="center"/>
              <w:rPr>
                <w:sz w:val="24"/>
                <w:szCs w:val="24"/>
              </w:rPr>
            </w:pPr>
            <w:r>
              <w:rPr>
                <w:sz w:val="24"/>
                <w:szCs w:val="24"/>
              </w:rPr>
              <w:t>с 24.04.2017 г.</w:t>
            </w:r>
          </w:p>
          <w:p w:rsidR="00B716F0" w:rsidRDefault="00B716F0" w:rsidP="00B716F0">
            <w:pPr>
              <w:spacing w:line="280" w:lineRule="exact"/>
              <w:jc w:val="center"/>
              <w:rPr>
                <w:sz w:val="24"/>
                <w:szCs w:val="24"/>
              </w:rPr>
            </w:pPr>
            <w:r>
              <w:rPr>
                <w:sz w:val="24"/>
                <w:szCs w:val="24"/>
              </w:rPr>
              <w:t>по 19.05.2017 г.</w:t>
            </w:r>
          </w:p>
          <w:p w:rsidR="00B716F0" w:rsidRPr="00B2533E" w:rsidRDefault="00B716F0" w:rsidP="00B716F0">
            <w:pPr>
              <w:spacing w:line="280" w:lineRule="exact"/>
              <w:jc w:val="center"/>
              <w:rPr>
                <w:sz w:val="24"/>
                <w:szCs w:val="24"/>
              </w:rPr>
            </w:pPr>
          </w:p>
        </w:tc>
        <w:tc>
          <w:tcPr>
            <w:tcW w:w="2835" w:type="dxa"/>
            <w:vMerge w:val="restart"/>
          </w:tcPr>
          <w:p w:rsidR="00B716F0" w:rsidRPr="00B2533E" w:rsidRDefault="00B716F0" w:rsidP="00B716F0">
            <w:pPr>
              <w:spacing w:line="280" w:lineRule="exact"/>
              <w:rPr>
                <w:sz w:val="24"/>
                <w:szCs w:val="24"/>
              </w:rPr>
            </w:pPr>
            <w:r>
              <w:rPr>
                <w:sz w:val="24"/>
                <w:szCs w:val="24"/>
              </w:rPr>
              <w:t xml:space="preserve">Мастер по строительству </w:t>
            </w:r>
            <w:proofErr w:type="spellStart"/>
            <w:r>
              <w:rPr>
                <w:sz w:val="24"/>
                <w:szCs w:val="24"/>
              </w:rPr>
              <w:t>Корзун</w:t>
            </w:r>
            <w:proofErr w:type="spellEnd"/>
            <w:r>
              <w:rPr>
                <w:sz w:val="24"/>
                <w:szCs w:val="24"/>
              </w:rPr>
              <w:t xml:space="preserve"> А.С.</w:t>
            </w:r>
          </w:p>
        </w:tc>
        <w:tc>
          <w:tcPr>
            <w:tcW w:w="4111" w:type="dxa"/>
          </w:tcPr>
          <w:p w:rsidR="00B716F0" w:rsidRPr="00B2533E" w:rsidRDefault="00B716F0" w:rsidP="00B716F0">
            <w:pPr>
              <w:spacing w:line="280" w:lineRule="exact"/>
              <w:jc w:val="center"/>
              <w:rPr>
                <w:sz w:val="24"/>
                <w:szCs w:val="24"/>
              </w:rPr>
            </w:pPr>
          </w:p>
        </w:tc>
      </w:tr>
      <w:tr w:rsidR="00B716F0" w:rsidRPr="00B2533E" w:rsidTr="00B716F0">
        <w:tc>
          <w:tcPr>
            <w:tcW w:w="675" w:type="dxa"/>
          </w:tcPr>
          <w:p w:rsidR="00B716F0" w:rsidRPr="00B2533E" w:rsidRDefault="00B716F0" w:rsidP="00B716F0">
            <w:pPr>
              <w:spacing w:line="280" w:lineRule="exact"/>
              <w:jc w:val="center"/>
              <w:rPr>
                <w:sz w:val="24"/>
                <w:szCs w:val="24"/>
              </w:rPr>
            </w:pPr>
            <w:r>
              <w:rPr>
                <w:sz w:val="24"/>
                <w:szCs w:val="24"/>
              </w:rPr>
              <w:t>10.</w:t>
            </w:r>
          </w:p>
        </w:tc>
        <w:tc>
          <w:tcPr>
            <w:tcW w:w="4678" w:type="dxa"/>
          </w:tcPr>
          <w:p w:rsidR="00B716F0" w:rsidRPr="001039D5" w:rsidRDefault="00B716F0" w:rsidP="00B716F0">
            <w:pPr>
              <w:pStyle w:val="ae"/>
              <w:spacing w:line="280" w:lineRule="exact"/>
              <w:ind w:left="-108"/>
            </w:pPr>
            <w:r w:rsidRPr="001039D5">
              <w:t xml:space="preserve">д. </w:t>
            </w:r>
            <w:proofErr w:type="spellStart"/>
            <w:r w:rsidRPr="001039D5">
              <w:t>Зеленица</w:t>
            </w:r>
            <w:proofErr w:type="spellEnd"/>
            <w:r w:rsidRPr="001039D5">
              <w:t>, д. 2</w:t>
            </w:r>
          </w:p>
        </w:tc>
        <w:tc>
          <w:tcPr>
            <w:tcW w:w="1418" w:type="dxa"/>
          </w:tcPr>
          <w:p w:rsidR="00B716F0" w:rsidRPr="00B2533E" w:rsidRDefault="00B716F0" w:rsidP="00B716F0">
            <w:pPr>
              <w:spacing w:line="280" w:lineRule="exact"/>
              <w:jc w:val="center"/>
              <w:rPr>
                <w:sz w:val="24"/>
                <w:szCs w:val="24"/>
              </w:rPr>
            </w:pPr>
            <w:r>
              <w:rPr>
                <w:sz w:val="24"/>
                <w:szCs w:val="24"/>
              </w:rPr>
              <w:t>1</w:t>
            </w:r>
          </w:p>
        </w:tc>
        <w:tc>
          <w:tcPr>
            <w:tcW w:w="2126" w:type="dxa"/>
            <w:vMerge/>
          </w:tcPr>
          <w:p w:rsidR="00B716F0" w:rsidRPr="00B2533E" w:rsidRDefault="00B716F0" w:rsidP="00B716F0">
            <w:pPr>
              <w:spacing w:line="280" w:lineRule="exact"/>
              <w:jc w:val="center"/>
              <w:rPr>
                <w:sz w:val="24"/>
                <w:szCs w:val="24"/>
              </w:rPr>
            </w:pPr>
          </w:p>
        </w:tc>
        <w:tc>
          <w:tcPr>
            <w:tcW w:w="2835" w:type="dxa"/>
            <w:vMerge/>
          </w:tcPr>
          <w:p w:rsidR="00B716F0" w:rsidRPr="00B2533E" w:rsidRDefault="00B716F0" w:rsidP="00B716F0">
            <w:pPr>
              <w:spacing w:line="280" w:lineRule="exact"/>
              <w:jc w:val="center"/>
              <w:rPr>
                <w:sz w:val="24"/>
                <w:szCs w:val="24"/>
              </w:rPr>
            </w:pPr>
          </w:p>
        </w:tc>
        <w:tc>
          <w:tcPr>
            <w:tcW w:w="4111" w:type="dxa"/>
          </w:tcPr>
          <w:p w:rsidR="00B716F0" w:rsidRPr="00B2533E" w:rsidRDefault="00B716F0" w:rsidP="00B716F0">
            <w:pPr>
              <w:spacing w:line="280" w:lineRule="exact"/>
              <w:jc w:val="center"/>
              <w:rPr>
                <w:sz w:val="24"/>
                <w:szCs w:val="24"/>
              </w:rPr>
            </w:pPr>
          </w:p>
        </w:tc>
      </w:tr>
      <w:tr w:rsidR="00B716F0" w:rsidRPr="00B2533E" w:rsidTr="00B716F0">
        <w:tc>
          <w:tcPr>
            <w:tcW w:w="675" w:type="dxa"/>
          </w:tcPr>
          <w:p w:rsidR="00B716F0" w:rsidRPr="00B2533E" w:rsidRDefault="00B716F0" w:rsidP="00B716F0">
            <w:pPr>
              <w:spacing w:line="280" w:lineRule="exact"/>
              <w:jc w:val="center"/>
              <w:rPr>
                <w:sz w:val="24"/>
                <w:szCs w:val="24"/>
              </w:rPr>
            </w:pPr>
            <w:r>
              <w:rPr>
                <w:sz w:val="24"/>
                <w:szCs w:val="24"/>
              </w:rPr>
              <w:t>11.</w:t>
            </w:r>
          </w:p>
        </w:tc>
        <w:tc>
          <w:tcPr>
            <w:tcW w:w="4678" w:type="dxa"/>
          </w:tcPr>
          <w:p w:rsidR="00B716F0" w:rsidRPr="001039D5" w:rsidRDefault="00B716F0" w:rsidP="00B716F0">
            <w:pPr>
              <w:pStyle w:val="ae"/>
              <w:spacing w:line="280" w:lineRule="exact"/>
              <w:ind w:left="-108"/>
            </w:pPr>
            <w:r w:rsidRPr="001039D5">
              <w:t xml:space="preserve">д. </w:t>
            </w:r>
            <w:proofErr w:type="spellStart"/>
            <w:r w:rsidRPr="001039D5">
              <w:t>Неговля</w:t>
            </w:r>
            <w:proofErr w:type="spellEnd"/>
            <w:r w:rsidRPr="001039D5">
              <w:t>, ул. Заречная, д. 12</w:t>
            </w:r>
          </w:p>
        </w:tc>
        <w:tc>
          <w:tcPr>
            <w:tcW w:w="1418" w:type="dxa"/>
          </w:tcPr>
          <w:p w:rsidR="00B716F0" w:rsidRPr="00B2533E" w:rsidRDefault="00B716F0" w:rsidP="00B716F0">
            <w:pPr>
              <w:spacing w:line="280" w:lineRule="exact"/>
              <w:jc w:val="center"/>
              <w:rPr>
                <w:sz w:val="24"/>
                <w:szCs w:val="24"/>
              </w:rPr>
            </w:pPr>
            <w:r>
              <w:rPr>
                <w:sz w:val="24"/>
                <w:szCs w:val="24"/>
              </w:rPr>
              <w:t>1</w:t>
            </w:r>
          </w:p>
        </w:tc>
        <w:tc>
          <w:tcPr>
            <w:tcW w:w="2126" w:type="dxa"/>
            <w:vMerge/>
          </w:tcPr>
          <w:p w:rsidR="00B716F0" w:rsidRPr="00B2533E" w:rsidRDefault="00B716F0" w:rsidP="00B716F0">
            <w:pPr>
              <w:spacing w:line="280" w:lineRule="exact"/>
              <w:jc w:val="center"/>
              <w:rPr>
                <w:sz w:val="24"/>
                <w:szCs w:val="24"/>
              </w:rPr>
            </w:pPr>
          </w:p>
        </w:tc>
        <w:tc>
          <w:tcPr>
            <w:tcW w:w="2835" w:type="dxa"/>
            <w:vMerge/>
          </w:tcPr>
          <w:p w:rsidR="00B716F0" w:rsidRPr="00B2533E" w:rsidRDefault="00B716F0" w:rsidP="00B716F0">
            <w:pPr>
              <w:spacing w:line="280" w:lineRule="exact"/>
              <w:jc w:val="center"/>
              <w:rPr>
                <w:sz w:val="24"/>
                <w:szCs w:val="24"/>
              </w:rPr>
            </w:pPr>
          </w:p>
        </w:tc>
        <w:tc>
          <w:tcPr>
            <w:tcW w:w="4111" w:type="dxa"/>
          </w:tcPr>
          <w:p w:rsidR="00B716F0" w:rsidRPr="00B2533E" w:rsidRDefault="00B716F0" w:rsidP="00B716F0">
            <w:pPr>
              <w:spacing w:line="280" w:lineRule="exact"/>
              <w:jc w:val="center"/>
              <w:rPr>
                <w:sz w:val="24"/>
                <w:szCs w:val="24"/>
              </w:rPr>
            </w:pPr>
          </w:p>
        </w:tc>
      </w:tr>
      <w:tr w:rsidR="00B716F0" w:rsidRPr="00B2533E" w:rsidTr="00B716F0">
        <w:tc>
          <w:tcPr>
            <w:tcW w:w="675" w:type="dxa"/>
          </w:tcPr>
          <w:p w:rsidR="00B716F0" w:rsidRPr="00B2533E" w:rsidRDefault="00B716F0" w:rsidP="00B716F0">
            <w:pPr>
              <w:spacing w:line="280" w:lineRule="exact"/>
              <w:jc w:val="center"/>
              <w:rPr>
                <w:sz w:val="24"/>
                <w:szCs w:val="24"/>
              </w:rPr>
            </w:pPr>
            <w:r>
              <w:rPr>
                <w:sz w:val="24"/>
                <w:szCs w:val="24"/>
              </w:rPr>
              <w:t>12.</w:t>
            </w:r>
          </w:p>
        </w:tc>
        <w:tc>
          <w:tcPr>
            <w:tcW w:w="4678" w:type="dxa"/>
          </w:tcPr>
          <w:p w:rsidR="00B716F0" w:rsidRPr="001039D5" w:rsidRDefault="00B716F0" w:rsidP="00B716F0">
            <w:pPr>
              <w:pStyle w:val="ae"/>
              <w:spacing w:line="280" w:lineRule="exact"/>
              <w:ind w:left="-108"/>
            </w:pPr>
            <w:r w:rsidRPr="001039D5">
              <w:t xml:space="preserve">д. Борки, ул. </w:t>
            </w:r>
            <w:proofErr w:type="gramStart"/>
            <w:r w:rsidRPr="001039D5">
              <w:t>Заозерная</w:t>
            </w:r>
            <w:proofErr w:type="gramEnd"/>
            <w:r w:rsidRPr="001039D5">
              <w:t>, д. 1</w:t>
            </w:r>
          </w:p>
        </w:tc>
        <w:tc>
          <w:tcPr>
            <w:tcW w:w="1418" w:type="dxa"/>
          </w:tcPr>
          <w:p w:rsidR="00B716F0" w:rsidRPr="00B2533E" w:rsidRDefault="00B716F0" w:rsidP="00B716F0">
            <w:pPr>
              <w:spacing w:line="280" w:lineRule="exact"/>
              <w:jc w:val="center"/>
              <w:rPr>
                <w:sz w:val="24"/>
                <w:szCs w:val="24"/>
              </w:rPr>
            </w:pPr>
            <w:r>
              <w:rPr>
                <w:sz w:val="24"/>
                <w:szCs w:val="24"/>
              </w:rPr>
              <w:t>1</w:t>
            </w:r>
          </w:p>
        </w:tc>
        <w:tc>
          <w:tcPr>
            <w:tcW w:w="2126" w:type="dxa"/>
            <w:vMerge/>
          </w:tcPr>
          <w:p w:rsidR="00B716F0" w:rsidRPr="00B2533E" w:rsidRDefault="00B716F0" w:rsidP="00B716F0">
            <w:pPr>
              <w:spacing w:line="280" w:lineRule="exact"/>
              <w:jc w:val="center"/>
              <w:rPr>
                <w:sz w:val="24"/>
                <w:szCs w:val="24"/>
              </w:rPr>
            </w:pPr>
          </w:p>
        </w:tc>
        <w:tc>
          <w:tcPr>
            <w:tcW w:w="2835" w:type="dxa"/>
            <w:vMerge/>
          </w:tcPr>
          <w:p w:rsidR="00B716F0" w:rsidRPr="00B2533E" w:rsidRDefault="00B716F0" w:rsidP="00B716F0">
            <w:pPr>
              <w:spacing w:line="280" w:lineRule="exact"/>
              <w:jc w:val="center"/>
              <w:rPr>
                <w:sz w:val="24"/>
                <w:szCs w:val="24"/>
              </w:rPr>
            </w:pPr>
          </w:p>
        </w:tc>
        <w:tc>
          <w:tcPr>
            <w:tcW w:w="4111" w:type="dxa"/>
          </w:tcPr>
          <w:p w:rsidR="00B716F0" w:rsidRPr="00B2533E" w:rsidRDefault="00B716F0" w:rsidP="00B716F0">
            <w:pPr>
              <w:spacing w:line="280" w:lineRule="exact"/>
              <w:jc w:val="center"/>
              <w:rPr>
                <w:sz w:val="24"/>
                <w:szCs w:val="24"/>
              </w:rPr>
            </w:pPr>
          </w:p>
        </w:tc>
      </w:tr>
      <w:tr w:rsidR="00B716F0" w:rsidRPr="00B2533E" w:rsidTr="00B716F0">
        <w:tc>
          <w:tcPr>
            <w:tcW w:w="675" w:type="dxa"/>
          </w:tcPr>
          <w:p w:rsidR="00B716F0" w:rsidRPr="00B2533E" w:rsidRDefault="00B716F0" w:rsidP="00B716F0">
            <w:pPr>
              <w:spacing w:line="280" w:lineRule="exact"/>
              <w:jc w:val="center"/>
              <w:rPr>
                <w:sz w:val="24"/>
                <w:szCs w:val="24"/>
              </w:rPr>
            </w:pPr>
          </w:p>
        </w:tc>
        <w:tc>
          <w:tcPr>
            <w:tcW w:w="4678" w:type="dxa"/>
          </w:tcPr>
          <w:p w:rsidR="00B716F0" w:rsidRPr="00813CB2" w:rsidRDefault="00B716F0" w:rsidP="00B716F0">
            <w:pPr>
              <w:spacing w:line="280" w:lineRule="exact"/>
              <w:jc w:val="right"/>
              <w:rPr>
                <w:b/>
              </w:rPr>
            </w:pPr>
            <w:r w:rsidRPr="00813CB2">
              <w:rPr>
                <w:b/>
              </w:rPr>
              <w:t>ИТОГО</w:t>
            </w:r>
          </w:p>
        </w:tc>
        <w:tc>
          <w:tcPr>
            <w:tcW w:w="1418" w:type="dxa"/>
          </w:tcPr>
          <w:p w:rsidR="00B716F0" w:rsidRPr="00813CB2" w:rsidRDefault="00B716F0" w:rsidP="00B716F0">
            <w:pPr>
              <w:spacing w:line="280" w:lineRule="exact"/>
              <w:jc w:val="center"/>
              <w:rPr>
                <w:b/>
              </w:rPr>
            </w:pPr>
            <w:r>
              <w:rPr>
                <w:b/>
              </w:rPr>
              <w:t>4</w:t>
            </w:r>
          </w:p>
        </w:tc>
        <w:tc>
          <w:tcPr>
            <w:tcW w:w="2126" w:type="dxa"/>
          </w:tcPr>
          <w:p w:rsidR="00B716F0" w:rsidRPr="00B2533E" w:rsidRDefault="00B716F0" w:rsidP="00B716F0">
            <w:pPr>
              <w:spacing w:line="280" w:lineRule="exact"/>
              <w:jc w:val="center"/>
              <w:rPr>
                <w:sz w:val="24"/>
                <w:szCs w:val="24"/>
              </w:rPr>
            </w:pPr>
          </w:p>
        </w:tc>
        <w:tc>
          <w:tcPr>
            <w:tcW w:w="2835" w:type="dxa"/>
          </w:tcPr>
          <w:p w:rsidR="00B716F0" w:rsidRPr="00B2533E" w:rsidRDefault="00B716F0" w:rsidP="00B716F0">
            <w:pPr>
              <w:spacing w:line="280" w:lineRule="exact"/>
              <w:jc w:val="center"/>
              <w:rPr>
                <w:sz w:val="24"/>
                <w:szCs w:val="24"/>
              </w:rPr>
            </w:pPr>
          </w:p>
        </w:tc>
        <w:tc>
          <w:tcPr>
            <w:tcW w:w="4111" w:type="dxa"/>
          </w:tcPr>
          <w:p w:rsidR="00B716F0" w:rsidRPr="00B2533E" w:rsidRDefault="00B716F0" w:rsidP="00B716F0">
            <w:pPr>
              <w:spacing w:line="280" w:lineRule="exact"/>
              <w:jc w:val="center"/>
              <w:rPr>
                <w:sz w:val="24"/>
                <w:szCs w:val="24"/>
              </w:rPr>
            </w:pPr>
          </w:p>
        </w:tc>
      </w:tr>
      <w:tr w:rsidR="00B716F0" w:rsidRPr="00B2533E" w:rsidTr="00B716F0">
        <w:tc>
          <w:tcPr>
            <w:tcW w:w="15843" w:type="dxa"/>
            <w:gridSpan w:val="6"/>
          </w:tcPr>
          <w:p w:rsidR="00B716F0" w:rsidRPr="00B2533E" w:rsidRDefault="00B716F0" w:rsidP="00B716F0">
            <w:pPr>
              <w:spacing w:line="280" w:lineRule="exact"/>
              <w:jc w:val="center"/>
            </w:pPr>
            <w:proofErr w:type="spellStart"/>
            <w:r>
              <w:t>Любоничский</w:t>
            </w:r>
            <w:proofErr w:type="spellEnd"/>
            <w:r>
              <w:t xml:space="preserve"> сельский исполнительный комитет</w:t>
            </w:r>
          </w:p>
        </w:tc>
      </w:tr>
      <w:tr w:rsidR="00B716F0" w:rsidRPr="00B2533E" w:rsidTr="00B716F0">
        <w:tc>
          <w:tcPr>
            <w:tcW w:w="675" w:type="dxa"/>
          </w:tcPr>
          <w:p w:rsidR="00B716F0" w:rsidRDefault="00B716F0" w:rsidP="00B716F0">
            <w:pPr>
              <w:spacing w:line="280" w:lineRule="exact"/>
              <w:jc w:val="center"/>
            </w:pPr>
            <w:r>
              <w:t>13.</w:t>
            </w:r>
          </w:p>
        </w:tc>
        <w:tc>
          <w:tcPr>
            <w:tcW w:w="4678" w:type="dxa"/>
          </w:tcPr>
          <w:p w:rsidR="00B716F0" w:rsidRPr="0056298D" w:rsidRDefault="00B716F0" w:rsidP="00B716F0">
            <w:pPr>
              <w:pStyle w:val="ae"/>
              <w:numPr>
                <w:ilvl w:val="0"/>
                <w:numId w:val="5"/>
              </w:numPr>
              <w:spacing w:line="280" w:lineRule="exact"/>
              <w:ind w:left="-108"/>
            </w:pPr>
            <w:r w:rsidRPr="0056298D">
              <w:t xml:space="preserve">д. Сергеевичи, ул. </w:t>
            </w:r>
            <w:proofErr w:type="gramStart"/>
            <w:r w:rsidRPr="0056298D">
              <w:t>Центральная</w:t>
            </w:r>
            <w:proofErr w:type="gramEnd"/>
            <w:r w:rsidRPr="0056298D">
              <w:t>, д. 178</w:t>
            </w:r>
          </w:p>
        </w:tc>
        <w:tc>
          <w:tcPr>
            <w:tcW w:w="1418" w:type="dxa"/>
          </w:tcPr>
          <w:p w:rsidR="00B716F0" w:rsidRPr="00B2533E" w:rsidRDefault="00B716F0" w:rsidP="00B716F0">
            <w:pPr>
              <w:spacing w:line="280" w:lineRule="exact"/>
              <w:jc w:val="center"/>
            </w:pPr>
            <w:r>
              <w:t>1</w:t>
            </w:r>
          </w:p>
        </w:tc>
        <w:tc>
          <w:tcPr>
            <w:tcW w:w="2126" w:type="dxa"/>
            <w:vMerge w:val="restart"/>
          </w:tcPr>
          <w:p w:rsidR="00B716F0" w:rsidRDefault="00B716F0" w:rsidP="00B716F0">
            <w:pPr>
              <w:spacing w:line="280" w:lineRule="exact"/>
              <w:jc w:val="center"/>
              <w:rPr>
                <w:sz w:val="24"/>
                <w:szCs w:val="24"/>
              </w:rPr>
            </w:pPr>
            <w:r>
              <w:rPr>
                <w:sz w:val="24"/>
                <w:szCs w:val="24"/>
              </w:rPr>
              <w:t>с 22.05.2017 г.</w:t>
            </w:r>
          </w:p>
          <w:p w:rsidR="00B716F0" w:rsidRDefault="00B716F0" w:rsidP="00B716F0">
            <w:pPr>
              <w:spacing w:line="280" w:lineRule="exact"/>
              <w:jc w:val="center"/>
              <w:rPr>
                <w:sz w:val="24"/>
                <w:szCs w:val="24"/>
              </w:rPr>
            </w:pPr>
            <w:r>
              <w:rPr>
                <w:sz w:val="24"/>
                <w:szCs w:val="24"/>
              </w:rPr>
              <w:t>по 02.06.2017 г.</w:t>
            </w:r>
          </w:p>
          <w:p w:rsidR="00B716F0" w:rsidRPr="00B2533E" w:rsidRDefault="00B716F0" w:rsidP="00B716F0">
            <w:pPr>
              <w:spacing w:line="280" w:lineRule="exact"/>
              <w:jc w:val="center"/>
              <w:rPr>
                <w:sz w:val="24"/>
                <w:szCs w:val="24"/>
              </w:rPr>
            </w:pPr>
          </w:p>
        </w:tc>
        <w:tc>
          <w:tcPr>
            <w:tcW w:w="2835" w:type="dxa"/>
            <w:vMerge w:val="restart"/>
          </w:tcPr>
          <w:p w:rsidR="00B716F0" w:rsidRPr="00B2533E" w:rsidRDefault="00B716F0" w:rsidP="00B716F0">
            <w:pPr>
              <w:spacing w:line="280" w:lineRule="exact"/>
              <w:rPr>
                <w:sz w:val="24"/>
                <w:szCs w:val="24"/>
              </w:rPr>
            </w:pPr>
            <w:r>
              <w:rPr>
                <w:sz w:val="24"/>
                <w:szCs w:val="24"/>
              </w:rPr>
              <w:t xml:space="preserve">Мастер по строительству </w:t>
            </w:r>
            <w:proofErr w:type="spellStart"/>
            <w:r>
              <w:rPr>
                <w:sz w:val="24"/>
                <w:szCs w:val="24"/>
              </w:rPr>
              <w:t>Корзун</w:t>
            </w:r>
            <w:proofErr w:type="spellEnd"/>
            <w:r>
              <w:rPr>
                <w:sz w:val="24"/>
                <w:szCs w:val="24"/>
              </w:rPr>
              <w:t xml:space="preserve"> А.С.</w:t>
            </w:r>
          </w:p>
          <w:p w:rsidR="00B716F0" w:rsidRPr="00B2533E" w:rsidRDefault="00B716F0" w:rsidP="00B716F0">
            <w:pPr>
              <w:spacing w:line="280" w:lineRule="exact"/>
              <w:rPr>
                <w:sz w:val="24"/>
                <w:szCs w:val="24"/>
              </w:rPr>
            </w:pPr>
          </w:p>
        </w:tc>
        <w:tc>
          <w:tcPr>
            <w:tcW w:w="4111" w:type="dxa"/>
          </w:tcPr>
          <w:p w:rsidR="00B716F0" w:rsidRPr="00B2533E" w:rsidRDefault="00B716F0" w:rsidP="00B716F0">
            <w:pPr>
              <w:spacing w:line="280" w:lineRule="exact"/>
              <w:jc w:val="center"/>
            </w:pPr>
          </w:p>
        </w:tc>
      </w:tr>
      <w:tr w:rsidR="00B716F0" w:rsidRPr="00B2533E" w:rsidTr="00B716F0">
        <w:tc>
          <w:tcPr>
            <w:tcW w:w="675" w:type="dxa"/>
          </w:tcPr>
          <w:p w:rsidR="00B716F0" w:rsidRPr="00B2533E" w:rsidRDefault="00B716F0" w:rsidP="00B716F0">
            <w:pPr>
              <w:spacing w:line="280" w:lineRule="exact"/>
              <w:jc w:val="center"/>
            </w:pPr>
            <w:r>
              <w:t>14.</w:t>
            </w:r>
          </w:p>
        </w:tc>
        <w:tc>
          <w:tcPr>
            <w:tcW w:w="4678" w:type="dxa"/>
          </w:tcPr>
          <w:p w:rsidR="00B716F0" w:rsidRPr="00813CB2" w:rsidRDefault="00B716F0" w:rsidP="00B716F0">
            <w:pPr>
              <w:spacing w:line="280" w:lineRule="exact"/>
              <w:ind w:left="-108"/>
              <w:rPr>
                <w:b/>
              </w:rPr>
            </w:pPr>
            <w:proofErr w:type="spellStart"/>
            <w:r w:rsidRPr="0056298D">
              <w:rPr>
                <w:sz w:val="24"/>
                <w:szCs w:val="24"/>
              </w:rPr>
              <w:t>аг</w:t>
            </w:r>
            <w:proofErr w:type="spellEnd"/>
            <w:r w:rsidRPr="0056298D">
              <w:rPr>
                <w:sz w:val="24"/>
                <w:szCs w:val="24"/>
              </w:rPr>
              <w:t xml:space="preserve">. </w:t>
            </w:r>
            <w:proofErr w:type="spellStart"/>
            <w:r w:rsidRPr="0056298D">
              <w:rPr>
                <w:sz w:val="24"/>
                <w:szCs w:val="24"/>
              </w:rPr>
              <w:t>Любоничи</w:t>
            </w:r>
            <w:proofErr w:type="spellEnd"/>
            <w:r w:rsidRPr="0056298D">
              <w:rPr>
                <w:sz w:val="24"/>
                <w:szCs w:val="24"/>
              </w:rPr>
              <w:t>, ул. Полюсная, д. 73</w:t>
            </w:r>
          </w:p>
        </w:tc>
        <w:tc>
          <w:tcPr>
            <w:tcW w:w="1418" w:type="dxa"/>
          </w:tcPr>
          <w:p w:rsidR="00B716F0" w:rsidRDefault="00B716F0" w:rsidP="00B716F0">
            <w:pPr>
              <w:spacing w:line="280" w:lineRule="exact"/>
              <w:jc w:val="center"/>
              <w:rPr>
                <w:b/>
              </w:rPr>
            </w:pPr>
            <w:r>
              <w:t>1</w:t>
            </w:r>
          </w:p>
        </w:tc>
        <w:tc>
          <w:tcPr>
            <w:tcW w:w="2126" w:type="dxa"/>
            <w:vMerge/>
          </w:tcPr>
          <w:p w:rsidR="00B716F0" w:rsidRPr="00B2533E" w:rsidRDefault="00B716F0" w:rsidP="00B716F0">
            <w:pPr>
              <w:spacing w:line="280" w:lineRule="exact"/>
              <w:jc w:val="center"/>
            </w:pPr>
          </w:p>
        </w:tc>
        <w:tc>
          <w:tcPr>
            <w:tcW w:w="2835" w:type="dxa"/>
            <w:vMerge/>
          </w:tcPr>
          <w:p w:rsidR="00B716F0" w:rsidRPr="00B2533E" w:rsidRDefault="00B716F0" w:rsidP="00B716F0">
            <w:pPr>
              <w:spacing w:line="280" w:lineRule="exact"/>
              <w:jc w:val="center"/>
            </w:pPr>
          </w:p>
        </w:tc>
        <w:tc>
          <w:tcPr>
            <w:tcW w:w="4111" w:type="dxa"/>
          </w:tcPr>
          <w:p w:rsidR="00B716F0" w:rsidRPr="00B2533E" w:rsidRDefault="00B716F0" w:rsidP="00B716F0">
            <w:pPr>
              <w:spacing w:line="280" w:lineRule="exact"/>
              <w:jc w:val="center"/>
            </w:pPr>
          </w:p>
        </w:tc>
      </w:tr>
      <w:tr w:rsidR="00B716F0" w:rsidRPr="00B2533E" w:rsidTr="00B716F0">
        <w:tc>
          <w:tcPr>
            <w:tcW w:w="675" w:type="dxa"/>
          </w:tcPr>
          <w:p w:rsidR="00B716F0" w:rsidRPr="00B2533E" w:rsidRDefault="00B716F0" w:rsidP="00B716F0">
            <w:pPr>
              <w:spacing w:line="280" w:lineRule="exact"/>
              <w:jc w:val="center"/>
            </w:pPr>
            <w:r>
              <w:t>15.</w:t>
            </w:r>
          </w:p>
        </w:tc>
        <w:tc>
          <w:tcPr>
            <w:tcW w:w="4678" w:type="dxa"/>
          </w:tcPr>
          <w:p w:rsidR="00B716F0" w:rsidRPr="00813CB2" w:rsidRDefault="00B716F0" w:rsidP="00B716F0">
            <w:pPr>
              <w:spacing w:line="280" w:lineRule="exact"/>
              <w:ind w:left="-108"/>
              <w:rPr>
                <w:b/>
              </w:rPr>
            </w:pPr>
            <w:proofErr w:type="spellStart"/>
            <w:r w:rsidRPr="0056298D">
              <w:rPr>
                <w:sz w:val="24"/>
                <w:szCs w:val="24"/>
              </w:rPr>
              <w:t>аг</w:t>
            </w:r>
            <w:proofErr w:type="spellEnd"/>
            <w:r w:rsidRPr="0056298D">
              <w:rPr>
                <w:sz w:val="24"/>
                <w:szCs w:val="24"/>
              </w:rPr>
              <w:t xml:space="preserve">. </w:t>
            </w:r>
            <w:proofErr w:type="spellStart"/>
            <w:r w:rsidRPr="0056298D">
              <w:rPr>
                <w:sz w:val="24"/>
                <w:szCs w:val="24"/>
              </w:rPr>
              <w:t>Любоничи</w:t>
            </w:r>
            <w:proofErr w:type="spellEnd"/>
            <w:r w:rsidRPr="0056298D">
              <w:rPr>
                <w:sz w:val="24"/>
                <w:szCs w:val="24"/>
              </w:rPr>
              <w:t>, ул. Полюсная, д. 14</w:t>
            </w:r>
            <w:r>
              <w:rPr>
                <w:sz w:val="24"/>
                <w:szCs w:val="24"/>
              </w:rPr>
              <w:t>2</w:t>
            </w:r>
          </w:p>
        </w:tc>
        <w:tc>
          <w:tcPr>
            <w:tcW w:w="1418" w:type="dxa"/>
          </w:tcPr>
          <w:p w:rsidR="00B716F0" w:rsidRDefault="00B716F0" w:rsidP="00B716F0">
            <w:pPr>
              <w:spacing w:line="280" w:lineRule="exact"/>
              <w:jc w:val="center"/>
              <w:rPr>
                <w:b/>
              </w:rPr>
            </w:pPr>
            <w:r>
              <w:t>1</w:t>
            </w:r>
          </w:p>
        </w:tc>
        <w:tc>
          <w:tcPr>
            <w:tcW w:w="2126" w:type="dxa"/>
            <w:vMerge/>
          </w:tcPr>
          <w:p w:rsidR="00B716F0" w:rsidRPr="00B2533E" w:rsidRDefault="00B716F0" w:rsidP="00B716F0">
            <w:pPr>
              <w:spacing w:line="280" w:lineRule="exact"/>
              <w:jc w:val="center"/>
            </w:pPr>
          </w:p>
        </w:tc>
        <w:tc>
          <w:tcPr>
            <w:tcW w:w="2835" w:type="dxa"/>
            <w:vMerge/>
          </w:tcPr>
          <w:p w:rsidR="00B716F0" w:rsidRPr="00B2533E" w:rsidRDefault="00B716F0" w:rsidP="00B716F0">
            <w:pPr>
              <w:spacing w:line="280" w:lineRule="exact"/>
              <w:jc w:val="center"/>
            </w:pPr>
          </w:p>
        </w:tc>
        <w:tc>
          <w:tcPr>
            <w:tcW w:w="4111" w:type="dxa"/>
          </w:tcPr>
          <w:p w:rsidR="00B716F0" w:rsidRPr="00B2533E" w:rsidRDefault="00B716F0" w:rsidP="00B716F0">
            <w:pPr>
              <w:spacing w:line="280" w:lineRule="exact"/>
              <w:jc w:val="center"/>
            </w:pPr>
          </w:p>
        </w:tc>
      </w:tr>
      <w:tr w:rsidR="00B716F0" w:rsidRPr="00B2533E" w:rsidTr="00B716F0">
        <w:tc>
          <w:tcPr>
            <w:tcW w:w="675" w:type="dxa"/>
          </w:tcPr>
          <w:p w:rsidR="00B716F0" w:rsidRDefault="00B716F0" w:rsidP="00B716F0">
            <w:pPr>
              <w:spacing w:line="280" w:lineRule="exact"/>
              <w:jc w:val="center"/>
            </w:pPr>
            <w:r>
              <w:t>16.</w:t>
            </w:r>
          </w:p>
        </w:tc>
        <w:tc>
          <w:tcPr>
            <w:tcW w:w="4678" w:type="dxa"/>
          </w:tcPr>
          <w:p w:rsidR="00B716F0" w:rsidRPr="00C55543" w:rsidRDefault="00B716F0" w:rsidP="00B716F0">
            <w:pPr>
              <w:spacing w:line="280" w:lineRule="exact"/>
              <w:ind w:left="-108"/>
              <w:rPr>
                <w:sz w:val="24"/>
                <w:szCs w:val="24"/>
              </w:rPr>
            </w:pPr>
            <w:r w:rsidRPr="00C55543">
              <w:rPr>
                <w:sz w:val="24"/>
                <w:szCs w:val="24"/>
              </w:rPr>
              <w:t xml:space="preserve">д. </w:t>
            </w:r>
            <w:proofErr w:type="spellStart"/>
            <w:r w:rsidRPr="00C55543">
              <w:rPr>
                <w:sz w:val="24"/>
                <w:szCs w:val="24"/>
              </w:rPr>
              <w:t>Костричи</w:t>
            </w:r>
            <w:proofErr w:type="spellEnd"/>
            <w:r w:rsidRPr="00C55543">
              <w:rPr>
                <w:sz w:val="24"/>
                <w:szCs w:val="24"/>
              </w:rPr>
              <w:t>, ул. Центральная, д. 40</w:t>
            </w:r>
          </w:p>
        </w:tc>
        <w:tc>
          <w:tcPr>
            <w:tcW w:w="1418" w:type="dxa"/>
          </w:tcPr>
          <w:p w:rsidR="00B716F0" w:rsidRDefault="00B716F0" w:rsidP="00B716F0">
            <w:pPr>
              <w:spacing w:line="280" w:lineRule="exact"/>
              <w:jc w:val="center"/>
            </w:pPr>
            <w:r>
              <w:t>1</w:t>
            </w:r>
          </w:p>
        </w:tc>
        <w:tc>
          <w:tcPr>
            <w:tcW w:w="2126" w:type="dxa"/>
            <w:vMerge/>
          </w:tcPr>
          <w:p w:rsidR="00B716F0" w:rsidRPr="00B2533E" w:rsidRDefault="00B716F0" w:rsidP="00B716F0">
            <w:pPr>
              <w:spacing w:line="280" w:lineRule="exact"/>
              <w:jc w:val="center"/>
            </w:pPr>
          </w:p>
        </w:tc>
        <w:tc>
          <w:tcPr>
            <w:tcW w:w="2835" w:type="dxa"/>
            <w:vMerge/>
          </w:tcPr>
          <w:p w:rsidR="00B716F0" w:rsidRPr="00B2533E" w:rsidRDefault="00B716F0" w:rsidP="00B716F0">
            <w:pPr>
              <w:spacing w:line="280" w:lineRule="exact"/>
              <w:jc w:val="center"/>
            </w:pPr>
          </w:p>
        </w:tc>
        <w:tc>
          <w:tcPr>
            <w:tcW w:w="4111" w:type="dxa"/>
          </w:tcPr>
          <w:p w:rsidR="00B716F0" w:rsidRPr="00B2533E" w:rsidRDefault="00B716F0" w:rsidP="00B716F0">
            <w:pPr>
              <w:spacing w:line="280" w:lineRule="exact"/>
              <w:jc w:val="center"/>
            </w:pPr>
          </w:p>
        </w:tc>
      </w:tr>
      <w:tr w:rsidR="00B716F0" w:rsidRPr="00B2533E" w:rsidTr="00B716F0">
        <w:tc>
          <w:tcPr>
            <w:tcW w:w="675" w:type="dxa"/>
            <w:tcBorders>
              <w:bottom w:val="single" w:sz="4" w:space="0" w:color="auto"/>
            </w:tcBorders>
          </w:tcPr>
          <w:p w:rsidR="00B716F0" w:rsidRPr="00B2533E" w:rsidRDefault="00B716F0" w:rsidP="00B716F0">
            <w:pPr>
              <w:spacing w:line="280" w:lineRule="exact"/>
              <w:jc w:val="center"/>
            </w:pPr>
          </w:p>
        </w:tc>
        <w:tc>
          <w:tcPr>
            <w:tcW w:w="4678" w:type="dxa"/>
            <w:tcBorders>
              <w:bottom w:val="single" w:sz="4" w:space="0" w:color="auto"/>
            </w:tcBorders>
          </w:tcPr>
          <w:p w:rsidR="00B716F0" w:rsidRPr="00813CB2" w:rsidRDefault="00B716F0" w:rsidP="00B716F0">
            <w:pPr>
              <w:spacing w:line="280" w:lineRule="exact"/>
              <w:jc w:val="right"/>
              <w:rPr>
                <w:b/>
              </w:rPr>
            </w:pPr>
            <w:r>
              <w:rPr>
                <w:b/>
              </w:rPr>
              <w:t>ИТОГО</w:t>
            </w:r>
          </w:p>
        </w:tc>
        <w:tc>
          <w:tcPr>
            <w:tcW w:w="1418" w:type="dxa"/>
            <w:tcBorders>
              <w:bottom w:val="single" w:sz="4" w:space="0" w:color="auto"/>
            </w:tcBorders>
          </w:tcPr>
          <w:p w:rsidR="00B716F0" w:rsidRDefault="00B716F0" w:rsidP="00B716F0">
            <w:pPr>
              <w:spacing w:line="280" w:lineRule="exact"/>
              <w:jc w:val="center"/>
              <w:rPr>
                <w:b/>
              </w:rPr>
            </w:pPr>
            <w:r>
              <w:rPr>
                <w:b/>
              </w:rPr>
              <w:t>4</w:t>
            </w:r>
          </w:p>
        </w:tc>
        <w:tc>
          <w:tcPr>
            <w:tcW w:w="2126" w:type="dxa"/>
            <w:vMerge/>
            <w:tcBorders>
              <w:bottom w:val="single" w:sz="4" w:space="0" w:color="auto"/>
            </w:tcBorders>
          </w:tcPr>
          <w:p w:rsidR="00B716F0" w:rsidRPr="00B2533E" w:rsidRDefault="00B716F0" w:rsidP="00B716F0">
            <w:pPr>
              <w:spacing w:line="280" w:lineRule="exact"/>
              <w:jc w:val="center"/>
            </w:pPr>
          </w:p>
        </w:tc>
        <w:tc>
          <w:tcPr>
            <w:tcW w:w="2835" w:type="dxa"/>
            <w:vMerge/>
            <w:tcBorders>
              <w:bottom w:val="single" w:sz="4" w:space="0" w:color="auto"/>
            </w:tcBorders>
          </w:tcPr>
          <w:p w:rsidR="00B716F0" w:rsidRPr="00B2533E" w:rsidRDefault="00B716F0" w:rsidP="00B716F0">
            <w:pPr>
              <w:spacing w:line="280" w:lineRule="exact"/>
              <w:jc w:val="center"/>
            </w:pPr>
          </w:p>
        </w:tc>
        <w:tc>
          <w:tcPr>
            <w:tcW w:w="4111" w:type="dxa"/>
            <w:tcBorders>
              <w:bottom w:val="single" w:sz="4" w:space="0" w:color="auto"/>
            </w:tcBorders>
          </w:tcPr>
          <w:p w:rsidR="00B716F0" w:rsidRPr="00B2533E" w:rsidRDefault="00B716F0" w:rsidP="00B716F0">
            <w:pPr>
              <w:spacing w:line="280" w:lineRule="exact"/>
              <w:jc w:val="center"/>
            </w:pPr>
          </w:p>
        </w:tc>
      </w:tr>
      <w:tr w:rsidR="00B716F0" w:rsidRPr="00B2533E" w:rsidTr="00B716F0">
        <w:tc>
          <w:tcPr>
            <w:tcW w:w="675" w:type="dxa"/>
            <w:tcBorders>
              <w:top w:val="single" w:sz="4" w:space="0" w:color="auto"/>
              <w:left w:val="single" w:sz="4" w:space="0" w:color="auto"/>
              <w:bottom w:val="single" w:sz="4" w:space="0" w:color="auto"/>
            </w:tcBorders>
          </w:tcPr>
          <w:p w:rsidR="00B716F0" w:rsidRPr="00B2533E" w:rsidRDefault="00B716F0" w:rsidP="00B716F0">
            <w:pPr>
              <w:spacing w:line="280" w:lineRule="exact"/>
              <w:jc w:val="center"/>
            </w:pPr>
            <w:r>
              <w:t>1</w:t>
            </w:r>
          </w:p>
        </w:tc>
        <w:tc>
          <w:tcPr>
            <w:tcW w:w="4678" w:type="dxa"/>
            <w:tcBorders>
              <w:top w:val="single" w:sz="4" w:space="0" w:color="auto"/>
              <w:bottom w:val="single" w:sz="4" w:space="0" w:color="auto"/>
            </w:tcBorders>
          </w:tcPr>
          <w:p w:rsidR="00B716F0" w:rsidRPr="00664800" w:rsidRDefault="00B716F0" w:rsidP="00B716F0">
            <w:pPr>
              <w:spacing w:line="280" w:lineRule="exact"/>
              <w:jc w:val="right"/>
            </w:pPr>
            <w:r w:rsidRPr="00664800">
              <w:t>2</w:t>
            </w:r>
          </w:p>
        </w:tc>
        <w:tc>
          <w:tcPr>
            <w:tcW w:w="1418" w:type="dxa"/>
            <w:tcBorders>
              <w:top w:val="single" w:sz="4" w:space="0" w:color="auto"/>
              <w:bottom w:val="single" w:sz="4" w:space="0" w:color="auto"/>
            </w:tcBorders>
          </w:tcPr>
          <w:p w:rsidR="00B716F0" w:rsidRPr="00664800" w:rsidRDefault="00B716F0" w:rsidP="00B716F0">
            <w:pPr>
              <w:spacing w:line="280" w:lineRule="exact"/>
              <w:jc w:val="center"/>
            </w:pPr>
            <w:r w:rsidRPr="00664800">
              <w:t>3</w:t>
            </w:r>
          </w:p>
        </w:tc>
        <w:tc>
          <w:tcPr>
            <w:tcW w:w="2126" w:type="dxa"/>
            <w:tcBorders>
              <w:top w:val="single" w:sz="4" w:space="0" w:color="auto"/>
              <w:bottom w:val="single" w:sz="4" w:space="0" w:color="auto"/>
            </w:tcBorders>
          </w:tcPr>
          <w:p w:rsidR="00B716F0" w:rsidRPr="00B2533E" w:rsidRDefault="00B716F0" w:rsidP="00B716F0">
            <w:pPr>
              <w:spacing w:line="280" w:lineRule="exact"/>
              <w:jc w:val="center"/>
            </w:pPr>
            <w:r>
              <w:t>4</w:t>
            </w:r>
          </w:p>
        </w:tc>
        <w:tc>
          <w:tcPr>
            <w:tcW w:w="2835" w:type="dxa"/>
            <w:tcBorders>
              <w:top w:val="single" w:sz="4" w:space="0" w:color="auto"/>
              <w:bottom w:val="single" w:sz="4" w:space="0" w:color="auto"/>
            </w:tcBorders>
          </w:tcPr>
          <w:p w:rsidR="00B716F0" w:rsidRPr="00B2533E" w:rsidRDefault="00B716F0" w:rsidP="00B716F0">
            <w:pPr>
              <w:spacing w:line="280" w:lineRule="exact"/>
              <w:jc w:val="center"/>
            </w:pPr>
            <w:r>
              <w:t>5</w:t>
            </w:r>
          </w:p>
        </w:tc>
        <w:tc>
          <w:tcPr>
            <w:tcW w:w="4111" w:type="dxa"/>
            <w:tcBorders>
              <w:top w:val="single" w:sz="4" w:space="0" w:color="auto"/>
              <w:bottom w:val="single" w:sz="4" w:space="0" w:color="auto"/>
              <w:right w:val="single" w:sz="4" w:space="0" w:color="auto"/>
            </w:tcBorders>
          </w:tcPr>
          <w:p w:rsidR="00B716F0" w:rsidRPr="00B2533E" w:rsidRDefault="00B716F0" w:rsidP="00B716F0">
            <w:pPr>
              <w:spacing w:line="280" w:lineRule="exact"/>
              <w:jc w:val="center"/>
            </w:pPr>
            <w:r>
              <w:t>6</w:t>
            </w:r>
          </w:p>
        </w:tc>
      </w:tr>
      <w:tr w:rsidR="00B716F0" w:rsidRPr="00B2533E" w:rsidTr="00B716F0">
        <w:tc>
          <w:tcPr>
            <w:tcW w:w="15843" w:type="dxa"/>
            <w:gridSpan w:val="6"/>
            <w:tcBorders>
              <w:top w:val="single" w:sz="4" w:space="0" w:color="auto"/>
            </w:tcBorders>
          </w:tcPr>
          <w:p w:rsidR="00B716F0" w:rsidRPr="00B2533E" w:rsidRDefault="00B716F0" w:rsidP="00B716F0">
            <w:pPr>
              <w:spacing w:line="280" w:lineRule="exact"/>
              <w:jc w:val="center"/>
              <w:rPr>
                <w:sz w:val="24"/>
                <w:szCs w:val="24"/>
              </w:rPr>
            </w:pPr>
            <w:proofErr w:type="spellStart"/>
            <w:r>
              <w:rPr>
                <w:sz w:val="24"/>
                <w:szCs w:val="24"/>
              </w:rPr>
              <w:t>Мышковичский</w:t>
            </w:r>
            <w:proofErr w:type="spellEnd"/>
            <w:r>
              <w:rPr>
                <w:sz w:val="24"/>
                <w:szCs w:val="24"/>
              </w:rPr>
              <w:t xml:space="preserve"> сельский исполнительный комитет</w:t>
            </w:r>
          </w:p>
        </w:tc>
      </w:tr>
      <w:tr w:rsidR="00B716F0" w:rsidRPr="00B2533E" w:rsidTr="00B716F0">
        <w:tc>
          <w:tcPr>
            <w:tcW w:w="675" w:type="dxa"/>
          </w:tcPr>
          <w:p w:rsidR="00B716F0" w:rsidRPr="00B2533E" w:rsidRDefault="00B716F0" w:rsidP="00B716F0">
            <w:pPr>
              <w:spacing w:line="280" w:lineRule="exact"/>
              <w:jc w:val="center"/>
              <w:rPr>
                <w:sz w:val="24"/>
                <w:szCs w:val="24"/>
              </w:rPr>
            </w:pPr>
            <w:r>
              <w:rPr>
                <w:sz w:val="24"/>
                <w:szCs w:val="24"/>
              </w:rPr>
              <w:t>17.</w:t>
            </w:r>
          </w:p>
        </w:tc>
        <w:tc>
          <w:tcPr>
            <w:tcW w:w="4678" w:type="dxa"/>
          </w:tcPr>
          <w:p w:rsidR="00B716F0" w:rsidRPr="001039D5" w:rsidRDefault="00B716F0" w:rsidP="00B716F0">
            <w:pPr>
              <w:pStyle w:val="ae"/>
              <w:spacing w:line="280" w:lineRule="exact"/>
              <w:ind w:left="-108"/>
            </w:pPr>
            <w:proofErr w:type="spellStart"/>
            <w:r w:rsidRPr="001039D5">
              <w:t>аг</w:t>
            </w:r>
            <w:proofErr w:type="spellEnd"/>
            <w:r w:rsidRPr="001039D5">
              <w:t xml:space="preserve">. Мышковичи, пер. </w:t>
            </w:r>
            <w:proofErr w:type="gramStart"/>
            <w:r w:rsidRPr="001039D5">
              <w:t>Народный</w:t>
            </w:r>
            <w:proofErr w:type="gramEnd"/>
            <w:r w:rsidRPr="001039D5">
              <w:t>, д. 1</w:t>
            </w:r>
          </w:p>
        </w:tc>
        <w:tc>
          <w:tcPr>
            <w:tcW w:w="1418" w:type="dxa"/>
          </w:tcPr>
          <w:p w:rsidR="00B716F0" w:rsidRPr="00B2533E" w:rsidRDefault="00B716F0" w:rsidP="00B716F0">
            <w:pPr>
              <w:spacing w:line="280" w:lineRule="exact"/>
              <w:jc w:val="center"/>
              <w:rPr>
                <w:sz w:val="24"/>
                <w:szCs w:val="24"/>
              </w:rPr>
            </w:pPr>
            <w:r>
              <w:rPr>
                <w:sz w:val="24"/>
                <w:szCs w:val="24"/>
              </w:rPr>
              <w:t>1</w:t>
            </w:r>
          </w:p>
        </w:tc>
        <w:tc>
          <w:tcPr>
            <w:tcW w:w="2126" w:type="dxa"/>
            <w:vMerge w:val="restart"/>
          </w:tcPr>
          <w:p w:rsidR="00B716F0" w:rsidRDefault="00B716F0" w:rsidP="00B716F0">
            <w:pPr>
              <w:spacing w:line="280" w:lineRule="exact"/>
              <w:jc w:val="center"/>
              <w:rPr>
                <w:sz w:val="24"/>
                <w:szCs w:val="24"/>
              </w:rPr>
            </w:pPr>
            <w:r>
              <w:rPr>
                <w:sz w:val="24"/>
                <w:szCs w:val="24"/>
              </w:rPr>
              <w:t>с 05.06.2017 г.</w:t>
            </w:r>
          </w:p>
          <w:p w:rsidR="00B716F0" w:rsidRPr="00B2533E" w:rsidRDefault="00B716F0" w:rsidP="00B716F0">
            <w:pPr>
              <w:spacing w:line="280" w:lineRule="exact"/>
              <w:jc w:val="center"/>
              <w:rPr>
                <w:sz w:val="24"/>
                <w:szCs w:val="24"/>
              </w:rPr>
            </w:pPr>
            <w:r>
              <w:rPr>
                <w:sz w:val="24"/>
                <w:szCs w:val="24"/>
              </w:rPr>
              <w:t>по 30.06.2017 г.</w:t>
            </w:r>
          </w:p>
        </w:tc>
        <w:tc>
          <w:tcPr>
            <w:tcW w:w="2835" w:type="dxa"/>
            <w:vMerge w:val="restart"/>
          </w:tcPr>
          <w:p w:rsidR="00B716F0" w:rsidRPr="00B2533E" w:rsidRDefault="00B716F0" w:rsidP="00B716F0">
            <w:pPr>
              <w:spacing w:line="280" w:lineRule="exact"/>
              <w:rPr>
                <w:sz w:val="24"/>
                <w:szCs w:val="24"/>
              </w:rPr>
            </w:pPr>
            <w:r>
              <w:rPr>
                <w:sz w:val="24"/>
                <w:szCs w:val="24"/>
              </w:rPr>
              <w:t xml:space="preserve">Мастер по строительству </w:t>
            </w:r>
            <w:proofErr w:type="spellStart"/>
            <w:r>
              <w:rPr>
                <w:sz w:val="24"/>
                <w:szCs w:val="24"/>
              </w:rPr>
              <w:t>Корзун</w:t>
            </w:r>
            <w:proofErr w:type="spellEnd"/>
            <w:r>
              <w:rPr>
                <w:sz w:val="24"/>
                <w:szCs w:val="24"/>
              </w:rPr>
              <w:t xml:space="preserve"> А.С.</w:t>
            </w:r>
          </w:p>
        </w:tc>
        <w:tc>
          <w:tcPr>
            <w:tcW w:w="4111" w:type="dxa"/>
          </w:tcPr>
          <w:p w:rsidR="00B716F0" w:rsidRPr="00B2533E" w:rsidRDefault="00B716F0" w:rsidP="00B716F0">
            <w:pPr>
              <w:spacing w:line="280" w:lineRule="exact"/>
              <w:jc w:val="center"/>
              <w:rPr>
                <w:sz w:val="24"/>
                <w:szCs w:val="24"/>
              </w:rPr>
            </w:pPr>
          </w:p>
        </w:tc>
      </w:tr>
      <w:tr w:rsidR="00B716F0" w:rsidRPr="00B2533E" w:rsidTr="00B716F0">
        <w:tc>
          <w:tcPr>
            <w:tcW w:w="675" w:type="dxa"/>
          </w:tcPr>
          <w:p w:rsidR="00B716F0" w:rsidRPr="00B2533E" w:rsidRDefault="00B716F0" w:rsidP="00B716F0">
            <w:pPr>
              <w:spacing w:line="280" w:lineRule="exact"/>
              <w:jc w:val="center"/>
              <w:rPr>
                <w:sz w:val="24"/>
                <w:szCs w:val="24"/>
              </w:rPr>
            </w:pPr>
            <w:r>
              <w:rPr>
                <w:sz w:val="24"/>
                <w:szCs w:val="24"/>
              </w:rPr>
              <w:t>18.</w:t>
            </w:r>
          </w:p>
        </w:tc>
        <w:tc>
          <w:tcPr>
            <w:tcW w:w="4678" w:type="dxa"/>
          </w:tcPr>
          <w:p w:rsidR="00B716F0" w:rsidRPr="001039D5" w:rsidRDefault="00B716F0" w:rsidP="00B716F0">
            <w:pPr>
              <w:pStyle w:val="ae"/>
              <w:spacing w:line="280" w:lineRule="exact"/>
              <w:ind w:left="-108"/>
            </w:pPr>
            <w:r w:rsidRPr="001039D5">
              <w:t xml:space="preserve">д. </w:t>
            </w:r>
            <w:proofErr w:type="spellStart"/>
            <w:r w:rsidRPr="001039D5">
              <w:t>Букино</w:t>
            </w:r>
            <w:proofErr w:type="spellEnd"/>
            <w:r w:rsidRPr="001039D5">
              <w:t xml:space="preserve">, ул. </w:t>
            </w:r>
            <w:proofErr w:type="spellStart"/>
            <w:r w:rsidRPr="001039D5">
              <w:t>Бубровая</w:t>
            </w:r>
            <w:proofErr w:type="spellEnd"/>
            <w:r w:rsidRPr="001039D5">
              <w:t>, д. 8</w:t>
            </w:r>
          </w:p>
        </w:tc>
        <w:tc>
          <w:tcPr>
            <w:tcW w:w="1418" w:type="dxa"/>
          </w:tcPr>
          <w:p w:rsidR="00B716F0" w:rsidRPr="00B2533E" w:rsidRDefault="00B716F0" w:rsidP="00B716F0">
            <w:pPr>
              <w:spacing w:line="280" w:lineRule="exact"/>
              <w:jc w:val="center"/>
              <w:rPr>
                <w:sz w:val="24"/>
                <w:szCs w:val="24"/>
              </w:rPr>
            </w:pPr>
            <w:r>
              <w:rPr>
                <w:sz w:val="24"/>
                <w:szCs w:val="24"/>
              </w:rPr>
              <w:t>1</w:t>
            </w:r>
          </w:p>
        </w:tc>
        <w:tc>
          <w:tcPr>
            <w:tcW w:w="2126" w:type="dxa"/>
            <w:vMerge/>
          </w:tcPr>
          <w:p w:rsidR="00B716F0" w:rsidRPr="00B2533E" w:rsidRDefault="00B716F0" w:rsidP="00B716F0">
            <w:pPr>
              <w:spacing w:line="280" w:lineRule="exact"/>
              <w:jc w:val="center"/>
              <w:rPr>
                <w:sz w:val="24"/>
                <w:szCs w:val="24"/>
              </w:rPr>
            </w:pPr>
          </w:p>
        </w:tc>
        <w:tc>
          <w:tcPr>
            <w:tcW w:w="2835" w:type="dxa"/>
            <w:vMerge/>
          </w:tcPr>
          <w:p w:rsidR="00B716F0" w:rsidRPr="00B2533E" w:rsidRDefault="00B716F0" w:rsidP="00B716F0">
            <w:pPr>
              <w:spacing w:line="280" w:lineRule="exact"/>
              <w:jc w:val="center"/>
              <w:rPr>
                <w:sz w:val="24"/>
                <w:szCs w:val="24"/>
              </w:rPr>
            </w:pPr>
          </w:p>
        </w:tc>
        <w:tc>
          <w:tcPr>
            <w:tcW w:w="4111" w:type="dxa"/>
          </w:tcPr>
          <w:p w:rsidR="00B716F0" w:rsidRPr="00B2533E" w:rsidRDefault="00B716F0" w:rsidP="00B716F0">
            <w:pPr>
              <w:spacing w:line="280" w:lineRule="exact"/>
              <w:jc w:val="center"/>
              <w:rPr>
                <w:sz w:val="24"/>
                <w:szCs w:val="24"/>
              </w:rPr>
            </w:pPr>
          </w:p>
        </w:tc>
      </w:tr>
      <w:tr w:rsidR="00B716F0" w:rsidRPr="00B2533E" w:rsidTr="00B716F0">
        <w:tc>
          <w:tcPr>
            <w:tcW w:w="675" w:type="dxa"/>
          </w:tcPr>
          <w:p w:rsidR="00B716F0" w:rsidRPr="00B2533E" w:rsidRDefault="00B716F0" w:rsidP="00B716F0">
            <w:pPr>
              <w:spacing w:line="280" w:lineRule="exact"/>
              <w:jc w:val="center"/>
              <w:rPr>
                <w:sz w:val="24"/>
                <w:szCs w:val="24"/>
              </w:rPr>
            </w:pPr>
            <w:r>
              <w:rPr>
                <w:sz w:val="24"/>
                <w:szCs w:val="24"/>
              </w:rPr>
              <w:t>19.</w:t>
            </w:r>
          </w:p>
        </w:tc>
        <w:tc>
          <w:tcPr>
            <w:tcW w:w="4678" w:type="dxa"/>
          </w:tcPr>
          <w:p w:rsidR="00B716F0" w:rsidRPr="001039D5" w:rsidRDefault="00B716F0" w:rsidP="00B716F0">
            <w:pPr>
              <w:pStyle w:val="ae"/>
              <w:spacing w:line="280" w:lineRule="exact"/>
              <w:ind w:left="-108"/>
            </w:pPr>
            <w:r w:rsidRPr="001039D5">
              <w:t xml:space="preserve">д. Новое </w:t>
            </w:r>
            <w:proofErr w:type="spellStart"/>
            <w:r w:rsidRPr="001039D5">
              <w:t>Столпище</w:t>
            </w:r>
            <w:proofErr w:type="spellEnd"/>
            <w:r w:rsidRPr="001039D5">
              <w:t xml:space="preserve">, ул. </w:t>
            </w:r>
            <w:proofErr w:type="spellStart"/>
            <w:r w:rsidRPr="001039D5">
              <w:t>Берестянская</w:t>
            </w:r>
            <w:proofErr w:type="spellEnd"/>
            <w:r w:rsidRPr="001039D5">
              <w:t>, д. 33</w:t>
            </w:r>
          </w:p>
        </w:tc>
        <w:tc>
          <w:tcPr>
            <w:tcW w:w="1418" w:type="dxa"/>
          </w:tcPr>
          <w:p w:rsidR="00B716F0" w:rsidRPr="00B2533E" w:rsidRDefault="00B716F0" w:rsidP="00B716F0">
            <w:pPr>
              <w:spacing w:line="280" w:lineRule="exact"/>
              <w:jc w:val="center"/>
              <w:rPr>
                <w:sz w:val="24"/>
                <w:szCs w:val="24"/>
              </w:rPr>
            </w:pPr>
            <w:r>
              <w:rPr>
                <w:sz w:val="24"/>
                <w:szCs w:val="24"/>
              </w:rPr>
              <w:t>1</w:t>
            </w:r>
          </w:p>
        </w:tc>
        <w:tc>
          <w:tcPr>
            <w:tcW w:w="2126" w:type="dxa"/>
            <w:vMerge/>
          </w:tcPr>
          <w:p w:rsidR="00B716F0" w:rsidRPr="00B2533E" w:rsidRDefault="00B716F0" w:rsidP="00B716F0">
            <w:pPr>
              <w:spacing w:line="280" w:lineRule="exact"/>
              <w:jc w:val="center"/>
              <w:rPr>
                <w:sz w:val="24"/>
                <w:szCs w:val="24"/>
              </w:rPr>
            </w:pPr>
          </w:p>
        </w:tc>
        <w:tc>
          <w:tcPr>
            <w:tcW w:w="2835" w:type="dxa"/>
            <w:vMerge/>
          </w:tcPr>
          <w:p w:rsidR="00B716F0" w:rsidRPr="00B2533E" w:rsidRDefault="00B716F0" w:rsidP="00B716F0">
            <w:pPr>
              <w:spacing w:line="280" w:lineRule="exact"/>
              <w:jc w:val="center"/>
              <w:rPr>
                <w:sz w:val="24"/>
                <w:szCs w:val="24"/>
              </w:rPr>
            </w:pPr>
          </w:p>
        </w:tc>
        <w:tc>
          <w:tcPr>
            <w:tcW w:w="4111" w:type="dxa"/>
          </w:tcPr>
          <w:p w:rsidR="00B716F0" w:rsidRPr="00B2533E" w:rsidRDefault="00B716F0" w:rsidP="00B716F0">
            <w:pPr>
              <w:spacing w:line="280" w:lineRule="exact"/>
              <w:jc w:val="center"/>
              <w:rPr>
                <w:sz w:val="24"/>
                <w:szCs w:val="24"/>
              </w:rPr>
            </w:pPr>
          </w:p>
        </w:tc>
      </w:tr>
      <w:tr w:rsidR="00B716F0" w:rsidRPr="00B2533E" w:rsidTr="00B716F0">
        <w:tc>
          <w:tcPr>
            <w:tcW w:w="675" w:type="dxa"/>
          </w:tcPr>
          <w:p w:rsidR="00B716F0" w:rsidRPr="00B2533E" w:rsidRDefault="00B716F0" w:rsidP="00B716F0">
            <w:pPr>
              <w:spacing w:line="280" w:lineRule="exact"/>
              <w:jc w:val="center"/>
              <w:rPr>
                <w:sz w:val="24"/>
                <w:szCs w:val="24"/>
              </w:rPr>
            </w:pPr>
            <w:r>
              <w:rPr>
                <w:sz w:val="24"/>
                <w:szCs w:val="24"/>
              </w:rPr>
              <w:t>20.</w:t>
            </w:r>
          </w:p>
        </w:tc>
        <w:tc>
          <w:tcPr>
            <w:tcW w:w="4678" w:type="dxa"/>
          </w:tcPr>
          <w:p w:rsidR="00B716F0" w:rsidRPr="001039D5" w:rsidRDefault="00B716F0" w:rsidP="00B716F0">
            <w:pPr>
              <w:pStyle w:val="ae"/>
              <w:spacing w:line="280" w:lineRule="exact"/>
              <w:ind w:left="-108"/>
            </w:pPr>
            <w:r w:rsidRPr="001039D5">
              <w:t xml:space="preserve"> д. </w:t>
            </w:r>
            <w:proofErr w:type="spellStart"/>
            <w:r>
              <w:t>Столпище</w:t>
            </w:r>
            <w:proofErr w:type="spellEnd"/>
            <w:r>
              <w:t>, ул. Советская, д. 43</w:t>
            </w:r>
          </w:p>
        </w:tc>
        <w:tc>
          <w:tcPr>
            <w:tcW w:w="1418" w:type="dxa"/>
          </w:tcPr>
          <w:p w:rsidR="00B716F0" w:rsidRPr="00B2533E" w:rsidRDefault="00B716F0" w:rsidP="00B716F0">
            <w:pPr>
              <w:spacing w:line="280" w:lineRule="exact"/>
              <w:jc w:val="center"/>
              <w:rPr>
                <w:sz w:val="24"/>
                <w:szCs w:val="24"/>
              </w:rPr>
            </w:pPr>
            <w:r>
              <w:rPr>
                <w:sz w:val="24"/>
                <w:szCs w:val="24"/>
              </w:rPr>
              <w:t>1</w:t>
            </w:r>
          </w:p>
        </w:tc>
        <w:tc>
          <w:tcPr>
            <w:tcW w:w="2126" w:type="dxa"/>
            <w:vMerge/>
          </w:tcPr>
          <w:p w:rsidR="00B716F0" w:rsidRPr="00B2533E" w:rsidRDefault="00B716F0" w:rsidP="00B716F0">
            <w:pPr>
              <w:spacing w:line="280" w:lineRule="exact"/>
              <w:jc w:val="center"/>
              <w:rPr>
                <w:sz w:val="24"/>
                <w:szCs w:val="24"/>
              </w:rPr>
            </w:pPr>
          </w:p>
        </w:tc>
        <w:tc>
          <w:tcPr>
            <w:tcW w:w="2835" w:type="dxa"/>
            <w:vMerge/>
          </w:tcPr>
          <w:p w:rsidR="00B716F0" w:rsidRPr="00B2533E" w:rsidRDefault="00B716F0" w:rsidP="00B716F0">
            <w:pPr>
              <w:spacing w:line="280" w:lineRule="exact"/>
              <w:jc w:val="center"/>
              <w:rPr>
                <w:sz w:val="24"/>
                <w:szCs w:val="24"/>
              </w:rPr>
            </w:pPr>
          </w:p>
        </w:tc>
        <w:tc>
          <w:tcPr>
            <w:tcW w:w="4111" w:type="dxa"/>
          </w:tcPr>
          <w:p w:rsidR="00B716F0" w:rsidRPr="00B2533E" w:rsidRDefault="00B716F0" w:rsidP="00B716F0">
            <w:pPr>
              <w:spacing w:line="280" w:lineRule="exact"/>
              <w:jc w:val="center"/>
              <w:rPr>
                <w:sz w:val="24"/>
                <w:szCs w:val="24"/>
              </w:rPr>
            </w:pPr>
          </w:p>
        </w:tc>
      </w:tr>
      <w:tr w:rsidR="00B716F0" w:rsidRPr="00B2533E" w:rsidTr="00B716F0">
        <w:tc>
          <w:tcPr>
            <w:tcW w:w="675" w:type="dxa"/>
          </w:tcPr>
          <w:p w:rsidR="00B716F0" w:rsidRPr="00B2533E" w:rsidRDefault="00B716F0" w:rsidP="00B716F0">
            <w:pPr>
              <w:spacing w:line="280" w:lineRule="exact"/>
              <w:jc w:val="center"/>
              <w:rPr>
                <w:sz w:val="24"/>
                <w:szCs w:val="24"/>
              </w:rPr>
            </w:pPr>
          </w:p>
        </w:tc>
        <w:tc>
          <w:tcPr>
            <w:tcW w:w="4678" w:type="dxa"/>
          </w:tcPr>
          <w:p w:rsidR="00B716F0" w:rsidRPr="00813CB2" w:rsidRDefault="00B716F0" w:rsidP="00B716F0">
            <w:pPr>
              <w:spacing w:line="280" w:lineRule="exact"/>
              <w:jc w:val="right"/>
              <w:rPr>
                <w:b/>
              </w:rPr>
            </w:pPr>
            <w:r>
              <w:rPr>
                <w:b/>
              </w:rPr>
              <w:t>ИТОГО</w:t>
            </w:r>
          </w:p>
        </w:tc>
        <w:tc>
          <w:tcPr>
            <w:tcW w:w="1418" w:type="dxa"/>
          </w:tcPr>
          <w:p w:rsidR="00B716F0" w:rsidRPr="00813CB2" w:rsidRDefault="00B716F0" w:rsidP="00B716F0">
            <w:pPr>
              <w:spacing w:line="280" w:lineRule="exact"/>
              <w:jc w:val="center"/>
              <w:rPr>
                <w:b/>
              </w:rPr>
            </w:pPr>
            <w:r>
              <w:rPr>
                <w:b/>
              </w:rPr>
              <w:t>4</w:t>
            </w:r>
          </w:p>
        </w:tc>
        <w:tc>
          <w:tcPr>
            <w:tcW w:w="2126" w:type="dxa"/>
          </w:tcPr>
          <w:p w:rsidR="00B716F0" w:rsidRPr="00B2533E" w:rsidRDefault="00B716F0" w:rsidP="00B716F0">
            <w:pPr>
              <w:spacing w:line="280" w:lineRule="exact"/>
              <w:jc w:val="center"/>
              <w:rPr>
                <w:sz w:val="24"/>
                <w:szCs w:val="24"/>
              </w:rPr>
            </w:pPr>
          </w:p>
        </w:tc>
        <w:tc>
          <w:tcPr>
            <w:tcW w:w="2835" w:type="dxa"/>
          </w:tcPr>
          <w:p w:rsidR="00B716F0" w:rsidRPr="00B2533E" w:rsidRDefault="00B716F0" w:rsidP="00B716F0">
            <w:pPr>
              <w:spacing w:line="280" w:lineRule="exact"/>
              <w:jc w:val="center"/>
              <w:rPr>
                <w:sz w:val="24"/>
                <w:szCs w:val="24"/>
              </w:rPr>
            </w:pPr>
          </w:p>
        </w:tc>
        <w:tc>
          <w:tcPr>
            <w:tcW w:w="4111" w:type="dxa"/>
          </w:tcPr>
          <w:p w:rsidR="00B716F0" w:rsidRPr="00B2533E" w:rsidRDefault="00B716F0" w:rsidP="00B716F0">
            <w:pPr>
              <w:spacing w:line="280" w:lineRule="exact"/>
              <w:jc w:val="center"/>
              <w:rPr>
                <w:sz w:val="24"/>
                <w:szCs w:val="24"/>
              </w:rPr>
            </w:pPr>
          </w:p>
        </w:tc>
      </w:tr>
      <w:tr w:rsidR="00B716F0" w:rsidRPr="00B2533E" w:rsidTr="00B716F0">
        <w:tc>
          <w:tcPr>
            <w:tcW w:w="15843" w:type="dxa"/>
            <w:gridSpan w:val="6"/>
          </w:tcPr>
          <w:p w:rsidR="00B716F0" w:rsidRPr="00B2533E" w:rsidRDefault="00B716F0" w:rsidP="00B716F0">
            <w:pPr>
              <w:spacing w:line="280" w:lineRule="exact"/>
              <w:jc w:val="center"/>
            </w:pPr>
            <w:proofErr w:type="spellStart"/>
            <w:r>
              <w:t>Скриплицкий</w:t>
            </w:r>
            <w:proofErr w:type="spellEnd"/>
            <w:r>
              <w:t xml:space="preserve"> сельский исполнительный комитет</w:t>
            </w:r>
          </w:p>
        </w:tc>
      </w:tr>
      <w:tr w:rsidR="00B716F0" w:rsidRPr="00B2533E" w:rsidTr="00B716F0">
        <w:tc>
          <w:tcPr>
            <w:tcW w:w="675" w:type="dxa"/>
          </w:tcPr>
          <w:p w:rsidR="00B716F0" w:rsidRDefault="00B716F0" w:rsidP="00B716F0">
            <w:pPr>
              <w:spacing w:line="280" w:lineRule="exact"/>
              <w:jc w:val="center"/>
            </w:pPr>
            <w:r>
              <w:t>21.</w:t>
            </w:r>
          </w:p>
        </w:tc>
        <w:tc>
          <w:tcPr>
            <w:tcW w:w="4678" w:type="dxa"/>
          </w:tcPr>
          <w:p w:rsidR="00B716F0" w:rsidRPr="0056298D" w:rsidRDefault="00B716F0" w:rsidP="00B716F0">
            <w:pPr>
              <w:pStyle w:val="ae"/>
              <w:spacing w:line="280" w:lineRule="exact"/>
              <w:ind w:left="-108"/>
            </w:pPr>
            <w:r>
              <w:t xml:space="preserve">д. </w:t>
            </w:r>
            <w:proofErr w:type="spellStart"/>
            <w:r>
              <w:t>Хвойница</w:t>
            </w:r>
            <w:proofErr w:type="spellEnd"/>
            <w:r>
              <w:t>, ул. Юбилейная (школа)</w:t>
            </w:r>
          </w:p>
        </w:tc>
        <w:tc>
          <w:tcPr>
            <w:tcW w:w="1418" w:type="dxa"/>
          </w:tcPr>
          <w:p w:rsidR="00B716F0" w:rsidRPr="00FD7F4A" w:rsidRDefault="00B716F0" w:rsidP="00B716F0">
            <w:pPr>
              <w:spacing w:line="280" w:lineRule="exact"/>
              <w:jc w:val="center"/>
            </w:pPr>
            <w:r w:rsidRPr="00FD7F4A">
              <w:t>1</w:t>
            </w:r>
          </w:p>
        </w:tc>
        <w:tc>
          <w:tcPr>
            <w:tcW w:w="2126" w:type="dxa"/>
            <w:vMerge w:val="restart"/>
          </w:tcPr>
          <w:p w:rsidR="00B716F0" w:rsidRDefault="00B716F0" w:rsidP="00B716F0">
            <w:pPr>
              <w:spacing w:line="280" w:lineRule="exact"/>
              <w:jc w:val="center"/>
              <w:rPr>
                <w:sz w:val="24"/>
                <w:szCs w:val="24"/>
              </w:rPr>
            </w:pPr>
            <w:r>
              <w:rPr>
                <w:sz w:val="24"/>
                <w:szCs w:val="24"/>
              </w:rPr>
              <w:t>с 04.07.2017 г.</w:t>
            </w:r>
          </w:p>
          <w:p w:rsidR="00B716F0" w:rsidRDefault="00B716F0" w:rsidP="00B716F0">
            <w:pPr>
              <w:spacing w:line="280" w:lineRule="exact"/>
              <w:jc w:val="center"/>
              <w:rPr>
                <w:sz w:val="24"/>
                <w:szCs w:val="24"/>
              </w:rPr>
            </w:pPr>
            <w:r>
              <w:rPr>
                <w:sz w:val="24"/>
                <w:szCs w:val="24"/>
              </w:rPr>
              <w:t>по 21.07.2017 г.</w:t>
            </w:r>
          </w:p>
          <w:p w:rsidR="00B716F0" w:rsidRPr="00B2533E" w:rsidRDefault="00B716F0" w:rsidP="00B716F0">
            <w:pPr>
              <w:spacing w:line="280" w:lineRule="exact"/>
              <w:jc w:val="center"/>
              <w:rPr>
                <w:sz w:val="24"/>
                <w:szCs w:val="24"/>
              </w:rPr>
            </w:pPr>
          </w:p>
        </w:tc>
        <w:tc>
          <w:tcPr>
            <w:tcW w:w="2835" w:type="dxa"/>
            <w:vMerge w:val="restart"/>
          </w:tcPr>
          <w:p w:rsidR="00B716F0" w:rsidRPr="00B2533E" w:rsidRDefault="00B716F0" w:rsidP="00B716F0">
            <w:pPr>
              <w:spacing w:line="280" w:lineRule="exact"/>
              <w:rPr>
                <w:sz w:val="24"/>
                <w:szCs w:val="24"/>
              </w:rPr>
            </w:pPr>
            <w:r>
              <w:rPr>
                <w:sz w:val="24"/>
                <w:szCs w:val="24"/>
              </w:rPr>
              <w:t xml:space="preserve">Мастер по строительству </w:t>
            </w:r>
            <w:proofErr w:type="spellStart"/>
            <w:r>
              <w:rPr>
                <w:sz w:val="24"/>
                <w:szCs w:val="24"/>
              </w:rPr>
              <w:t>Корзун</w:t>
            </w:r>
            <w:proofErr w:type="spellEnd"/>
            <w:r>
              <w:rPr>
                <w:sz w:val="24"/>
                <w:szCs w:val="24"/>
              </w:rPr>
              <w:t xml:space="preserve"> А.С.</w:t>
            </w:r>
          </w:p>
          <w:p w:rsidR="00B716F0" w:rsidRPr="00B2533E" w:rsidRDefault="00B716F0" w:rsidP="00B716F0">
            <w:pPr>
              <w:spacing w:line="280" w:lineRule="exact"/>
              <w:rPr>
                <w:sz w:val="24"/>
                <w:szCs w:val="24"/>
              </w:rPr>
            </w:pPr>
          </w:p>
        </w:tc>
        <w:tc>
          <w:tcPr>
            <w:tcW w:w="4111" w:type="dxa"/>
          </w:tcPr>
          <w:p w:rsidR="00B716F0" w:rsidRPr="00B2533E" w:rsidRDefault="00B716F0" w:rsidP="00B716F0">
            <w:pPr>
              <w:spacing w:line="280" w:lineRule="exact"/>
              <w:jc w:val="center"/>
            </w:pPr>
          </w:p>
        </w:tc>
      </w:tr>
      <w:tr w:rsidR="00B716F0" w:rsidRPr="00B2533E" w:rsidTr="00B716F0">
        <w:tc>
          <w:tcPr>
            <w:tcW w:w="675" w:type="dxa"/>
          </w:tcPr>
          <w:p w:rsidR="00B716F0" w:rsidRDefault="00B716F0" w:rsidP="00B716F0">
            <w:pPr>
              <w:spacing w:line="280" w:lineRule="exact"/>
              <w:jc w:val="center"/>
            </w:pPr>
            <w:r>
              <w:t>22.</w:t>
            </w:r>
          </w:p>
        </w:tc>
        <w:tc>
          <w:tcPr>
            <w:tcW w:w="4678" w:type="dxa"/>
          </w:tcPr>
          <w:p w:rsidR="00B716F0" w:rsidRPr="0056298D" w:rsidRDefault="00B716F0" w:rsidP="00B716F0">
            <w:pPr>
              <w:pStyle w:val="ae"/>
              <w:spacing w:line="280" w:lineRule="exact"/>
              <w:ind w:left="-108"/>
            </w:pPr>
            <w:r w:rsidRPr="00FD7F4A">
              <w:t xml:space="preserve">д. </w:t>
            </w:r>
            <w:proofErr w:type="spellStart"/>
            <w:r w:rsidRPr="00FD7F4A">
              <w:t>Викторовка</w:t>
            </w:r>
            <w:proofErr w:type="spellEnd"/>
            <w:r w:rsidRPr="00FD7F4A">
              <w:t>, ул. Центральная, д. 2</w:t>
            </w:r>
          </w:p>
        </w:tc>
        <w:tc>
          <w:tcPr>
            <w:tcW w:w="1418" w:type="dxa"/>
          </w:tcPr>
          <w:p w:rsidR="00B716F0" w:rsidRDefault="00B716F0" w:rsidP="00B716F0">
            <w:pPr>
              <w:spacing w:line="280" w:lineRule="exact"/>
              <w:jc w:val="center"/>
            </w:pPr>
            <w:r>
              <w:t>1</w:t>
            </w:r>
          </w:p>
        </w:tc>
        <w:tc>
          <w:tcPr>
            <w:tcW w:w="2126" w:type="dxa"/>
            <w:vMerge/>
          </w:tcPr>
          <w:p w:rsidR="00B716F0" w:rsidRDefault="00B716F0" w:rsidP="00B716F0">
            <w:pPr>
              <w:spacing w:line="280" w:lineRule="exact"/>
              <w:jc w:val="center"/>
            </w:pPr>
          </w:p>
        </w:tc>
        <w:tc>
          <w:tcPr>
            <w:tcW w:w="2835" w:type="dxa"/>
            <w:vMerge/>
          </w:tcPr>
          <w:p w:rsidR="00B716F0" w:rsidRDefault="00B716F0" w:rsidP="00B716F0">
            <w:pPr>
              <w:spacing w:line="280" w:lineRule="exact"/>
              <w:jc w:val="center"/>
            </w:pPr>
          </w:p>
        </w:tc>
        <w:tc>
          <w:tcPr>
            <w:tcW w:w="4111" w:type="dxa"/>
          </w:tcPr>
          <w:p w:rsidR="00B716F0" w:rsidRPr="00B2533E" w:rsidRDefault="00B716F0" w:rsidP="00B716F0">
            <w:pPr>
              <w:spacing w:line="280" w:lineRule="exact"/>
              <w:jc w:val="center"/>
            </w:pPr>
          </w:p>
        </w:tc>
      </w:tr>
      <w:tr w:rsidR="00B716F0" w:rsidRPr="00B2533E" w:rsidTr="00B716F0">
        <w:tc>
          <w:tcPr>
            <w:tcW w:w="675" w:type="dxa"/>
          </w:tcPr>
          <w:p w:rsidR="00B716F0" w:rsidRDefault="00B716F0" w:rsidP="00B716F0">
            <w:pPr>
              <w:spacing w:line="280" w:lineRule="exact"/>
              <w:jc w:val="center"/>
            </w:pPr>
            <w:r>
              <w:t>23.</w:t>
            </w:r>
          </w:p>
        </w:tc>
        <w:tc>
          <w:tcPr>
            <w:tcW w:w="4678" w:type="dxa"/>
          </w:tcPr>
          <w:p w:rsidR="00B716F0" w:rsidRPr="0056298D" w:rsidRDefault="00B716F0" w:rsidP="00B716F0">
            <w:pPr>
              <w:pStyle w:val="ae"/>
              <w:spacing w:line="280" w:lineRule="exact"/>
              <w:ind w:left="-108"/>
            </w:pPr>
            <w:r w:rsidRPr="00FD7F4A">
              <w:t>д. Вязовка, ул. Центральная, д. 34</w:t>
            </w:r>
          </w:p>
        </w:tc>
        <w:tc>
          <w:tcPr>
            <w:tcW w:w="1418" w:type="dxa"/>
          </w:tcPr>
          <w:p w:rsidR="00B716F0" w:rsidRPr="00B2533E" w:rsidRDefault="00B716F0" w:rsidP="00B716F0">
            <w:pPr>
              <w:spacing w:line="280" w:lineRule="exact"/>
              <w:jc w:val="center"/>
            </w:pPr>
            <w:r>
              <w:t>1</w:t>
            </w:r>
          </w:p>
        </w:tc>
        <w:tc>
          <w:tcPr>
            <w:tcW w:w="2126" w:type="dxa"/>
            <w:vMerge/>
          </w:tcPr>
          <w:p w:rsidR="00B716F0" w:rsidRPr="00B2533E" w:rsidRDefault="00B716F0" w:rsidP="00B716F0">
            <w:pPr>
              <w:spacing w:line="280" w:lineRule="exact"/>
              <w:jc w:val="center"/>
            </w:pPr>
          </w:p>
        </w:tc>
        <w:tc>
          <w:tcPr>
            <w:tcW w:w="2835" w:type="dxa"/>
            <w:vMerge/>
          </w:tcPr>
          <w:p w:rsidR="00B716F0" w:rsidRPr="00B2533E" w:rsidRDefault="00B716F0" w:rsidP="00B716F0">
            <w:pPr>
              <w:spacing w:line="280" w:lineRule="exact"/>
              <w:jc w:val="center"/>
            </w:pPr>
          </w:p>
        </w:tc>
        <w:tc>
          <w:tcPr>
            <w:tcW w:w="4111" w:type="dxa"/>
          </w:tcPr>
          <w:p w:rsidR="00B716F0" w:rsidRPr="00B2533E" w:rsidRDefault="00B716F0" w:rsidP="00B716F0">
            <w:pPr>
              <w:spacing w:line="280" w:lineRule="exact"/>
              <w:jc w:val="center"/>
            </w:pPr>
          </w:p>
        </w:tc>
      </w:tr>
      <w:tr w:rsidR="00B716F0" w:rsidRPr="00B2533E" w:rsidTr="00B716F0">
        <w:tc>
          <w:tcPr>
            <w:tcW w:w="675" w:type="dxa"/>
          </w:tcPr>
          <w:p w:rsidR="00B716F0" w:rsidRDefault="00B716F0" w:rsidP="00B716F0">
            <w:pPr>
              <w:spacing w:line="280" w:lineRule="exact"/>
              <w:jc w:val="center"/>
            </w:pPr>
          </w:p>
        </w:tc>
        <w:tc>
          <w:tcPr>
            <w:tcW w:w="4678" w:type="dxa"/>
          </w:tcPr>
          <w:p w:rsidR="00B716F0" w:rsidRPr="00664800" w:rsidRDefault="00B716F0" w:rsidP="00B716F0">
            <w:pPr>
              <w:pStyle w:val="ae"/>
              <w:spacing w:line="280" w:lineRule="exact"/>
              <w:ind w:left="-108"/>
              <w:jc w:val="right"/>
              <w:rPr>
                <w:sz w:val="22"/>
                <w:szCs w:val="22"/>
              </w:rPr>
            </w:pPr>
            <w:r w:rsidRPr="00664800">
              <w:rPr>
                <w:b/>
                <w:sz w:val="22"/>
                <w:szCs w:val="22"/>
              </w:rPr>
              <w:t>ИТОГО</w:t>
            </w:r>
          </w:p>
        </w:tc>
        <w:tc>
          <w:tcPr>
            <w:tcW w:w="1418" w:type="dxa"/>
          </w:tcPr>
          <w:p w:rsidR="00B716F0" w:rsidRPr="00B2533E" w:rsidRDefault="00B716F0" w:rsidP="00B716F0">
            <w:pPr>
              <w:spacing w:line="280" w:lineRule="exact"/>
              <w:jc w:val="center"/>
            </w:pPr>
            <w:r>
              <w:rPr>
                <w:b/>
              </w:rPr>
              <w:t>3</w:t>
            </w:r>
          </w:p>
        </w:tc>
        <w:tc>
          <w:tcPr>
            <w:tcW w:w="2126" w:type="dxa"/>
            <w:vMerge/>
          </w:tcPr>
          <w:p w:rsidR="00B716F0" w:rsidRPr="00B2533E" w:rsidRDefault="00B716F0" w:rsidP="00B716F0">
            <w:pPr>
              <w:spacing w:line="280" w:lineRule="exact"/>
              <w:jc w:val="center"/>
            </w:pPr>
          </w:p>
        </w:tc>
        <w:tc>
          <w:tcPr>
            <w:tcW w:w="2835" w:type="dxa"/>
            <w:vMerge/>
          </w:tcPr>
          <w:p w:rsidR="00B716F0" w:rsidRPr="00B2533E" w:rsidRDefault="00B716F0" w:rsidP="00B716F0">
            <w:pPr>
              <w:spacing w:line="280" w:lineRule="exact"/>
              <w:jc w:val="center"/>
            </w:pPr>
          </w:p>
        </w:tc>
        <w:tc>
          <w:tcPr>
            <w:tcW w:w="4111" w:type="dxa"/>
          </w:tcPr>
          <w:p w:rsidR="00B716F0" w:rsidRPr="00B2533E" w:rsidRDefault="00B716F0" w:rsidP="00B716F0">
            <w:pPr>
              <w:spacing w:line="280" w:lineRule="exact"/>
              <w:jc w:val="center"/>
            </w:pPr>
          </w:p>
        </w:tc>
      </w:tr>
      <w:tr w:rsidR="00B716F0" w:rsidRPr="00B2533E" w:rsidTr="00B716F0">
        <w:tc>
          <w:tcPr>
            <w:tcW w:w="15843" w:type="dxa"/>
            <w:gridSpan w:val="6"/>
          </w:tcPr>
          <w:p w:rsidR="00B716F0" w:rsidRPr="00B2533E" w:rsidRDefault="00B716F0" w:rsidP="00B716F0">
            <w:pPr>
              <w:spacing w:line="280" w:lineRule="exact"/>
              <w:jc w:val="center"/>
            </w:pPr>
            <w:proofErr w:type="spellStart"/>
            <w:r>
              <w:t>Павловичский</w:t>
            </w:r>
            <w:proofErr w:type="spellEnd"/>
            <w:r>
              <w:t xml:space="preserve"> сельский исполнительный комитет</w:t>
            </w:r>
          </w:p>
        </w:tc>
      </w:tr>
      <w:tr w:rsidR="00B716F0" w:rsidRPr="00B2533E" w:rsidTr="00B716F0">
        <w:tc>
          <w:tcPr>
            <w:tcW w:w="675" w:type="dxa"/>
          </w:tcPr>
          <w:p w:rsidR="00B716F0" w:rsidRPr="00B2533E" w:rsidRDefault="00B716F0" w:rsidP="00B716F0">
            <w:pPr>
              <w:spacing w:line="280" w:lineRule="exact"/>
              <w:jc w:val="center"/>
              <w:rPr>
                <w:sz w:val="24"/>
                <w:szCs w:val="24"/>
              </w:rPr>
            </w:pPr>
            <w:r>
              <w:rPr>
                <w:sz w:val="24"/>
                <w:szCs w:val="24"/>
              </w:rPr>
              <w:t>24.</w:t>
            </w:r>
          </w:p>
        </w:tc>
        <w:tc>
          <w:tcPr>
            <w:tcW w:w="4678" w:type="dxa"/>
          </w:tcPr>
          <w:p w:rsidR="00B716F0" w:rsidRPr="0056298D" w:rsidRDefault="00B716F0" w:rsidP="00B716F0">
            <w:pPr>
              <w:pStyle w:val="ae"/>
              <w:spacing w:line="280" w:lineRule="exact"/>
              <w:ind w:left="-108"/>
            </w:pPr>
            <w:r w:rsidRPr="0056298D">
              <w:t xml:space="preserve">д. </w:t>
            </w:r>
            <w:proofErr w:type="spellStart"/>
            <w:r w:rsidRPr="0056298D">
              <w:t>Изобелино</w:t>
            </w:r>
            <w:proofErr w:type="spellEnd"/>
            <w:r w:rsidRPr="0056298D">
              <w:t>, д. 8</w:t>
            </w:r>
          </w:p>
        </w:tc>
        <w:tc>
          <w:tcPr>
            <w:tcW w:w="1418" w:type="dxa"/>
          </w:tcPr>
          <w:p w:rsidR="00B716F0" w:rsidRPr="00B2533E" w:rsidRDefault="00B716F0" w:rsidP="00B716F0">
            <w:pPr>
              <w:spacing w:line="280" w:lineRule="exact"/>
              <w:jc w:val="center"/>
              <w:rPr>
                <w:sz w:val="24"/>
                <w:szCs w:val="24"/>
              </w:rPr>
            </w:pPr>
            <w:r>
              <w:rPr>
                <w:sz w:val="24"/>
                <w:szCs w:val="24"/>
              </w:rPr>
              <w:t>1</w:t>
            </w:r>
          </w:p>
        </w:tc>
        <w:tc>
          <w:tcPr>
            <w:tcW w:w="2126" w:type="dxa"/>
            <w:vMerge w:val="restart"/>
          </w:tcPr>
          <w:p w:rsidR="00B716F0" w:rsidRDefault="00B716F0" w:rsidP="00B716F0">
            <w:pPr>
              <w:spacing w:line="280" w:lineRule="exact"/>
              <w:jc w:val="center"/>
              <w:rPr>
                <w:sz w:val="24"/>
                <w:szCs w:val="24"/>
              </w:rPr>
            </w:pPr>
            <w:r>
              <w:rPr>
                <w:sz w:val="24"/>
                <w:szCs w:val="24"/>
              </w:rPr>
              <w:t>с 24.07.2017 г.</w:t>
            </w:r>
          </w:p>
          <w:p w:rsidR="00B716F0" w:rsidRPr="00B2533E" w:rsidRDefault="00B716F0" w:rsidP="00B716F0">
            <w:pPr>
              <w:spacing w:line="280" w:lineRule="exact"/>
              <w:jc w:val="center"/>
              <w:rPr>
                <w:sz w:val="24"/>
                <w:szCs w:val="24"/>
              </w:rPr>
            </w:pPr>
            <w:r>
              <w:rPr>
                <w:sz w:val="24"/>
                <w:szCs w:val="24"/>
              </w:rPr>
              <w:t>по 04.08.2017 г.</w:t>
            </w:r>
          </w:p>
        </w:tc>
        <w:tc>
          <w:tcPr>
            <w:tcW w:w="2835" w:type="dxa"/>
            <w:vMerge w:val="restart"/>
          </w:tcPr>
          <w:p w:rsidR="00B716F0" w:rsidRPr="00B2533E" w:rsidRDefault="00B716F0" w:rsidP="00B716F0">
            <w:pPr>
              <w:spacing w:line="280" w:lineRule="exact"/>
              <w:rPr>
                <w:sz w:val="24"/>
                <w:szCs w:val="24"/>
              </w:rPr>
            </w:pPr>
            <w:r>
              <w:rPr>
                <w:sz w:val="24"/>
                <w:szCs w:val="24"/>
              </w:rPr>
              <w:t xml:space="preserve">Мастер по строительству </w:t>
            </w:r>
            <w:proofErr w:type="spellStart"/>
            <w:r>
              <w:rPr>
                <w:sz w:val="24"/>
                <w:szCs w:val="24"/>
              </w:rPr>
              <w:t>Корзун</w:t>
            </w:r>
            <w:proofErr w:type="spellEnd"/>
            <w:r>
              <w:rPr>
                <w:sz w:val="24"/>
                <w:szCs w:val="24"/>
              </w:rPr>
              <w:t xml:space="preserve"> А.С.</w:t>
            </w:r>
          </w:p>
        </w:tc>
        <w:tc>
          <w:tcPr>
            <w:tcW w:w="4111" w:type="dxa"/>
          </w:tcPr>
          <w:p w:rsidR="00B716F0" w:rsidRPr="00B2533E" w:rsidRDefault="00B716F0" w:rsidP="00B716F0">
            <w:pPr>
              <w:spacing w:line="280" w:lineRule="exact"/>
              <w:jc w:val="center"/>
              <w:rPr>
                <w:sz w:val="24"/>
                <w:szCs w:val="24"/>
              </w:rPr>
            </w:pPr>
          </w:p>
        </w:tc>
      </w:tr>
      <w:tr w:rsidR="00B716F0" w:rsidRPr="00B2533E" w:rsidTr="00B716F0">
        <w:tc>
          <w:tcPr>
            <w:tcW w:w="675" w:type="dxa"/>
          </w:tcPr>
          <w:p w:rsidR="00B716F0" w:rsidRDefault="00B716F0" w:rsidP="00B716F0">
            <w:pPr>
              <w:spacing w:line="280" w:lineRule="exact"/>
              <w:jc w:val="center"/>
            </w:pPr>
            <w:r>
              <w:rPr>
                <w:sz w:val="24"/>
                <w:szCs w:val="24"/>
              </w:rPr>
              <w:t>25.</w:t>
            </w:r>
          </w:p>
        </w:tc>
        <w:tc>
          <w:tcPr>
            <w:tcW w:w="4678" w:type="dxa"/>
          </w:tcPr>
          <w:p w:rsidR="00B716F0" w:rsidRPr="0056298D" w:rsidRDefault="00B716F0" w:rsidP="00B716F0">
            <w:pPr>
              <w:pStyle w:val="ae"/>
              <w:numPr>
                <w:ilvl w:val="0"/>
                <w:numId w:val="5"/>
              </w:numPr>
              <w:spacing w:line="280" w:lineRule="exact"/>
              <w:ind w:left="-108"/>
            </w:pPr>
            <w:r w:rsidRPr="0056298D">
              <w:t xml:space="preserve">д. </w:t>
            </w:r>
            <w:proofErr w:type="spellStart"/>
            <w:r w:rsidRPr="0056298D">
              <w:t>Подлещенка</w:t>
            </w:r>
            <w:proofErr w:type="spellEnd"/>
            <w:r w:rsidRPr="0056298D">
              <w:t>, д. 6</w:t>
            </w:r>
          </w:p>
        </w:tc>
        <w:tc>
          <w:tcPr>
            <w:tcW w:w="1418" w:type="dxa"/>
          </w:tcPr>
          <w:p w:rsidR="00B716F0" w:rsidRPr="00B2533E" w:rsidRDefault="00B716F0" w:rsidP="00B716F0">
            <w:pPr>
              <w:spacing w:line="280" w:lineRule="exact"/>
              <w:jc w:val="center"/>
            </w:pPr>
            <w:r>
              <w:rPr>
                <w:sz w:val="24"/>
                <w:szCs w:val="24"/>
              </w:rPr>
              <w:t>1</w:t>
            </w:r>
          </w:p>
        </w:tc>
        <w:tc>
          <w:tcPr>
            <w:tcW w:w="2126" w:type="dxa"/>
            <w:vMerge/>
          </w:tcPr>
          <w:p w:rsidR="00B716F0" w:rsidRPr="00B2533E" w:rsidRDefault="00B716F0" w:rsidP="00B716F0">
            <w:pPr>
              <w:spacing w:line="280" w:lineRule="exact"/>
              <w:jc w:val="center"/>
            </w:pPr>
          </w:p>
        </w:tc>
        <w:tc>
          <w:tcPr>
            <w:tcW w:w="2835" w:type="dxa"/>
            <w:vMerge/>
          </w:tcPr>
          <w:p w:rsidR="00B716F0" w:rsidRPr="00B2533E" w:rsidRDefault="00B716F0" w:rsidP="00B716F0">
            <w:pPr>
              <w:spacing w:line="280" w:lineRule="exact"/>
              <w:jc w:val="center"/>
            </w:pPr>
          </w:p>
        </w:tc>
        <w:tc>
          <w:tcPr>
            <w:tcW w:w="4111" w:type="dxa"/>
          </w:tcPr>
          <w:p w:rsidR="00B716F0" w:rsidRPr="00B2533E" w:rsidRDefault="00B716F0" w:rsidP="00B716F0">
            <w:pPr>
              <w:spacing w:line="280" w:lineRule="exact"/>
              <w:jc w:val="center"/>
            </w:pPr>
          </w:p>
        </w:tc>
      </w:tr>
      <w:tr w:rsidR="00B716F0" w:rsidRPr="00B2533E" w:rsidTr="00B716F0">
        <w:tc>
          <w:tcPr>
            <w:tcW w:w="675" w:type="dxa"/>
          </w:tcPr>
          <w:p w:rsidR="00B716F0" w:rsidRDefault="00B716F0" w:rsidP="00B716F0">
            <w:pPr>
              <w:spacing w:line="280" w:lineRule="exact"/>
              <w:jc w:val="center"/>
            </w:pPr>
          </w:p>
        </w:tc>
        <w:tc>
          <w:tcPr>
            <w:tcW w:w="4678" w:type="dxa"/>
          </w:tcPr>
          <w:p w:rsidR="00B716F0" w:rsidRPr="00813CB2" w:rsidRDefault="00B716F0" w:rsidP="00B716F0">
            <w:pPr>
              <w:spacing w:line="280" w:lineRule="exact"/>
              <w:jc w:val="right"/>
              <w:rPr>
                <w:b/>
              </w:rPr>
            </w:pPr>
            <w:r>
              <w:rPr>
                <w:b/>
              </w:rPr>
              <w:t>ИТОГО</w:t>
            </w:r>
          </w:p>
        </w:tc>
        <w:tc>
          <w:tcPr>
            <w:tcW w:w="1418" w:type="dxa"/>
          </w:tcPr>
          <w:p w:rsidR="00B716F0" w:rsidRPr="00813CB2" w:rsidRDefault="00B716F0" w:rsidP="00B716F0">
            <w:pPr>
              <w:spacing w:line="280" w:lineRule="exact"/>
              <w:jc w:val="center"/>
              <w:rPr>
                <w:b/>
              </w:rPr>
            </w:pPr>
            <w:r>
              <w:rPr>
                <w:b/>
              </w:rPr>
              <w:t>2</w:t>
            </w:r>
          </w:p>
        </w:tc>
        <w:tc>
          <w:tcPr>
            <w:tcW w:w="2126" w:type="dxa"/>
          </w:tcPr>
          <w:p w:rsidR="00B716F0" w:rsidRPr="00B2533E" w:rsidRDefault="00B716F0" w:rsidP="00B716F0">
            <w:pPr>
              <w:spacing w:line="280" w:lineRule="exact"/>
              <w:jc w:val="center"/>
            </w:pPr>
          </w:p>
        </w:tc>
        <w:tc>
          <w:tcPr>
            <w:tcW w:w="2835" w:type="dxa"/>
          </w:tcPr>
          <w:p w:rsidR="00B716F0" w:rsidRPr="00B2533E" w:rsidRDefault="00B716F0" w:rsidP="00B716F0">
            <w:pPr>
              <w:spacing w:line="280" w:lineRule="exact"/>
              <w:jc w:val="center"/>
            </w:pPr>
          </w:p>
        </w:tc>
        <w:tc>
          <w:tcPr>
            <w:tcW w:w="4111" w:type="dxa"/>
          </w:tcPr>
          <w:p w:rsidR="00B716F0" w:rsidRPr="00B2533E" w:rsidRDefault="00B716F0" w:rsidP="00B716F0">
            <w:pPr>
              <w:spacing w:line="280" w:lineRule="exact"/>
              <w:jc w:val="center"/>
            </w:pPr>
          </w:p>
        </w:tc>
      </w:tr>
      <w:tr w:rsidR="00B716F0" w:rsidRPr="00B2533E" w:rsidTr="00B716F0">
        <w:tc>
          <w:tcPr>
            <w:tcW w:w="675" w:type="dxa"/>
          </w:tcPr>
          <w:p w:rsidR="00B716F0" w:rsidRDefault="00B716F0" w:rsidP="00B716F0">
            <w:pPr>
              <w:spacing w:line="280" w:lineRule="exact"/>
              <w:jc w:val="center"/>
            </w:pPr>
          </w:p>
        </w:tc>
        <w:tc>
          <w:tcPr>
            <w:tcW w:w="4678" w:type="dxa"/>
          </w:tcPr>
          <w:p w:rsidR="00B716F0" w:rsidRPr="00813CB2" w:rsidRDefault="00B716F0" w:rsidP="00B716F0">
            <w:pPr>
              <w:spacing w:line="280" w:lineRule="exact"/>
              <w:jc w:val="right"/>
              <w:rPr>
                <w:b/>
              </w:rPr>
            </w:pPr>
            <w:r>
              <w:rPr>
                <w:b/>
              </w:rPr>
              <w:t>ВСЕГО</w:t>
            </w:r>
          </w:p>
        </w:tc>
        <w:tc>
          <w:tcPr>
            <w:tcW w:w="1418" w:type="dxa"/>
          </w:tcPr>
          <w:p w:rsidR="00B716F0" w:rsidRPr="00813CB2" w:rsidRDefault="00B716F0" w:rsidP="00B716F0">
            <w:pPr>
              <w:spacing w:line="280" w:lineRule="exact"/>
              <w:jc w:val="center"/>
              <w:rPr>
                <w:b/>
              </w:rPr>
            </w:pPr>
            <w:r>
              <w:rPr>
                <w:b/>
              </w:rPr>
              <w:t>25</w:t>
            </w:r>
          </w:p>
        </w:tc>
        <w:tc>
          <w:tcPr>
            <w:tcW w:w="2126" w:type="dxa"/>
          </w:tcPr>
          <w:p w:rsidR="00B716F0" w:rsidRDefault="00B716F0" w:rsidP="00B716F0">
            <w:pPr>
              <w:spacing w:line="280" w:lineRule="exact"/>
              <w:jc w:val="center"/>
            </w:pPr>
          </w:p>
        </w:tc>
        <w:tc>
          <w:tcPr>
            <w:tcW w:w="2835" w:type="dxa"/>
          </w:tcPr>
          <w:p w:rsidR="00B716F0" w:rsidRPr="00B2533E" w:rsidRDefault="00B716F0" w:rsidP="00B716F0">
            <w:pPr>
              <w:spacing w:line="280" w:lineRule="exact"/>
              <w:jc w:val="center"/>
            </w:pPr>
          </w:p>
        </w:tc>
        <w:tc>
          <w:tcPr>
            <w:tcW w:w="4111" w:type="dxa"/>
          </w:tcPr>
          <w:p w:rsidR="00B716F0" w:rsidRPr="00B2533E" w:rsidRDefault="00B716F0" w:rsidP="00B716F0">
            <w:pPr>
              <w:spacing w:line="280" w:lineRule="exact"/>
              <w:jc w:val="center"/>
            </w:pPr>
          </w:p>
        </w:tc>
      </w:tr>
    </w:tbl>
    <w:p w:rsidR="00B716F0" w:rsidRDefault="00B716F0" w:rsidP="00B716F0">
      <w:pPr>
        <w:spacing w:line="280" w:lineRule="exact"/>
        <w:rPr>
          <w:szCs w:val="30"/>
        </w:rPr>
      </w:pPr>
    </w:p>
    <w:p w:rsidR="00B716F0" w:rsidRDefault="00B716F0" w:rsidP="00B716F0">
      <w:pPr>
        <w:spacing w:line="280" w:lineRule="exact"/>
        <w:rPr>
          <w:szCs w:val="30"/>
        </w:rPr>
      </w:pPr>
    </w:p>
    <w:p w:rsidR="00B716F0" w:rsidRDefault="00B716F0" w:rsidP="00B716F0">
      <w:pPr>
        <w:spacing w:line="280" w:lineRule="exact"/>
        <w:rPr>
          <w:szCs w:val="30"/>
        </w:rPr>
      </w:pPr>
      <w:r>
        <w:rPr>
          <w:szCs w:val="30"/>
        </w:rPr>
        <w:t>Директор Кировского УКП «</w:t>
      </w:r>
      <w:proofErr w:type="spellStart"/>
      <w:r>
        <w:rPr>
          <w:szCs w:val="30"/>
        </w:rPr>
        <w:t>Жилкомхоз</w:t>
      </w:r>
      <w:proofErr w:type="spellEnd"/>
      <w:r>
        <w:rPr>
          <w:szCs w:val="30"/>
        </w:rPr>
        <w:t>»                                                              Ю.В.Матюшонок</w:t>
      </w:r>
    </w:p>
    <w:p w:rsidR="00B716F0" w:rsidRDefault="00B716F0" w:rsidP="00B716F0">
      <w:pPr>
        <w:spacing w:line="280" w:lineRule="exact"/>
        <w:rPr>
          <w:szCs w:val="30"/>
        </w:rPr>
      </w:pPr>
    </w:p>
    <w:p w:rsidR="00B716F0" w:rsidRDefault="00B716F0" w:rsidP="00B716F0">
      <w:pPr>
        <w:spacing w:line="280" w:lineRule="exact"/>
        <w:rPr>
          <w:szCs w:val="30"/>
        </w:rPr>
      </w:pPr>
    </w:p>
    <w:p w:rsidR="00B716F0" w:rsidRDefault="00B716F0" w:rsidP="00B716F0">
      <w:pPr>
        <w:spacing w:line="300" w:lineRule="exact"/>
        <w:rPr>
          <w:szCs w:val="30"/>
        </w:rPr>
      </w:pPr>
      <w:r>
        <w:rPr>
          <w:szCs w:val="30"/>
        </w:rPr>
        <w:t xml:space="preserve">       </w:t>
      </w:r>
    </w:p>
    <w:p w:rsidR="00B716F0" w:rsidRDefault="00B716F0" w:rsidP="00B716F0">
      <w:pPr>
        <w:spacing w:line="280" w:lineRule="exact"/>
        <w:jc w:val="center"/>
        <w:rPr>
          <w:szCs w:val="30"/>
        </w:rPr>
      </w:pPr>
    </w:p>
    <w:p w:rsidR="00B716F0" w:rsidRDefault="00B716F0" w:rsidP="00B716F0">
      <w:pPr>
        <w:spacing w:line="280" w:lineRule="exact"/>
        <w:jc w:val="center"/>
        <w:rPr>
          <w:szCs w:val="30"/>
        </w:rPr>
      </w:pPr>
    </w:p>
    <w:p w:rsidR="00B716F0" w:rsidRDefault="00B716F0" w:rsidP="00B716F0">
      <w:pPr>
        <w:spacing w:line="280" w:lineRule="exact"/>
        <w:jc w:val="center"/>
        <w:rPr>
          <w:szCs w:val="30"/>
        </w:rPr>
      </w:pPr>
    </w:p>
    <w:p w:rsidR="00B716F0" w:rsidRDefault="00B716F0" w:rsidP="00B716F0">
      <w:pPr>
        <w:spacing w:line="280" w:lineRule="exact"/>
        <w:jc w:val="center"/>
        <w:rPr>
          <w:szCs w:val="30"/>
        </w:rPr>
      </w:pPr>
    </w:p>
    <w:p w:rsidR="00B716F0" w:rsidRDefault="00B716F0" w:rsidP="00B716F0">
      <w:pPr>
        <w:spacing w:line="280" w:lineRule="exact"/>
        <w:jc w:val="center"/>
        <w:rPr>
          <w:szCs w:val="30"/>
        </w:rPr>
      </w:pPr>
    </w:p>
    <w:p w:rsidR="00B716F0" w:rsidRDefault="00B716F0" w:rsidP="00B716F0">
      <w:pPr>
        <w:spacing w:line="280" w:lineRule="exact"/>
        <w:jc w:val="center"/>
        <w:rPr>
          <w:szCs w:val="30"/>
        </w:rPr>
      </w:pPr>
    </w:p>
    <w:p w:rsidR="00B716F0" w:rsidRDefault="00B716F0" w:rsidP="00B716F0">
      <w:pPr>
        <w:spacing w:line="280" w:lineRule="exact"/>
        <w:jc w:val="center"/>
        <w:rPr>
          <w:szCs w:val="30"/>
        </w:rPr>
      </w:pPr>
    </w:p>
    <w:p w:rsidR="00B716F0" w:rsidRDefault="00B716F0" w:rsidP="00B716F0">
      <w:pPr>
        <w:spacing w:line="280" w:lineRule="exact"/>
        <w:jc w:val="center"/>
        <w:rPr>
          <w:szCs w:val="30"/>
        </w:rPr>
      </w:pPr>
    </w:p>
    <w:p w:rsidR="00B716F0" w:rsidRDefault="00B716F0" w:rsidP="00B716F0">
      <w:pPr>
        <w:spacing w:line="280" w:lineRule="exact"/>
        <w:jc w:val="center"/>
        <w:rPr>
          <w:szCs w:val="30"/>
        </w:rPr>
      </w:pPr>
    </w:p>
    <w:p w:rsidR="00B716F0" w:rsidRDefault="00B716F0" w:rsidP="00B716F0">
      <w:pPr>
        <w:spacing w:line="280" w:lineRule="exact"/>
        <w:jc w:val="center"/>
        <w:rPr>
          <w:szCs w:val="30"/>
        </w:rPr>
      </w:pPr>
    </w:p>
    <w:p w:rsidR="00B716F0" w:rsidRDefault="00B716F0" w:rsidP="00B716F0">
      <w:pPr>
        <w:spacing w:line="280" w:lineRule="exact"/>
        <w:jc w:val="center"/>
        <w:rPr>
          <w:szCs w:val="30"/>
        </w:rPr>
      </w:pPr>
    </w:p>
    <w:p w:rsidR="00B716F0" w:rsidRDefault="00B716F0" w:rsidP="00B716F0">
      <w:pPr>
        <w:spacing w:line="280" w:lineRule="exact"/>
        <w:jc w:val="center"/>
        <w:rPr>
          <w:szCs w:val="30"/>
        </w:rPr>
      </w:pPr>
    </w:p>
    <w:p w:rsidR="00B716F0" w:rsidRDefault="00B716F0" w:rsidP="00B716F0">
      <w:pPr>
        <w:spacing w:line="280" w:lineRule="exact"/>
        <w:jc w:val="center"/>
        <w:rPr>
          <w:szCs w:val="30"/>
        </w:rPr>
      </w:pPr>
    </w:p>
    <w:p w:rsidR="00B716F0" w:rsidRDefault="00B716F0" w:rsidP="00B716F0">
      <w:pPr>
        <w:spacing w:line="280" w:lineRule="exact"/>
        <w:jc w:val="center"/>
        <w:rPr>
          <w:szCs w:val="30"/>
        </w:rPr>
      </w:pPr>
    </w:p>
    <w:p w:rsidR="00B716F0" w:rsidRDefault="00B716F0" w:rsidP="00B716F0">
      <w:pPr>
        <w:spacing w:line="280" w:lineRule="exact"/>
        <w:jc w:val="center"/>
        <w:rPr>
          <w:szCs w:val="30"/>
        </w:rPr>
      </w:pPr>
    </w:p>
    <w:p w:rsidR="00B716F0" w:rsidRDefault="00B716F0" w:rsidP="00B716F0">
      <w:pPr>
        <w:spacing w:line="280" w:lineRule="exact"/>
        <w:jc w:val="center"/>
        <w:rPr>
          <w:szCs w:val="30"/>
        </w:rPr>
      </w:pPr>
    </w:p>
    <w:p w:rsidR="00B716F0" w:rsidRDefault="00B716F0" w:rsidP="00B716F0">
      <w:pPr>
        <w:spacing w:line="280" w:lineRule="exact"/>
        <w:jc w:val="center"/>
        <w:rPr>
          <w:szCs w:val="30"/>
        </w:rPr>
      </w:pPr>
    </w:p>
    <w:p w:rsidR="00B716F0" w:rsidRDefault="00B716F0" w:rsidP="00B716F0">
      <w:pPr>
        <w:spacing w:line="280" w:lineRule="exact"/>
        <w:jc w:val="center"/>
        <w:rPr>
          <w:szCs w:val="30"/>
        </w:rPr>
      </w:pPr>
    </w:p>
    <w:p w:rsidR="00B716F0" w:rsidRDefault="00B716F0" w:rsidP="00B716F0">
      <w:pPr>
        <w:spacing w:line="280" w:lineRule="exact"/>
        <w:jc w:val="center"/>
        <w:rPr>
          <w:szCs w:val="30"/>
        </w:rPr>
      </w:pPr>
    </w:p>
    <w:p w:rsidR="00B716F0" w:rsidRDefault="00B716F0" w:rsidP="00B716F0">
      <w:pPr>
        <w:spacing w:line="280" w:lineRule="exact"/>
        <w:jc w:val="center"/>
        <w:rPr>
          <w:szCs w:val="30"/>
        </w:rPr>
      </w:pPr>
      <w:r>
        <w:rPr>
          <w:szCs w:val="30"/>
        </w:rPr>
        <w:lastRenderedPageBreak/>
        <w:t>ГРАФИК</w:t>
      </w:r>
    </w:p>
    <w:p w:rsidR="00B716F0" w:rsidRDefault="00B716F0" w:rsidP="00B716F0">
      <w:pPr>
        <w:spacing w:line="280" w:lineRule="exact"/>
        <w:jc w:val="center"/>
        <w:rPr>
          <w:szCs w:val="30"/>
        </w:rPr>
      </w:pPr>
      <w:r>
        <w:rPr>
          <w:szCs w:val="30"/>
        </w:rPr>
        <w:t>ремонта и очистки нецентрализованных источников питьевого водоснабжения по Кировскому району на 2017 год.</w:t>
      </w:r>
    </w:p>
    <w:tbl>
      <w:tblPr>
        <w:tblStyle w:val="af"/>
        <w:tblW w:w="15843" w:type="dxa"/>
        <w:tblLook w:val="04A0"/>
      </w:tblPr>
      <w:tblGrid>
        <w:gridCol w:w="675"/>
        <w:gridCol w:w="4678"/>
        <w:gridCol w:w="1418"/>
        <w:gridCol w:w="2126"/>
        <w:gridCol w:w="2835"/>
        <w:gridCol w:w="4111"/>
      </w:tblGrid>
      <w:tr w:rsidR="00B716F0" w:rsidRPr="007D73F2" w:rsidTr="00B716F0">
        <w:tc>
          <w:tcPr>
            <w:tcW w:w="675" w:type="dxa"/>
          </w:tcPr>
          <w:p w:rsidR="00B716F0" w:rsidRPr="007D73F2" w:rsidRDefault="00B716F0" w:rsidP="00B716F0">
            <w:pPr>
              <w:spacing w:line="280" w:lineRule="exact"/>
              <w:jc w:val="center"/>
              <w:rPr>
                <w:sz w:val="24"/>
                <w:szCs w:val="24"/>
              </w:rPr>
            </w:pPr>
            <w:r w:rsidRPr="007D73F2">
              <w:rPr>
                <w:sz w:val="24"/>
                <w:szCs w:val="24"/>
              </w:rPr>
              <w:t>№</w:t>
            </w:r>
          </w:p>
          <w:p w:rsidR="00B716F0" w:rsidRPr="007D73F2" w:rsidRDefault="00B716F0" w:rsidP="00B716F0">
            <w:pPr>
              <w:spacing w:line="280" w:lineRule="exact"/>
              <w:jc w:val="center"/>
              <w:rPr>
                <w:sz w:val="24"/>
                <w:szCs w:val="24"/>
              </w:rPr>
            </w:pPr>
            <w:proofErr w:type="spellStart"/>
            <w:proofErr w:type="gramStart"/>
            <w:r w:rsidRPr="007D73F2">
              <w:rPr>
                <w:sz w:val="24"/>
                <w:szCs w:val="24"/>
              </w:rPr>
              <w:t>п</w:t>
            </w:r>
            <w:proofErr w:type="spellEnd"/>
            <w:proofErr w:type="gramEnd"/>
            <w:r w:rsidRPr="007D73F2">
              <w:rPr>
                <w:sz w:val="24"/>
                <w:szCs w:val="24"/>
              </w:rPr>
              <w:t>/</w:t>
            </w:r>
            <w:proofErr w:type="spellStart"/>
            <w:r w:rsidRPr="007D73F2">
              <w:rPr>
                <w:sz w:val="24"/>
                <w:szCs w:val="24"/>
              </w:rPr>
              <w:t>п</w:t>
            </w:r>
            <w:proofErr w:type="spellEnd"/>
          </w:p>
        </w:tc>
        <w:tc>
          <w:tcPr>
            <w:tcW w:w="4678" w:type="dxa"/>
          </w:tcPr>
          <w:p w:rsidR="00B716F0" w:rsidRPr="007D73F2" w:rsidRDefault="00B716F0" w:rsidP="00B716F0">
            <w:pPr>
              <w:spacing w:line="280" w:lineRule="exact"/>
              <w:rPr>
                <w:sz w:val="24"/>
                <w:szCs w:val="24"/>
              </w:rPr>
            </w:pPr>
            <w:r w:rsidRPr="007D73F2">
              <w:rPr>
                <w:sz w:val="24"/>
                <w:szCs w:val="24"/>
              </w:rPr>
              <w:t xml:space="preserve">Место нахождения шахтного колодца </w:t>
            </w:r>
          </w:p>
        </w:tc>
        <w:tc>
          <w:tcPr>
            <w:tcW w:w="1418" w:type="dxa"/>
          </w:tcPr>
          <w:p w:rsidR="00B716F0" w:rsidRPr="007D73F2" w:rsidRDefault="00B716F0" w:rsidP="00B716F0">
            <w:pPr>
              <w:spacing w:line="280" w:lineRule="exact"/>
              <w:jc w:val="center"/>
              <w:rPr>
                <w:sz w:val="24"/>
                <w:szCs w:val="24"/>
              </w:rPr>
            </w:pPr>
            <w:r w:rsidRPr="007D73F2">
              <w:rPr>
                <w:sz w:val="24"/>
                <w:szCs w:val="24"/>
              </w:rPr>
              <w:t>Количество колодцев</w:t>
            </w:r>
          </w:p>
        </w:tc>
        <w:tc>
          <w:tcPr>
            <w:tcW w:w="2126" w:type="dxa"/>
          </w:tcPr>
          <w:p w:rsidR="00B716F0" w:rsidRPr="007D73F2" w:rsidRDefault="00B716F0" w:rsidP="00B716F0">
            <w:pPr>
              <w:spacing w:line="280" w:lineRule="exact"/>
              <w:jc w:val="center"/>
              <w:rPr>
                <w:sz w:val="24"/>
                <w:szCs w:val="24"/>
              </w:rPr>
            </w:pPr>
            <w:r w:rsidRPr="007D73F2">
              <w:rPr>
                <w:sz w:val="24"/>
                <w:szCs w:val="24"/>
              </w:rPr>
              <w:t>Сроки проведения</w:t>
            </w:r>
          </w:p>
        </w:tc>
        <w:tc>
          <w:tcPr>
            <w:tcW w:w="2835" w:type="dxa"/>
          </w:tcPr>
          <w:p w:rsidR="00B716F0" w:rsidRPr="007D73F2" w:rsidRDefault="00B716F0" w:rsidP="00B716F0">
            <w:pPr>
              <w:spacing w:line="280" w:lineRule="exact"/>
              <w:jc w:val="center"/>
              <w:rPr>
                <w:sz w:val="24"/>
                <w:szCs w:val="24"/>
              </w:rPr>
            </w:pPr>
            <w:r w:rsidRPr="007D73F2">
              <w:rPr>
                <w:sz w:val="24"/>
                <w:szCs w:val="24"/>
              </w:rPr>
              <w:t>Ответственные</w:t>
            </w:r>
          </w:p>
        </w:tc>
        <w:tc>
          <w:tcPr>
            <w:tcW w:w="4111" w:type="dxa"/>
          </w:tcPr>
          <w:p w:rsidR="00B716F0" w:rsidRPr="007D73F2" w:rsidRDefault="00B716F0" w:rsidP="00B716F0">
            <w:pPr>
              <w:spacing w:line="280" w:lineRule="exact"/>
              <w:jc w:val="center"/>
              <w:rPr>
                <w:sz w:val="24"/>
                <w:szCs w:val="24"/>
              </w:rPr>
            </w:pPr>
            <w:r w:rsidRPr="007D73F2">
              <w:rPr>
                <w:sz w:val="24"/>
                <w:szCs w:val="24"/>
              </w:rPr>
              <w:t xml:space="preserve">Примечание </w:t>
            </w:r>
          </w:p>
        </w:tc>
      </w:tr>
      <w:tr w:rsidR="00B716F0" w:rsidRPr="007D73F2" w:rsidTr="00B716F0">
        <w:tc>
          <w:tcPr>
            <w:tcW w:w="675" w:type="dxa"/>
          </w:tcPr>
          <w:p w:rsidR="00B716F0" w:rsidRPr="007D73F2" w:rsidRDefault="00B716F0" w:rsidP="00B716F0">
            <w:pPr>
              <w:spacing w:line="280" w:lineRule="exact"/>
              <w:jc w:val="center"/>
            </w:pPr>
            <w:r>
              <w:t>1</w:t>
            </w:r>
          </w:p>
        </w:tc>
        <w:tc>
          <w:tcPr>
            <w:tcW w:w="4678" w:type="dxa"/>
          </w:tcPr>
          <w:p w:rsidR="00B716F0" w:rsidRPr="007D73F2" w:rsidRDefault="00B716F0" w:rsidP="00B716F0">
            <w:pPr>
              <w:spacing w:line="280" w:lineRule="exact"/>
              <w:jc w:val="center"/>
            </w:pPr>
            <w:r>
              <w:t>2</w:t>
            </w:r>
          </w:p>
        </w:tc>
        <w:tc>
          <w:tcPr>
            <w:tcW w:w="1418" w:type="dxa"/>
          </w:tcPr>
          <w:p w:rsidR="00B716F0" w:rsidRPr="007D73F2" w:rsidRDefault="00B716F0" w:rsidP="00B716F0">
            <w:pPr>
              <w:spacing w:line="280" w:lineRule="exact"/>
              <w:jc w:val="center"/>
            </w:pPr>
            <w:r>
              <w:t>3</w:t>
            </w:r>
          </w:p>
        </w:tc>
        <w:tc>
          <w:tcPr>
            <w:tcW w:w="2126" w:type="dxa"/>
          </w:tcPr>
          <w:p w:rsidR="00B716F0" w:rsidRPr="007D73F2" w:rsidRDefault="00B716F0" w:rsidP="00B716F0">
            <w:pPr>
              <w:spacing w:line="280" w:lineRule="exact"/>
              <w:jc w:val="center"/>
            </w:pPr>
            <w:r>
              <w:t>4</w:t>
            </w:r>
          </w:p>
        </w:tc>
        <w:tc>
          <w:tcPr>
            <w:tcW w:w="2835" w:type="dxa"/>
          </w:tcPr>
          <w:p w:rsidR="00B716F0" w:rsidRPr="007D73F2" w:rsidRDefault="00B716F0" w:rsidP="00B716F0">
            <w:pPr>
              <w:spacing w:line="280" w:lineRule="exact"/>
              <w:jc w:val="center"/>
            </w:pPr>
            <w:r>
              <w:t>5</w:t>
            </w:r>
          </w:p>
        </w:tc>
        <w:tc>
          <w:tcPr>
            <w:tcW w:w="4111" w:type="dxa"/>
          </w:tcPr>
          <w:p w:rsidR="00B716F0" w:rsidRPr="007D73F2" w:rsidRDefault="00B716F0" w:rsidP="00B716F0">
            <w:pPr>
              <w:spacing w:line="280" w:lineRule="exact"/>
              <w:jc w:val="center"/>
            </w:pPr>
            <w:r>
              <w:t>6</w:t>
            </w:r>
          </w:p>
        </w:tc>
      </w:tr>
      <w:tr w:rsidR="00B716F0" w:rsidRPr="007D73F2" w:rsidTr="00B716F0">
        <w:tc>
          <w:tcPr>
            <w:tcW w:w="15843" w:type="dxa"/>
            <w:gridSpan w:val="6"/>
          </w:tcPr>
          <w:p w:rsidR="00B716F0" w:rsidRPr="007D73F2" w:rsidRDefault="00B716F0" w:rsidP="00B716F0">
            <w:pPr>
              <w:spacing w:line="280" w:lineRule="exact"/>
              <w:jc w:val="center"/>
              <w:rPr>
                <w:sz w:val="24"/>
                <w:szCs w:val="24"/>
              </w:rPr>
            </w:pPr>
            <w:proofErr w:type="spellStart"/>
            <w:r w:rsidRPr="007D73F2">
              <w:rPr>
                <w:sz w:val="24"/>
                <w:szCs w:val="24"/>
              </w:rPr>
              <w:t>Стайковский</w:t>
            </w:r>
            <w:proofErr w:type="spellEnd"/>
            <w:r w:rsidRPr="007D73F2">
              <w:rPr>
                <w:sz w:val="24"/>
                <w:szCs w:val="24"/>
              </w:rPr>
              <w:t xml:space="preserve"> сельский исполнительный комитет</w:t>
            </w: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1.</w:t>
            </w:r>
          </w:p>
        </w:tc>
        <w:tc>
          <w:tcPr>
            <w:tcW w:w="4678" w:type="dxa"/>
          </w:tcPr>
          <w:p w:rsidR="00B716F0" w:rsidRPr="007D73F2" w:rsidRDefault="00B716F0" w:rsidP="00B716F0">
            <w:pPr>
              <w:ind w:left="-108" w:right="-143"/>
              <w:rPr>
                <w:sz w:val="24"/>
                <w:szCs w:val="24"/>
              </w:rPr>
            </w:pPr>
            <w:r w:rsidRPr="007D73F2">
              <w:rPr>
                <w:sz w:val="24"/>
                <w:szCs w:val="24"/>
              </w:rPr>
              <w:t xml:space="preserve">д. </w:t>
            </w:r>
            <w:proofErr w:type="spellStart"/>
            <w:r w:rsidRPr="007D73F2">
              <w:rPr>
                <w:sz w:val="24"/>
                <w:szCs w:val="24"/>
              </w:rPr>
              <w:t>Дубцы</w:t>
            </w:r>
            <w:proofErr w:type="spellEnd"/>
            <w:r w:rsidRPr="007D73F2">
              <w:rPr>
                <w:sz w:val="24"/>
                <w:szCs w:val="24"/>
              </w:rPr>
              <w:t xml:space="preserve">, ул. </w:t>
            </w:r>
            <w:proofErr w:type="spellStart"/>
            <w:r w:rsidRPr="007D73F2">
              <w:rPr>
                <w:sz w:val="24"/>
                <w:szCs w:val="24"/>
              </w:rPr>
              <w:t>Рощанская</w:t>
            </w:r>
            <w:proofErr w:type="spellEnd"/>
            <w:r w:rsidRPr="007D73F2">
              <w:rPr>
                <w:sz w:val="24"/>
                <w:szCs w:val="24"/>
              </w:rPr>
              <w:t xml:space="preserve">, д. </w:t>
            </w:r>
            <w:r>
              <w:rPr>
                <w:sz w:val="24"/>
                <w:szCs w:val="24"/>
              </w:rPr>
              <w:t>8</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val="restart"/>
          </w:tcPr>
          <w:p w:rsidR="00B716F0" w:rsidRPr="007D73F2" w:rsidRDefault="00B716F0" w:rsidP="00B716F0">
            <w:pPr>
              <w:spacing w:line="280" w:lineRule="exact"/>
              <w:jc w:val="center"/>
              <w:rPr>
                <w:sz w:val="24"/>
                <w:szCs w:val="24"/>
              </w:rPr>
            </w:pPr>
            <w:r w:rsidRPr="007D73F2">
              <w:rPr>
                <w:sz w:val="24"/>
                <w:szCs w:val="24"/>
              </w:rPr>
              <w:t>с 0</w:t>
            </w:r>
            <w:r>
              <w:rPr>
                <w:sz w:val="24"/>
                <w:szCs w:val="24"/>
              </w:rPr>
              <w:t>3</w:t>
            </w:r>
            <w:r w:rsidRPr="007D73F2">
              <w:rPr>
                <w:sz w:val="24"/>
                <w:szCs w:val="24"/>
              </w:rPr>
              <w:t xml:space="preserve">.04.2017 г. </w:t>
            </w:r>
          </w:p>
          <w:p w:rsidR="00B716F0" w:rsidRPr="007D73F2" w:rsidRDefault="00B716F0" w:rsidP="00B716F0">
            <w:pPr>
              <w:spacing w:line="280" w:lineRule="exact"/>
              <w:jc w:val="center"/>
              <w:rPr>
                <w:sz w:val="24"/>
                <w:szCs w:val="24"/>
              </w:rPr>
            </w:pPr>
            <w:r w:rsidRPr="007D73F2">
              <w:rPr>
                <w:sz w:val="24"/>
                <w:szCs w:val="24"/>
              </w:rPr>
              <w:t>по 2</w:t>
            </w:r>
            <w:r>
              <w:rPr>
                <w:sz w:val="24"/>
                <w:szCs w:val="24"/>
              </w:rPr>
              <w:t>8</w:t>
            </w:r>
            <w:r w:rsidRPr="007D73F2">
              <w:rPr>
                <w:sz w:val="24"/>
                <w:szCs w:val="24"/>
              </w:rPr>
              <w:t>.04.2017 г.</w:t>
            </w:r>
          </w:p>
          <w:p w:rsidR="00B716F0" w:rsidRDefault="00B716F0" w:rsidP="00B716F0">
            <w:pPr>
              <w:spacing w:line="280" w:lineRule="exact"/>
              <w:jc w:val="center"/>
              <w:rPr>
                <w:sz w:val="24"/>
                <w:szCs w:val="24"/>
              </w:rPr>
            </w:pPr>
          </w:p>
          <w:p w:rsidR="00B716F0" w:rsidRPr="007D73F2" w:rsidRDefault="00B716F0" w:rsidP="00B716F0">
            <w:pPr>
              <w:spacing w:line="280" w:lineRule="exact"/>
              <w:jc w:val="center"/>
              <w:rPr>
                <w:sz w:val="24"/>
                <w:szCs w:val="24"/>
              </w:rPr>
            </w:pPr>
          </w:p>
        </w:tc>
        <w:tc>
          <w:tcPr>
            <w:tcW w:w="2835" w:type="dxa"/>
            <w:vMerge w:val="restart"/>
          </w:tcPr>
          <w:p w:rsidR="00B716F0" w:rsidRPr="007D73F2" w:rsidRDefault="00B716F0" w:rsidP="00B716F0">
            <w:pPr>
              <w:spacing w:line="280" w:lineRule="exact"/>
              <w:rPr>
                <w:sz w:val="24"/>
                <w:szCs w:val="24"/>
              </w:rPr>
            </w:pPr>
            <w:r w:rsidRPr="007D73F2">
              <w:rPr>
                <w:sz w:val="24"/>
                <w:szCs w:val="24"/>
              </w:rPr>
              <w:t xml:space="preserve">Мастер по строительству </w:t>
            </w:r>
            <w:proofErr w:type="spellStart"/>
            <w:r w:rsidRPr="007D73F2">
              <w:rPr>
                <w:sz w:val="24"/>
                <w:szCs w:val="24"/>
              </w:rPr>
              <w:t>Корзун</w:t>
            </w:r>
            <w:proofErr w:type="spellEnd"/>
            <w:r w:rsidRPr="007D73F2">
              <w:rPr>
                <w:sz w:val="24"/>
                <w:szCs w:val="24"/>
              </w:rPr>
              <w:t xml:space="preserve"> А.С.</w:t>
            </w: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2.</w:t>
            </w:r>
          </w:p>
        </w:tc>
        <w:tc>
          <w:tcPr>
            <w:tcW w:w="4678" w:type="dxa"/>
          </w:tcPr>
          <w:p w:rsidR="00B716F0" w:rsidRPr="007D73F2" w:rsidRDefault="00B716F0" w:rsidP="00B716F0">
            <w:pPr>
              <w:ind w:left="-108" w:right="-143"/>
              <w:rPr>
                <w:sz w:val="24"/>
                <w:szCs w:val="24"/>
              </w:rPr>
            </w:pPr>
            <w:r w:rsidRPr="007D73F2">
              <w:rPr>
                <w:sz w:val="24"/>
                <w:szCs w:val="24"/>
              </w:rPr>
              <w:t xml:space="preserve">а/г. Стайки, ул. </w:t>
            </w:r>
            <w:proofErr w:type="gramStart"/>
            <w:r w:rsidRPr="007D73F2">
              <w:rPr>
                <w:sz w:val="24"/>
                <w:szCs w:val="24"/>
              </w:rPr>
              <w:t>Тихая</w:t>
            </w:r>
            <w:proofErr w:type="gramEnd"/>
            <w:r w:rsidRPr="007D73F2">
              <w:rPr>
                <w:sz w:val="24"/>
                <w:szCs w:val="24"/>
              </w:rPr>
              <w:t>, 10</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3.</w:t>
            </w:r>
          </w:p>
        </w:tc>
        <w:tc>
          <w:tcPr>
            <w:tcW w:w="4678" w:type="dxa"/>
          </w:tcPr>
          <w:p w:rsidR="00B716F0" w:rsidRPr="007D73F2" w:rsidRDefault="00B716F0" w:rsidP="00B716F0">
            <w:pPr>
              <w:ind w:left="-108" w:right="-143"/>
              <w:rPr>
                <w:sz w:val="24"/>
                <w:szCs w:val="24"/>
              </w:rPr>
            </w:pPr>
            <w:r w:rsidRPr="007D73F2">
              <w:rPr>
                <w:sz w:val="24"/>
                <w:szCs w:val="24"/>
              </w:rPr>
              <w:t>д. Гоголь, ул. Полевая,1</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4.</w:t>
            </w:r>
          </w:p>
        </w:tc>
        <w:tc>
          <w:tcPr>
            <w:tcW w:w="4678" w:type="dxa"/>
          </w:tcPr>
          <w:p w:rsidR="00B716F0" w:rsidRPr="007D73F2" w:rsidRDefault="00B716F0" w:rsidP="00B716F0">
            <w:pPr>
              <w:ind w:left="-108" w:right="-143"/>
              <w:rPr>
                <w:sz w:val="24"/>
                <w:szCs w:val="24"/>
              </w:rPr>
            </w:pPr>
            <w:r w:rsidRPr="007D73F2">
              <w:rPr>
                <w:sz w:val="24"/>
                <w:szCs w:val="24"/>
              </w:rPr>
              <w:t xml:space="preserve">а/г. Стайки, ул. </w:t>
            </w:r>
            <w:proofErr w:type="gramStart"/>
            <w:r w:rsidRPr="007D73F2">
              <w:rPr>
                <w:sz w:val="24"/>
                <w:szCs w:val="24"/>
              </w:rPr>
              <w:t>Школьная</w:t>
            </w:r>
            <w:proofErr w:type="gramEnd"/>
            <w:r w:rsidRPr="007D73F2">
              <w:rPr>
                <w:sz w:val="24"/>
                <w:szCs w:val="24"/>
              </w:rPr>
              <w:t>, 1</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5.</w:t>
            </w:r>
          </w:p>
        </w:tc>
        <w:tc>
          <w:tcPr>
            <w:tcW w:w="4678" w:type="dxa"/>
          </w:tcPr>
          <w:p w:rsidR="00B716F0" w:rsidRPr="007D73F2" w:rsidRDefault="00B716F0" w:rsidP="00B716F0">
            <w:pPr>
              <w:ind w:left="-108" w:right="-143"/>
              <w:rPr>
                <w:sz w:val="24"/>
                <w:szCs w:val="24"/>
              </w:rPr>
            </w:pPr>
            <w:r w:rsidRPr="007D73F2">
              <w:rPr>
                <w:sz w:val="24"/>
                <w:szCs w:val="24"/>
              </w:rPr>
              <w:t xml:space="preserve">д. </w:t>
            </w:r>
            <w:proofErr w:type="spellStart"/>
            <w:r w:rsidRPr="007D73F2">
              <w:rPr>
                <w:sz w:val="24"/>
                <w:szCs w:val="24"/>
              </w:rPr>
              <w:t>Колбово</w:t>
            </w:r>
            <w:proofErr w:type="spellEnd"/>
            <w:r w:rsidRPr="007D73F2">
              <w:rPr>
                <w:sz w:val="24"/>
                <w:szCs w:val="24"/>
              </w:rPr>
              <w:t>, ул. Центральная, д. 4</w:t>
            </w:r>
            <w:r>
              <w:rPr>
                <w:sz w:val="24"/>
                <w:szCs w:val="24"/>
              </w:rPr>
              <w:t>3</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6.</w:t>
            </w:r>
          </w:p>
        </w:tc>
        <w:tc>
          <w:tcPr>
            <w:tcW w:w="4678" w:type="dxa"/>
          </w:tcPr>
          <w:p w:rsidR="00B716F0" w:rsidRPr="007D73F2" w:rsidRDefault="00B716F0" w:rsidP="00B716F0">
            <w:pPr>
              <w:ind w:left="-108" w:right="-143"/>
              <w:rPr>
                <w:sz w:val="24"/>
                <w:szCs w:val="24"/>
              </w:rPr>
            </w:pPr>
            <w:r w:rsidRPr="007D73F2">
              <w:rPr>
                <w:sz w:val="24"/>
                <w:szCs w:val="24"/>
              </w:rPr>
              <w:t xml:space="preserve">д. </w:t>
            </w:r>
            <w:proofErr w:type="spellStart"/>
            <w:r w:rsidRPr="007D73F2">
              <w:rPr>
                <w:sz w:val="24"/>
                <w:szCs w:val="24"/>
              </w:rPr>
              <w:t>Подлужье</w:t>
            </w:r>
            <w:proofErr w:type="spellEnd"/>
            <w:r w:rsidRPr="007D73F2">
              <w:rPr>
                <w:sz w:val="24"/>
                <w:szCs w:val="24"/>
              </w:rPr>
              <w:t>, ул. Береговая, д. 5</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2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7.</w:t>
            </w:r>
          </w:p>
        </w:tc>
        <w:tc>
          <w:tcPr>
            <w:tcW w:w="4678" w:type="dxa"/>
          </w:tcPr>
          <w:p w:rsidR="00B716F0" w:rsidRPr="007D73F2" w:rsidRDefault="00B716F0" w:rsidP="00B716F0">
            <w:pPr>
              <w:ind w:left="-108" w:right="-143"/>
              <w:rPr>
                <w:sz w:val="24"/>
                <w:szCs w:val="24"/>
              </w:rPr>
            </w:pPr>
            <w:r w:rsidRPr="007D73F2">
              <w:rPr>
                <w:sz w:val="24"/>
                <w:szCs w:val="24"/>
              </w:rPr>
              <w:t xml:space="preserve">д. Подселы, ул. </w:t>
            </w:r>
            <w:proofErr w:type="gramStart"/>
            <w:r w:rsidRPr="007D73F2">
              <w:rPr>
                <w:sz w:val="24"/>
                <w:szCs w:val="24"/>
              </w:rPr>
              <w:t>Заречная</w:t>
            </w:r>
            <w:proofErr w:type="gramEnd"/>
            <w:r w:rsidRPr="007D73F2">
              <w:rPr>
                <w:sz w:val="24"/>
                <w:szCs w:val="24"/>
              </w:rPr>
              <w:t xml:space="preserve">, д. 54 </w:t>
            </w:r>
          </w:p>
        </w:tc>
        <w:tc>
          <w:tcPr>
            <w:tcW w:w="1418" w:type="dxa"/>
          </w:tcPr>
          <w:p w:rsidR="00B716F0" w:rsidRPr="007D73F2" w:rsidRDefault="00B716F0" w:rsidP="00B716F0">
            <w:pPr>
              <w:spacing w:line="280" w:lineRule="exact"/>
              <w:jc w:val="center"/>
              <w:rPr>
                <w:sz w:val="24"/>
                <w:szCs w:val="24"/>
              </w:rPr>
            </w:pPr>
            <w:r>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2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8.</w:t>
            </w:r>
          </w:p>
        </w:tc>
        <w:tc>
          <w:tcPr>
            <w:tcW w:w="4678" w:type="dxa"/>
          </w:tcPr>
          <w:p w:rsidR="00B716F0" w:rsidRPr="007D73F2" w:rsidRDefault="00B716F0" w:rsidP="00B716F0">
            <w:pPr>
              <w:ind w:left="-108" w:right="-143"/>
              <w:rPr>
                <w:sz w:val="24"/>
                <w:szCs w:val="24"/>
              </w:rPr>
            </w:pPr>
            <w:r w:rsidRPr="007D73F2">
              <w:rPr>
                <w:sz w:val="24"/>
                <w:szCs w:val="24"/>
              </w:rPr>
              <w:t xml:space="preserve">д. </w:t>
            </w:r>
            <w:proofErr w:type="spellStart"/>
            <w:r w:rsidRPr="007D73F2">
              <w:rPr>
                <w:sz w:val="24"/>
                <w:szCs w:val="24"/>
              </w:rPr>
              <w:t>Дубцы</w:t>
            </w:r>
            <w:proofErr w:type="spellEnd"/>
            <w:r w:rsidRPr="007D73F2">
              <w:rPr>
                <w:sz w:val="24"/>
                <w:szCs w:val="24"/>
              </w:rPr>
              <w:t xml:space="preserve">, ул. </w:t>
            </w:r>
            <w:proofErr w:type="spellStart"/>
            <w:r w:rsidRPr="007D73F2">
              <w:rPr>
                <w:sz w:val="24"/>
                <w:szCs w:val="24"/>
              </w:rPr>
              <w:t>Рощанская</w:t>
            </w:r>
            <w:proofErr w:type="spellEnd"/>
            <w:r w:rsidRPr="007D73F2">
              <w:rPr>
                <w:sz w:val="24"/>
                <w:szCs w:val="24"/>
              </w:rPr>
              <w:t>, д. 1</w:t>
            </w:r>
            <w:r>
              <w:rPr>
                <w:sz w:val="24"/>
                <w:szCs w:val="24"/>
              </w:rPr>
              <w:t>4</w:t>
            </w:r>
          </w:p>
        </w:tc>
        <w:tc>
          <w:tcPr>
            <w:tcW w:w="1418" w:type="dxa"/>
          </w:tcPr>
          <w:p w:rsidR="00B716F0" w:rsidRPr="007D73F2" w:rsidRDefault="00B716F0" w:rsidP="00B716F0">
            <w:pPr>
              <w:spacing w:line="280" w:lineRule="exact"/>
              <w:jc w:val="center"/>
              <w:rPr>
                <w:sz w:val="24"/>
                <w:szCs w:val="24"/>
              </w:rPr>
            </w:pPr>
            <w:r>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2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9.</w:t>
            </w:r>
          </w:p>
        </w:tc>
        <w:tc>
          <w:tcPr>
            <w:tcW w:w="4678" w:type="dxa"/>
          </w:tcPr>
          <w:p w:rsidR="00B716F0" w:rsidRPr="007D73F2" w:rsidRDefault="00B716F0" w:rsidP="00B716F0">
            <w:pPr>
              <w:ind w:left="-108" w:right="-143"/>
              <w:rPr>
                <w:sz w:val="24"/>
                <w:szCs w:val="24"/>
              </w:rPr>
            </w:pPr>
            <w:r w:rsidRPr="007D73F2">
              <w:rPr>
                <w:sz w:val="24"/>
                <w:szCs w:val="24"/>
              </w:rPr>
              <w:t xml:space="preserve">д. </w:t>
            </w:r>
            <w:proofErr w:type="spellStart"/>
            <w:r w:rsidRPr="007D73F2">
              <w:rPr>
                <w:sz w:val="24"/>
                <w:szCs w:val="24"/>
              </w:rPr>
              <w:t>Дубцы</w:t>
            </w:r>
            <w:proofErr w:type="spellEnd"/>
            <w:r w:rsidRPr="007D73F2">
              <w:rPr>
                <w:sz w:val="24"/>
                <w:szCs w:val="24"/>
              </w:rPr>
              <w:t xml:space="preserve">, ул. </w:t>
            </w:r>
            <w:proofErr w:type="spellStart"/>
            <w:r w:rsidRPr="007D73F2">
              <w:rPr>
                <w:sz w:val="24"/>
                <w:szCs w:val="24"/>
              </w:rPr>
              <w:t>Рощанская</w:t>
            </w:r>
            <w:proofErr w:type="spellEnd"/>
            <w:r w:rsidRPr="007D73F2">
              <w:rPr>
                <w:sz w:val="24"/>
                <w:szCs w:val="24"/>
              </w:rPr>
              <w:t xml:space="preserve">, д. </w:t>
            </w:r>
            <w:r>
              <w:rPr>
                <w:sz w:val="24"/>
                <w:szCs w:val="24"/>
              </w:rPr>
              <w:t>23</w:t>
            </w:r>
          </w:p>
        </w:tc>
        <w:tc>
          <w:tcPr>
            <w:tcW w:w="1418" w:type="dxa"/>
          </w:tcPr>
          <w:p w:rsidR="00B716F0" w:rsidRPr="007D73F2" w:rsidRDefault="00B716F0" w:rsidP="00B716F0">
            <w:pPr>
              <w:spacing w:line="280" w:lineRule="exact"/>
              <w:jc w:val="center"/>
              <w:rPr>
                <w:sz w:val="24"/>
                <w:szCs w:val="24"/>
              </w:rPr>
            </w:pPr>
            <w:r>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2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p>
        </w:tc>
        <w:tc>
          <w:tcPr>
            <w:tcW w:w="4678" w:type="dxa"/>
          </w:tcPr>
          <w:p w:rsidR="00B716F0" w:rsidRPr="007D73F2" w:rsidRDefault="00B716F0" w:rsidP="00B716F0">
            <w:pPr>
              <w:spacing w:line="280" w:lineRule="exact"/>
              <w:jc w:val="right"/>
              <w:rPr>
                <w:b/>
                <w:sz w:val="24"/>
                <w:szCs w:val="24"/>
              </w:rPr>
            </w:pPr>
            <w:r w:rsidRPr="007D73F2">
              <w:rPr>
                <w:b/>
                <w:sz w:val="24"/>
                <w:szCs w:val="24"/>
              </w:rPr>
              <w:t>ИТОГО</w:t>
            </w:r>
          </w:p>
        </w:tc>
        <w:tc>
          <w:tcPr>
            <w:tcW w:w="1418" w:type="dxa"/>
          </w:tcPr>
          <w:p w:rsidR="00B716F0" w:rsidRPr="007D73F2" w:rsidRDefault="00B716F0" w:rsidP="00B716F0">
            <w:pPr>
              <w:spacing w:line="280" w:lineRule="exact"/>
              <w:jc w:val="center"/>
              <w:rPr>
                <w:b/>
                <w:sz w:val="24"/>
                <w:szCs w:val="24"/>
              </w:rPr>
            </w:pPr>
            <w:r>
              <w:rPr>
                <w:b/>
                <w:sz w:val="24"/>
                <w:szCs w:val="24"/>
              </w:rPr>
              <w:t>9</w:t>
            </w:r>
          </w:p>
        </w:tc>
        <w:tc>
          <w:tcPr>
            <w:tcW w:w="2126" w:type="dxa"/>
          </w:tcPr>
          <w:p w:rsidR="00B716F0" w:rsidRPr="007D73F2" w:rsidRDefault="00B716F0" w:rsidP="00B716F0">
            <w:pPr>
              <w:spacing w:line="280" w:lineRule="exact"/>
              <w:jc w:val="center"/>
              <w:rPr>
                <w:sz w:val="24"/>
                <w:szCs w:val="24"/>
              </w:rPr>
            </w:pPr>
          </w:p>
        </w:tc>
        <w:tc>
          <w:tcPr>
            <w:tcW w:w="2835" w:type="dxa"/>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15843" w:type="dxa"/>
            <w:gridSpan w:val="6"/>
          </w:tcPr>
          <w:p w:rsidR="00B716F0" w:rsidRPr="007D73F2" w:rsidRDefault="00B716F0" w:rsidP="00B716F0">
            <w:pPr>
              <w:spacing w:line="280" w:lineRule="exact"/>
              <w:jc w:val="center"/>
              <w:rPr>
                <w:sz w:val="24"/>
                <w:szCs w:val="24"/>
              </w:rPr>
            </w:pPr>
            <w:proofErr w:type="spellStart"/>
            <w:r w:rsidRPr="007D73F2">
              <w:rPr>
                <w:sz w:val="24"/>
                <w:szCs w:val="24"/>
              </w:rPr>
              <w:t>Боровицкий</w:t>
            </w:r>
            <w:proofErr w:type="spellEnd"/>
            <w:r w:rsidRPr="007D73F2">
              <w:rPr>
                <w:sz w:val="24"/>
                <w:szCs w:val="24"/>
              </w:rPr>
              <w:t xml:space="preserve"> сельский исполнительный комитет </w:t>
            </w: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10.</w:t>
            </w:r>
          </w:p>
        </w:tc>
        <w:tc>
          <w:tcPr>
            <w:tcW w:w="4678" w:type="dxa"/>
          </w:tcPr>
          <w:p w:rsidR="00B716F0" w:rsidRPr="007D73F2" w:rsidRDefault="00B716F0" w:rsidP="00B716F0">
            <w:pPr>
              <w:ind w:left="-108" w:right="-143"/>
              <w:rPr>
                <w:sz w:val="24"/>
                <w:szCs w:val="24"/>
              </w:rPr>
            </w:pPr>
            <w:r w:rsidRPr="007D73F2">
              <w:rPr>
                <w:sz w:val="24"/>
                <w:szCs w:val="24"/>
              </w:rPr>
              <w:t xml:space="preserve">д. </w:t>
            </w:r>
            <w:proofErr w:type="spellStart"/>
            <w:r w:rsidRPr="007D73F2">
              <w:rPr>
                <w:sz w:val="24"/>
                <w:szCs w:val="24"/>
              </w:rPr>
              <w:t>Выжары</w:t>
            </w:r>
            <w:proofErr w:type="spellEnd"/>
            <w:r w:rsidRPr="007D73F2">
              <w:rPr>
                <w:sz w:val="24"/>
                <w:szCs w:val="24"/>
              </w:rPr>
              <w:t>, ул. Социалистическая, 16</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val="restart"/>
          </w:tcPr>
          <w:p w:rsidR="00B716F0" w:rsidRDefault="00B716F0" w:rsidP="00B716F0">
            <w:pPr>
              <w:spacing w:line="280" w:lineRule="exact"/>
              <w:jc w:val="center"/>
              <w:rPr>
                <w:sz w:val="24"/>
                <w:szCs w:val="24"/>
              </w:rPr>
            </w:pPr>
            <w:r>
              <w:rPr>
                <w:sz w:val="24"/>
                <w:szCs w:val="24"/>
              </w:rPr>
              <w:t>с 02.05.2017 г.</w:t>
            </w:r>
          </w:p>
          <w:p w:rsidR="00B716F0" w:rsidRPr="007D73F2" w:rsidRDefault="00B716F0" w:rsidP="00B716F0">
            <w:pPr>
              <w:spacing w:line="280" w:lineRule="exact"/>
              <w:jc w:val="center"/>
              <w:rPr>
                <w:sz w:val="24"/>
                <w:szCs w:val="24"/>
              </w:rPr>
            </w:pPr>
            <w:r>
              <w:rPr>
                <w:sz w:val="24"/>
                <w:szCs w:val="24"/>
              </w:rPr>
              <w:t>по 31.05.2017 г.</w:t>
            </w:r>
          </w:p>
        </w:tc>
        <w:tc>
          <w:tcPr>
            <w:tcW w:w="2835" w:type="dxa"/>
            <w:vMerge w:val="restart"/>
          </w:tcPr>
          <w:p w:rsidR="00B716F0" w:rsidRPr="007D73F2" w:rsidRDefault="00B716F0" w:rsidP="00B716F0">
            <w:pPr>
              <w:spacing w:line="280" w:lineRule="exact"/>
              <w:rPr>
                <w:sz w:val="24"/>
                <w:szCs w:val="24"/>
              </w:rPr>
            </w:pPr>
            <w:r w:rsidRPr="007D73F2">
              <w:rPr>
                <w:sz w:val="24"/>
                <w:szCs w:val="24"/>
              </w:rPr>
              <w:t xml:space="preserve">Мастер по строительству </w:t>
            </w:r>
            <w:proofErr w:type="spellStart"/>
            <w:r w:rsidRPr="007D73F2">
              <w:rPr>
                <w:sz w:val="24"/>
                <w:szCs w:val="24"/>
              </w:rPr>
              <w:t>Корзун</w:t>
            </w:r>
            <w:proofErr w:type="spellEnd"/>
            <w:r w:rsidRPr="007D73F2">
              <w:rPr>
                <w:sz w:val="24"/>
                <w:szCs w:val="24"/>
              </w:rPr>
              <w:t xml:space="preserve"> А.С.</w:t>
            </w:r>
          </w:p>
        </w:tc>
        <w:tc>
          <w:tcPr>
            <w:tcW w:w="4111" w:type="dxa"/>
          </w:tcPr>
          <w:p w:rsidR="00B716F0" w:rsidRPr="007D73F2" w:rsidRDefault="00B716F0" w:rsidP="00B716F0">
            <w:pPr>
              <w:spacing w:line="280" w:lineRule="exact"/>
              <w:rPr>
                <w:sz w:val="24"/>
                <w:szCs w:val="24"/>
              </w:rPr>
            </w:pPr>
            <w:r>
              <w:rPr>
                <w:sz w:val="24"/>
                <w:szCs w:val="24"/>
              </w:rPr>
              <w:t>Платная очистка</w:t>
            </w: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11.</w:t>
            </w:r>
          </w:p>
        </w:tc>
        <w:tc>
          <w:tcPr>
            <w:tcW w:w="4678" w:type="dxa"/>
          </w:tcPr>
          <w:p w:rsidR="00B716F0" w:rsidRPr="007D73F2" w:rsidRDefault="00B716F0" w:rsidP="00B716F0">
            <w:pPr>
              <w:ind w:left="-108" w:right="-143"/>
              <w:rPr>
                <w:sz w:val="24"/>
                <w:szCs w:val="24"/>
              </w:rPr>
            </w:pPr>
            <w:r w:rsidRPr="007D73F2">
              <w:rPr>
                <w:sz w:val="24"/>
                <w:szCs w:val="24"/>
              </w:rPr>
              <w:t>д. Вилы, 12</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12.</w:t>
            </w:r>
          </w:p>
        </w:tc>
        <w:tc>
          <w:tcPr>
            <w:tcW w:w="4678" w:type="dxa"/>
          </w:tcPr>
          <w:p w:rsidR="00B716F0" w:rsidRPr="007D73F2" w:rsidRDefault="00B716F0" w:rsidP="00B716F0">
            <w:pPr>
              <w:ind w:left="-108" w:right="-108"/>
              <w:rPr>
                <w:sz w:val="24"/>
                <w:szCs w:val="24"/>
              </w:rPr>
            </w:pPr>
            <w:r w:rsidRPr="007D73F2">
              <w:rPr>
                <w:sz w:val="24"/>
                <w:szCs w:val="24"/>
              </w:rPr>
              <w:t xml:space="preserve">д. </w:t>
            </w:r>
            <w:proofErr w:type="spellStart"/>
            <w:r w:rsidRPr="007D73F2">
              <w:rPr>
                <w:sz w:val="24"/>
                <w:szCs w:val="24"/>
              </w:rPr>
              <w:t>Неговля</w:t>
            </w:r>
            <w:proofErr w:type="spellEnd"/>
            <w:r w:rsidRPr="007D73F2">
              <w:rPr>
                <w:sz w:val="24"/>
                <w:szCs w:val="24"/>
              </w:rPr>
              <w:t>, ул. Молодежная, д. 2</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2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13.</w:t>
            </w:r>
          </w:p>
        </w:tc>
        <w:tc>
          <w:tcPr>
            <w:tcW w:w="4678" w:type="dxa"/>
          </w:tcPr>
          <w:p w:rsidR="00B716F0" w:rsidRPr="007D73F2" w:rsidRDefault="00B716F0" w:rsidP="00B716F0">
            <w:pPr>
              <w:ind w:left="-108" w:right="-108"/>
              <w:rPr>
                <w:sz w:val="24"/>
                <w:szCs w:val="24"/>
              </w:rPr>
            </w:pPr>
            <w:r w:rsidRPr="007D73F2">
              <w:rPr>
                <w:sz w:val="24"/>
                <w:szCs w:val="24"/>
              </w:rPr>
              <w:t>а/</w:t>
            </w:r>
            <w:proofErr w:type="gramStart"/>
            <w:r w:rsidRPr="007D73F2">
              <w:rPr>
                <w:sz w:val="24"/>
                <w:szCs w:val="24"/>
              </w:rPr>
              <w:t>г</w:t>
            </w:r>
            <w:proofErr w:type="gramEnd"/>
            <w:r w:rsidRPr="007D73F2">
              <w:rPr>
                <w:sz w:val="24"/>
                <w:szCs w:val="24"/>
              </w:rPr>
              <w:t>. Боровица, ул. Лесная, д. 13</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2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14.</w:t>
            </w:r>
          </w:p>
        </w:tc>
        <w:tc>
          <w:tcPr>
            <w:tcW w:w="4678" w:type="dxa"/>
          </w:tcPr>
          <w:p w:rsidR="00B716F0" w:rsidRPr="007D73F2" w:rsidRDefault="00B716F0" w:rsidP="00B716F0">
            <w:pPr>
              <w:pStyle w:val="ae"/>
              <w:spacing w:line="280" w:lineRule="exact"/>
              <w:ind w:left="-108"/>
            </w:pPr>
            <w:r w:rsidRPr="007D73F2">
              <w:t xml:space="preserve">д. </w:t>
            </w:r>
            <w:proofErr w:type="spellStart"/>
            <w:r w:rsidRPr="007D73F2">
              <w:t>Выжары</w:t>
            </w:r>
            <w:proofErr w:type="spellEnd"/>
            <w:r w:rsidRPr="007D73F2">
              <w:t>, ул. Социалистическая, 20</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15.</w:t>
            </w:r>
          </w:p>
        </w:tc>
        <w:tc>
          <w:tcPr>
            <w:tcW w:w="4678" w:type="dxa"/>
          </w:tcPr>
          <w:p w:rsidR="00B716F0" w:rsidRPr="007D73F2" w:rsidRDefault="00B716F0" w:rsidP="00B716F0">
            <w:pPr>
              <w:ind w:left="-108" w:right="-143"/>
              <w:rPr>
                <w:sz w:val="24"/>
                <w:szCs w:val="24"/>
              </w:rPr>
            </w:pPr>
            <w:r w:rsidRPr="007D73F2">
              <w:rPr>
                <w:sz w:val="24"/>
                <w:szCs w:val="24"/>
              </w:rPr>
              <w:t xml:space="preserve">д. </w:t>
            </w:r>
            <w:proofErr w:type="spellStart"/>
            <w:r w:rsidRPr="007D73F2">
              <w:rPr>
                <w:sz w:val="24"/>
                <w:szCs w:val="24"/>
              </w:rPr>
              <w:t>Мазуровка</w:t>
            </w:r>
            <w:proofErr w:type="spellEnd"/>
            <w:r w:rsidRPr="007D73F2">
              <w:rPr>
                <w:sz w:val="24"/>
                <w:szCs w:val="24"/>
              </w:rPr>
              <w:t xml:space="preserve">, д. 5 </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16.</w:t>
            </w:r>
          </w:p>
        </w:tc>
        <w:tc>
          <w:tcPr>
            <w:tcW w:w="4678" w:type="dxa"/>
          </w:tcPr>
          <w:p w:rsidR="00B716F0" w:rsidRPr="007D73F2" w:rsidRDefault="00B716F0" w:rsidP="00B716F0">
            <w:pPr>
              <w:ind w:left="-108" w:right="-143"/>
              <w:rPr>
                <w:sz w:val="24"/>
                <w:szCs w:val="24"/>
              </w:rPr>
            </w:pPr>
            <w:r w:rsidRPr="007D73F2">
              <w:rPr>
                <w:sz w:val="24"/>
                <w:szCs w:val="24"/>
              </w:rPr>
              <w:t>а/</w:t>
            </w:r>
            <w:proofErr w:type="gramStart"/>
            <w:r w:rsidRPr="007D73F2">
              <w:rPr>
                <w:sz w:val="24"/>
                <w:szCs w:val="24"/>
              </w:rPr>
              <w:t>г</w:t>
            </w:r>
            <w:proofErr w:type="gramEnd"/>
            <w:r w:rsidRPr="007D73F2">
              <w:rPr>
                <w:sz w:val="24"/>
                <w:szCs w:val="24"/>
              </w:rPr>
              <w:t>. Боровица, ул. Космонавтов, д. 9</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pPr>
            <w:r>
              <w:t>17.</w:t>
            </w:r>
          </w:p>
        </w:tc>
        <w:tc>
          <w:tcPr>
            <w:tcW w:w="4678" w:type="dxa"/>
          </w:tcPr>
          <w:p w:rsidR="00B716F0" w:rsidRPr="007D73F2" w:rsidRDefault="00B716F0" w:rsidP="00B716F0">
            <w:pPr>
              <w:ind w:left="-108" w:right="-143"/>
            </w:pPr>
            <w:r w:rsidRPr="007D73F2">
              <w:rPr>
                <w:sz w:val="24"/>
                <w:szCs w:val="24"/>
              </w:rPr>
              <w:t>а/</w:t>
            </w:r>
            <w:proofErr w:type="gramStart"/>
            <w:r w:rsidRPr="007D73F2">
              <w:rPr>
                <w:sz w:val="24"/>
                <w:szCs w:val="24"/>
              </w:rPr>
              <w:t>г</w:t>
            </w:r>
            <w:proofErr w:type="gramEnd"/>
            <w:r w:rsidRPr="007D73F2">
              <w:rPr>
                <w:sz w:val="24"/>
                <w:szCs w:val="24"/>
              </w:rPr>
              <w:t xml:space="preserve">. Боровица, ул. </w:t>
            </w:r>
            <w:r>
              <w:rPr>
                <w:sz w:val="24"/>
                <w:szCs w:val="24"/>
              </w:rPr>
              <w:t>Центральная</w:t>
            </w:r>
            <w:r w:rsidRPr="007D73F2">
              <w:rPr>
                <w:sz w:val="24"/>
                <w:szCs w:val="24"/>
              </w:rPr>
              <w:t xml:space="preserve">, д. </w:t>
            </w:r>
            <w:r>
              <w:rPr>
                <w:sz w:val="24"/>
                <w:szCs w:val="24"/>
              </w:rPr>
              <w:t>1</w:t>
            </w:r>
          </w:p>
        </w:tc>
        <w:tc>
          <w:tcPr>
            <w:tcW w:w="1418" w:type="dxa"/>
          </w:tcPr>
          <w:p w:rsidR="00B716F0" w:rsidRPr="007D73F2" w:rsidRDefault="00B716F0" w:rsidP="00B716F0">
            <w:pPr>
              <w:spacing w:line="280" w:lineRule="exact"/>
              <w:jc w:val="center"/>
            </w:pPr>
            <w:r>
              <w:t>1</w:t>
            </w:r>
          </w:p>
        </w:tc>
        <w:tc>
          <w:tcPr>
            <w:tcW w:w="2126" w:type="dxa"/>
            <w:vMerge/>
          </w:tcPr>
          <w:p w:rsidR="00B716F0" w:rsidRPr="007D73F2" w:rsidRDefault="00B716F0" w:rsidP="00B716F0">
            <w:pPr>
              <w:spacing w:line="280" w:lineRule="exact"/>
              <w:jc w:val="center"/>
            </w:pPr>
          </w:p>
        </w:tc>
        <w:tc>
          <w:tcPr>
            <w:tcW w:w="2835" w:type="dxa"/>
            <w:vMerge/>
          </w:tcPr>
          <w:p w:rsidR="00B716F0" w:rsidRPr="007D73F2" w:rsidRDefault="00B716F0" w:rsidP="00B716F0">
            <w:pPr>
              <w:spacing w:line="280" w:lineRule="exact"/>
              <w:jc w:val="center"/>
            </w:pPr>
          </w:p>
        </w:tc>
        <w:tc>
          <w:tcPr>
            <w:tcW w:w="4111" w:type="dxa"/>
          </w:tcPr>
          <w:p w:rsidR="00B716F0" w:rsidRPr="007D73F2" w:rsidRDefault="00B716F0" w:rsidP="00B716F0">
            <w:pPr>
              <w:spacing w:line="280" w:lineRule="exact"/>
            </w:pPr>
          </w:p>
        </w:tc>
      </w:tr>
      <w:tr w:rsidR="00B716F0" w:rsidRPr="007D73F2" w:rsidTr="00B716F0">
        <w:tc>
          <w:tcPr>
            <w:tcW w:w="675" w:type="dxa"/>
          </w:tcPr>
          <w:p w:rsidR="00B716F0" w:rsidRPr="007D73F2" w:rsidRDefault="00B716F0" w:rsidP="00B716F0">
            <w:pPr>
              <w:spacing w:line="280" w:lineRule="exact"/>
              <w:jc w:val="center"/>
            </w:pPr>
            <w:r>
              <w:t>18.</w:t>
            </w:r>
          </w:p>
        </w:tc>
        <w:tc>
          <w:tcPr>
            <w:tcW w:w="4678" w:type="dxa"/>
          </w:tcPr>
          <w:p w:rsidR="00B716F0" w:rsidRPr="006372B3" w:rsidRDefault="00B716F0" w:rsidP="00B716F0">
            <w:pPr>
              <w:ind w:left="-108" w:right="-143"/>
              <w:rPr>
                <w:sz w:val="24"/>
                <w:szCs w:val="24"/>
              </w:rPr>
            </w:pPr>
            <w:r w:rsidRPr="006372B3">
              <w:rPr>
                <w:sz w:val="24"/>
                <w:szCs w:val="24"/>
              </w:rPr>
              <w:t>д. Скачек, ул. Мира, д. 54</w:t>
            </w:r>
          </w:p>
        </w:tc>
        <w:tc>
          <w:tcPr>
            <w:tcW w:w="1418" w:type="dxa"/>
          </w:tcPr>
          <w:p w:rsidR="00B716F0" w:rsidRPr="007D73F2" w:rsidRDefault="00B716F0" w:rsidP="00B716F0">
            <w:pPr>
              <w:spacing w:line="280" w:lineRule="exact"/>
              <w:jc w:val="center"/>
            </w:pPr>
            <w:r>
              <w:t>1</w:t>
            </w:r>
          </w:p>
        </w:tc>
        <w:tc>
          <w:tcPr>
            <w:tcW w:w="2126" w:type="dxa"/>
            <w:vMerge/>
          </w:tcPr>
          <w:p w:rsidR="00B716F0" w:rsidRPr="007D73F2" w:rsidRDefault="00B716F0" w:rsidP="00B716F0">
            <w:pPr>
              <w:spacing w:line="280" w:lineRule="exact"/>
              <w:jc w:val="center"/>
            </w:pPr>
          </w:p>
        </w:tc>
        <w:tc>
          <w:tcPr>
            <w:tcW w:w="2835" w:type="dxa"/>
            <w:vMerge/>
          </w:tcPr>
          <w:p w:rsidR="00B716F0" w:rsidRPr="007D73F2" w:rsidRDefault="00B716F0" w:rsidP="00B716F0">
            <w:pPr>
              <w:spacing w:line="280" w:lineRule="exact"/>
              <w:jc w:val="center"/>
            </w:pPr>
          </w:p>
        </w:tc>
        <w:tc>
          <w:tcPr>
            <w:tcW w:w="4111" w:type="dxa"/>
          </w:tcPr>
          <w:p w:rsidR="00B716F0" w:rsidRPr="007D73F2" w:rsidRDefault="00B716F0" w:rsidP="00B716F0">
            <w:pPr>
              <w:spacing w:line="280" w:lineRule="exact"/>
            </w:pPr>
          </w:p>
        </w:tc>
      </w:tr>
      <w:tr w:rsidR="00B716F0" w:rsidRPr="007D73F2" w:rsidTr="00B716F0">
        <w:tc>
          <w:tcPr>
            <w:tcW w:w="675" w:type="dxa"/>
          </w:tcPr>
          <w:p w:rsidR="00B716F0" w:rsidRPr="007D73F2" w:rsidRDefault="00B716F0" w:rsidP="00B716F0">
            <w:pPr>
              <w:spacing w:line="280" w:lineRule="exact"/>
              <w:jc w:val="center"/>
              <w:rPr>
                <w:sz w:val="24"/>
                <w:szCs w:val="24"/>
              </w:rPr>
            </w:pPr>
          </w:p>
        </w:tc>
        <w:tc>
          <w:tcPr>
            <w:tcW w:w="4678" w:type="dxa"/>
          </w:tcPr>
          <w:p w:rsidR="00B716F0" w:rsidRPr="007D73F2" w:rsidRDefault="00B716F0" w:rsidP="00B716F0">
            <w:pPr>
              <w:spacing w:line="280" w:lineRule="exact"/>
              <w:jc w:val="right"/>
              <w:rPr>
                <w:b/>
                <w:sz w:val="24"/>
                <w:szCs w:val="24"/>
              </w:rPr>
            </w:pPr>
            <w:r w:rsidRPr="007D73F2">
              <w:rPr>
                <w:b/>
                <w:sz w:val="24"/>
                <w:szCs w:val="24"/>
              </w:rPr>
              <w:t>ИТОГО</w:t>
            </w:r>
          </w:p>
        </w:tc>
        <w:tc>
          <w:tcPr>
            <w:tcW w:w="1418" w:type="dxa"/>
          </w:tcPr>
          <w:p w:rsidR="00B716F0" w:rsidRPr="007D73F2" w:rsidRDefault="00B716F0" w:rsidP="00B716F0">
            <w:pPr>
              <w:spacing w:line="280" w:lineRule="exact"/>
              <w:jc w:val="center"/>
              <w:rPr>
                <w:b/>
                <w:sz w:val="24"/>
                <w:szCs w:val="24"/>
              </w:rPr>
            </w:pPr>
            <w:r>
              <w:rPr>
                <w:b/>
                <w:sz w:val="24"/>
                <w:szCs w:val="24"/>
              </w:rPr>
              <w:t>9</w:t>
            </w:r>
          </w:p>
        </w:tc>
        <w:tc>
          <w:tcPr>
            <w:tcW w:w="2126" w:type="dxa"/>
          </w:tcPr>
          <w:p w:rsidR="00B716F0" w:rsidRPr="007D73F2" w:rsidRDefault="00B716F0" w:rsidP="00B716F0">
            <w:pPr>
              <w:spacing w:line="280" w:lineRule="exact"/>
              <w:jc w:val="center"/>
              <w:rPr>
                <w:sz w:val="24"/>
                <w:szCs w:val="24"/>
              </w:rPr>
            </w:pPr>
          </w:p>
        </w:tc>
        <w:tc>
          <w:tcPr>
            <w:tcW w:w="2835" w:type="dxa"/>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675" w:type="dxa"/>
          </w:tcPr>
          <w:p w:rsidR="00B716F0" w:rsidRPr="007D73F2" w:rsidRDefault="00B716F0" w:rsidP="00B716F0">
            <w:pPr>
              <w:spacing w:line="280" w:lineRule="exact"/>
              <w:jc w:val="center"/>
            </w:pPr>
            <w:r>
              <w:t>1</w:t>
            </w:r>
          </w:p>
        </w:tc>
        <w:tc>
          <w:tcPr>
            <w:tcW w:w="4678" w:type="dxa"/>
          </w:tcPr>
          <w:p w:rsidR="00B716F0" w:rsidRPr="00CA0649" w:rsidRDefault="00B716F0" w:rsidP="00B716F0">
            <w:pPr>
              <w:spacing w:line="280" w:lineRule="exact"/>
              <w:jc w:val="center"/>
            </w:pPr>
            <w:r w:rsidRPr="00CA0649">
              <w:t>2</w:t>
            </w:r>
          </w:p>
        </w:tc>
        <w:tc>
          <w:tcPr>
            <w:tcW w:w="1418" w:type="dxa"/>
          </w:tcPr>
          <w:p w:rsidR="00B716F0" w:rsidRPr="00CA0649" w:rsidRDefault="00B716F0" w:rsidP="00B716F0">
            <w:pPr>
              <w:spacing w:line="280" w:lineRule="exact"/>
              <w:jc w:val="center"/>
            </w:pPr>
            <w:r w:rsidRPr="00CA0649">
              <w:t>3</w:t>
            </w:r>
          </w:p>
        </w:tc>
        <w:tc>
          <w:tcPr>
            <w:tcW w:w="2126" w:type="dxa"/>
          </w:tcPr>
          <w:p w:rsidR="00B716F0" w:rsidRPr="007D73F2" w:rsidRDefault="00B716F0" w:rsidP="00B716F0">
            <w:pPr>
              <w:spacing w:line="280" w:lineRule="exact"/>
              <w:jc w:val="center"/>
            </w:pPr>
            <w:r>
              <w:t>4</w:t>
            </w:r>
          </w:p>
        </w:tc>
        <w:tc>
          <w:tcPr>
            <w:tcW w:w="2835" w:type="dxa"/>
          </w:tcPr>
          <w:p w:rsidR="00B716F0" w:rsidRPr="007D73F2" w:rsidRDefault="00B716F0" w:rsidP="00B716F0">
            <w:pPr>
              <w:spacing w:line="280" w:lineRule="exact"/>
              <w:jc w:val="center"/>
            </w:pPr>
            <w:r>
              <w:t>5</w:t>
            </w:r>
          </w:p>
        </w:tc>
        <w:tc>
          <w:tcPr>
            <w:tcW w:w="4111" w:type="dxa"/>
          </w:tcPr>
          <w:p w:rsidR="00B716F0" w:rsidRPr="007D73F2" w:rsidRDefault="00B716F0" w:rsidP="00B716F0">
            <w:pPr>
              <w:spacing w:line="280" w:lineRule="exact"/>
              <w:jc w:val="center"/>
            </w:pPr>
            <w:r>
              <w:t>6</w:t>
            </w:r>
          </w:p>
        </w:tc>
      </w:tr>
      <w:tr w:rsidR="00B716F0" w:rsidRPr="007D73F2" w:rsidTr="00B716F0">
        <w:tc>
          <w:tcPr>
            <w:tcW w:w="15843" w:type="dxa"/>
            <w:gridSpan w:val="6"/>
          </w:tcPr>
          <w:p w:rsidR="00B716F0" w:rsidRPr="007D73F2" w:rsidRDefault="00B716F0" w:rsidP="00B716F0">
            <w:pPr>
              <w:spacing w:line="280" w:lineRule="exact"/>
              <w:jc w:val="center"/>
              <w:rPr>
                <w:sz w:val="24"/>
                <w:szCs w:val="24"/>
              </w:rPr>
            </w:pPr>
            <w:proofErr w:type="spellStart"/>
            <w:r w:rsidRPr="007D73F2">
              <w:rPr>
                <w:sz w:val="24"/>
                <w:szCs w:val="24"/>
              </w:rPr>
              <w:t>Любоничский</w:t>
            </w:r>
            <w:proofErr w:type="spellEnd"/>
            <w:r w:rsidRPr="007D73F2">
              <w:rPr>
                <w:sz w:val="24"/>
                <w:szCs w:val="24"/>
              </w:rPr>
              <w:t xml:space="preserve"> сельский исполнительный комитет</w:t>
            </w: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19.</w:t>
            </w:r>
          </w:p>
        </w:tc>
        <w:tc>
          <w:tcPr>
            <w:tcW w:w="4678" w:type="dxa"/>
          </w:tcPr>
          <w:p w:rsidR="00B716F0" w:rsidRPr="007D73F2" w:rsidRDefault="00B716F0" w:rsidP="00B716F0">
            <w:pPr>
              <w:ind w:left="-108" w:right="-143"/>
              <w:rPr>
                <w:sz w:val="24"/>
                <w:szCs w:val="24"/>
              </w:rPr>
            </w:pPr>
            <w:r w:rsidRPr="007D73F2">
              <w:rPr>
                <w:sz w:val="24"/>
                <w:szCs w:val="24"/>
              </w:rPr>
              <w:t>а/</w:t>
            </w:r>
            <w:proofErr w:type="gramStart"/>
            <w:r w:rsidRPr="007D73F2">
              <w:rPr>
                <w:sz w:val="24"/>
                <w:szCs w:val="24"/>
              </w:rPr>
              <w:t>г</w:t>
            </w:r>
            <w:proofErr w:type="gramEnd"/>
            <w:r w:rsidRPr="007D73F2">
              <w:rPr>
                <w:sz w:val="24"/>
                <w:szCs w:val="24"/>
              </w:rPr>
              <w:t xml:space="preserve">. </w:t>
            </w:r>
            <w:proofErr w:type="spellStart"/>
            <w:r w:rsidRPr="007D73F2">
              <w:rPr>
                <w:sz w:val="24"/>
                <w:szCs w:val="24"/>
              </w:rPr>
              <w:t>Любоничи</w:t>
            </w:r>
            <w:proofErr w:type="spellEnd"/>
            <w:r w:rsidRPr="007D73F2">
              <w:rPr>
                <w:sz w:val="24"/>
                <w:szCs w:val="24"/>
              </w:rPr>
              <w:t>, ул. Полюсная, д. 35</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val="restart"/>
          </w:tcPr>
          <w:p w:rsidR="00B716F0" w:rsidRPr="007D73F2" w:rsidRDefault="00B716F0" w:rsidP="00B716F0">
            <w:pPr>
              <w:spacing w:line="280" w:lineRule="exact"/>
              <w:jc w:val="center"/>
              <w:rPr>
                <w:sz w:val="24"/>
                <w:szCs w:val="24"/>
              </w:rPr>
            </w:pPr>
            <w:r w:rsidRPr="007D73F2">
              <w:rPr>
                <w:sz w:val="24"/>
                <w:szCs w:val="24"/>
              </w:rPr>
              <w:t xml:space="preserve">с </w:t>
            </w:r>
            <w:r>
              <w:rPr>
                <w:sz w:val="24"/>
                <w:szCs w:val="24"/>
              </w:rPr>
              <w:t>01</w:t>
            </w:r>
            <w:r w:rsidRPr="007D73F2">
              <w:rPr>
                <w:sz w:val="24"/>
                <w:szCs w:val="24"/>
              </w:rPr>
              <w:t>.0</w:t>
            </w:r>
            <w:r>
              <w:rPr>
                <w:sz w:val="24"/>
                <w:szCs w:val="24"/>
              </w:rPr>
              <w:t>6</w:t>
            </w:r>
            <w:r w:rsidRPr="007D73F2">
              <w:rPr>
                <w:sz w:val="24"/>
                <w:szCs w:val="24"/>
              </w:rPr>
              <w:t>.201</w:t>
            </w:r>
            <w:r>
              <w:rPr>
                <w:sz w:val="24"/>
                <w:szCs w:val="24"/>
              </w:rPr>
              <w:t>7</w:t>
            </w:r>
            <w:r w:rsidRPr="007D73F2">
              <w:rPr>
                <w:sz w:val="24"/>
                <w:szCs w:val="24"/>
              </w:rPr>
              <w:t xml:space="preserve"> г.</w:t>
            </w:r>
          </w:p>
          <w:p w:rsidR="00B716F0" w:rsidRPr="007D73F2" w:rsidRDefault="00B716F0" w:rsidP="00B716F0">
            <w:pPr>
              <w:spacing w:line="280" w:lineRule="exact"/>
              <w:jc w:val="center"/>
              <w:rPr>
                <w:sz w:val="24"/>
                <w:szCs w:val="24"/>
              </w:rPr>
            </w:pPr>
            <w:r w:rsidRPr="007D73F2">
              <w:rPr>
                <w:sz w:val="24"/>
                <w:szCs w:val="24"/>
              </w:rPr>
              <w:t xml:space="preserve">по </w:t>
            </w:r>
            <w:r>
              <w:rPr>
                <w:sz w:val="24"/>
                <w:szCs w:val="24"/>
              </w:rPr>
              <w:t>30</w:t>
            </w:r>
            <w:r w:rsidRPr="007D73F2">
              <w:rPr>
                <w:sz w:val="24"/>
                <w:szCs w:val="24"/>
              </w:rPr>
              <w:t>.0</w:t>
            </w:r>
            <w:r>
              <w:rPr>
                <w:sz w:val="24"/>
                <w:szCs w:val="24"/>
              </w:rPr>
              <w:t>6</w:t>
            </w:r>
            <w:r w:rsidRPr="007D73F2">
              <w:rPr>
                <w:sz w:val="24"/>
                <w:szCs w:val="24"/>
              </w:rPr>
              <w:t>.201</w:t>
            </w:r>
            <w:r>
              <w:rPr>
                <w:sz w:val="24"/>
                <w:szCs w:val="24"/>
              </w:rPr>
              <w:t>7</w:t>
            </w:r>
            <w:r w:rsidRPr="007D73F2">
              <w:rPr>
                <w:sz w:val="24"/>
                <w:szCs w:val="24"/>
              </w:rPr>
              <w:t xml:space="preserve"> г.</w:t>
            </w:r>
          </w:p>
          <w:p w:rsidR="00B716F0" w:rsidRPr="007D73F2" w:rsidRDefault="00B716F0" w:rsidP="00B716F0">
            <w:pPr>
              <w:spacing w:line="280" w:lineRule="exact"/>
              <w:jc w:val="center"/>
              <w:rPr>
                <w:sz w:val="24"/>
                <w:szCs w:val="24"/>
              </w:rPr>
            </w:pPr>
          </w:p>
        </w:tc>
        <w:tc>
          <w:tcPr>
            <w:tcW w:w="2835" w:type="dxa"/>
            <w:vMerge w:val="restart"/>
          </w:tcPr>
          <w:p w:rsidR="00B716F0" w:rsidRPr="007D73F2" w:rsidRDefault="00B716F0" w:rsidP="00B716F0">
            <w:pPr>
              <w:spacing w:line="280" w:lineRule="exact"/>
              <w:rPr>
                <w:sz w:val="24"/>
                <w:szCs w:val="24"/>
              </w:rPr>
            </w:pPr>
            <w:r w:rsidRPr="007D73F2">
              <w:rPr>
                <w:sz w:val="24"/>
                <w:szCs w:val="24"/>
              </w:rPr>
              <w:t xml:space="preserve">Мастер по строительству </w:t>
            </w:r>
            <w:proofErr w:type="spellStart"/>
            <w:r w:rsidRPr="007D73F2">
              <w:rPr>
                <w:sz w:val="24"/>
                <w:szCs w:val="24"/>
              </w:rPr>
              <w:t>Корзун</w:t>
            </w:r>
            <w:proofErr w:type="spellEnd"/>
            <w:r w:rsidRPr="007D73F2">
              <w:rPr>
                <w:sz w:val="24"/>
                <w:szCs w:val="24"/>
              </w:rPr>
              <w:t xml:space="preserve"> А.С.</w:t>
            </w:r>
          </w:p>
        </w:tc>
        <w:tc>
          <w:tcPr>
            <w:tcW w:w="4111" w:type="dxa"/>
          </w:tcPr>
          <w:p w:rsidR="00B716F0" w:rsidRPr="007D73F2" w:rsidRDefault="00B716F0" w:rsidP="00B716F0">
            <w:pPr>
              <w:spacing w:line="28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20.</w:t>
            </w:r>
          </w:p>
        </w:tc>
        <w:tc>
          <w:tcPr>
            <w:tcW w:w="4678" w:type="dxa"/>
          </w:tcPr>
          <w:p w:rsidR="00B716F0" w:rsidRPr="007D73F2" w:rsidRDefault="00B716F0" w:rsidP="00B716F0">
            <w:pPr>
              <w:ind w:left="-108" w:right="-143"/>
              <w:rPr>
                <w:sz w:val="24"/>
                <w:szCs w:val="24"/>
              </w:rPr>
            </w:pPr>
            <w:r w:rsidRPr="007D73F2">
              <w:rPr>
                <w:sz w:val="24"/>
                <w:szCs w:val="24"/>
              </w:rPr>
              <w:t xml:space="preserve">д. </w:t>
            </w:r>
            <w:proofErr w:type="spellStart"/>
            <w:r w:rsidRPr="007D73F2">
              <w:rPr>
                <w:sz w:val="24"/>
                <w:szCs w:val="24"/>
              </w:rPr>
              <w:t>Морховичи</w:t>
            </w:r>
            <w:proofErr w:type="spellEnd"/>
            <w:r w:rsidRPr="007D73F2">
              <w:rPr>
                <w:sz w:val="24"/>
                <w:szCs w:val="24"/>
              </w:rPr>
              <w:t>, ул. Центральная, 45</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21.</w:t>
            </w:r>
          </w:p>
        </w:tc>
        <w:tc>
          <w:tcPr>
            <w:tcW w:w="4678" w:type="dxa"/>
          </w:tcPr>
          <w:p w:rsidR="00B716F0" w:rsidRPr="007D73F2" w:rsidRDefault="00B716F0" w:rsidP="00B716F0">
            <w:pPr>
              <w:ind w:left="-108" w:right="-143"/>
              <w:rPr>
                <w:sz w:val="24"/>
                <w:szCs w:val="24"/>
              </w:rPr>
            </w:pPr>
            <w:r w:rsidRPr="007D73F2">
              <w:rPr>
                <w:sz w:val="24"/>
                <w:szCs w:val="24"/>
              </w:rPr>
              <w:t xml:space="preserve">д. Сергеевичи, ул. </w:t>
            </w:r>
            <w:proofErr w:type="gramStart"/>
            <w:r w:rsidRPr="007D73F2">
              <w:rPr>
                <w:sz w:val="24"/>
                <w:szCs w:val="24"/>
              </w:rPr>
              <w:t>Центральная</w:t>
            </w:r>
            <w:proofErr w:type="gramEnd"/>
            <w:r w:rsidRPr="007D73F2">
              <w:rPr>
                <w:sz w:val="24"/>
                <w:szCs w:val="24"/>
              </w:rPr>
              <w:t>, 105</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22.</w:t>
            </w:r>
          </w:p>
        </w:tc>
        <w:tc>
          <w:tcPr>
            <w:tcW w:w="4678" w:type="dxa"/>
          </w:tcPr>
          <w:p w:rsidR="00B716F0" w:rsidRPr="007D73F2" w:rsidRDefault="00B716F0" w:rsidP="00B716F0">
            <w:pPr>
              <w:ind w:left="-108" w:right="-143"/>
              <w:rPr>
                <w:sz w:val="24"/>
                <w:szCs w:val="24"/>
              </w:rPr>
            </w:pPr>
            <w:r w:rsidRPr="007D73F2">
              <w:rPr>
                <w:sz w:val="24"/>
                <w:szCs w:val="24"/>
              </w:rPr>
              <w:t>а/</w:t>
            </w:r>
            <w:proofErr w:type="gramStart"/>
            <w:r w:rsidRPr="007D73F2">
              <w:rPr>
                <w:sz w:val="24"/>
                <w:szCs w:val="24"/>
              </w:rPr>
              <w:t>г</w:t>
            </w:r>
            <w:proofErr w:type="gramEnd"/>
            <w:r w:rsidRPr="007D73F2">
              <w:rPr>
                <w:sz w:val="24"/>
                <w:szCs w:val="24"/>
              </w:rPr>
              <w:t xml:space="preserve">. </w:t>
            </w:r>
            <w:proofErr w:type="spellStart"/>
            <w:r w:rsidRPr="007D73F2">
              <w:rPr>
                <w:sz w:val="24"/>
                <w:szCs w:val="24"/>
              </w:rPr>
              <w:t>Любоничи</w:t>
            </w:r>
            <w:proofErr w:type="spellEnd"/>
            <w:r w:rsidRPr="007D73F2">
              <w:rPr>
                <w:sz w:val="24"/>
                <w:szCs w:val="24"/>
              </w:rPr>
              <w:t>, ул. Хуторская, 34</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23.</w:t>
            </w:r>
          </w:p>
        </w:tc>
        <w:tc>
          <w:tcPr>
            <w:tcW w:w="4678" w:type="dxa"/>
          </w:tcPr>
          <w:p w:rsidR="00B716F0" w:rsidRPr="007D73F2" w:rsidRDefault="00B716F0" w:rsidP="00B716F0">
            <w:pPr>
              <w:ind w:left="-108" w:right="-143"/>
              <w:rPr>
                <w:sz w:val="24"/>
                <w:szCs w:val="24"/>
              </w:rPr>
            </w:pPr>
            <w:r w:rsidRPr="007D73F2">
              <w:rPr>
                <w:sz w:val="24"/>
                <w:szCs w:val="24"/>
              </w:rPr>
              <w:t xml:space="preserve">д. </w:t>
            </w:r>
            <w:proofErr w:type="spellStart"/>
            <w:r w:rsidRPr="007D73F2">
              <w:rPr>
                <w:sz w:val="24"/>
                <w:szCs w:val="24"/>
              </w:rPr>
              <w:t>Власовичи</w:t>
            </w:r>
            <w:proofErr w:type="spellEnd"/>
            <w:r w:rsidRPr="007D73F2">
              <w:rPr>
                <w:sz w:val="24"/>
                <w:szCs w:val="24"/>
              </w:rPr>
              <w:t>, ул. Центральная, д. 52</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24.</w:t>
            </w:r>
          </w:p>
        </w:tc>
        <w:tc>
          <w:tcPr>
            <w:tcW w:w="4678" w:type="dxa"/>
          </w:tcPr>
          <w:p w:rsidR="00B716F0" w:rsidRPr="007D73F2" w:rsidRDefault="00B716F0" w:rsidP="00B716F0">
            <w:pPr>
              <w:ind w:left="-108" w:right="-143"/>
              <w:rPr>
                <w:sz w:val="24"/>
                <w:szCs w:val="24"/>
              </w:rPr>
            </w:pPr>
            <w:r w:rsidRPr="007D73F2">
              <w:rPr>
                <w:sz w:val="24"/>
                <w:szCs w:val="24"/>
              </w:rPr>
              <w:t>а/</w:t>
            </w:r>
            <w:proofErr w:type="gramStart"/>
            <w:r w:rsidRPr="007D73F2">
              <w:rPr>
                <w:sz w:val="24"/>
                <w:szCs w:val="24"/>
              </w:rPr>
              <w:t>г</w:t>
            </w:r>
            <w:proofErr w:type="gramEnd"/>
            <w:r w:rsidRPr="007D73F2">
              <w:rPr>
                <w:sz w:val="24"/>
                <w:szCs w:val="24"/>
              </w:rPr>
              <w:t xml:space="preserve">. </w:t>
            </w:r>
            <w:proofErr w:type="spellStart"/>
            <w:r w:rsidRPr="007D73F2">
              <w:rPr>
                <w:sz w:val="24"/>
                <w:szCs w:val="24"/>
              </w:rPr>
              <w:t>Любоничи</w:t>
            </w:r>
            <w:proofErr w:type="spellEnd"/>
            <w:r w:rsidRPr="007D73F2">
              <w:rPr>
                <w:sz w:val="24"/>
                <w:szCs w:val="24"/>
              </w:rPr>
              <w:t>, ул. Мира, д. 11</w:t>
            </w:r>
          </w:p>
        </w:tc>
        <w:tc>
          <w:tcPr>
            <w:tcW w:w="1418" w:type="dxa"/>
          </w:tcPr>
          <w:p w:rsidR="00B716F0" w:rsidRPr="007D73F2" w:rsidRDefault="00B716F0" w:rsidP="00B716F0">
            <w:pPr>
              <w:ind w:left="-73" w:right="-108"/>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lastRenderedPageBreak/>
              <w:t>25.</w:t>
            </w:r>
          </w:p>
        </w:tc>
        <w:tc>
          <w:tcPr>
            <w:tcW w:w="4678" w:type="dxa"/>
          </w:tcPr>
          <w:p w:rsidR="00B716F0" w:rsidRPr="007D73F2" w:rsidRDefault="00B716F0" w:rsidP="00B716F0">
            <w:pPr>
              <w:ind w:left="-108" w:right="-143"/>
              <w:rPr>
                <w:sz w:val="24"/>
                <w:szCs w:val="24"/>
              </w:rPr>
            </w:pPr>
            <w:r w:rsidRPr="007D73F2">
              <w:rPr>
                <w:sz w:val="24"/>
                <w:szCs w:val="24"/>
              </w:rPr>
              <w:t xml:space="preserve">д. Курганы, ул. </w:t>
            </w:r>
            <w:proofErr w:type="gramStart"/>
            <w:r w:rsidRPr="007D73F2">
              <w:rPr>
                <w:sz w:val="24"/>
                <w:szCs w:val="24"/>
              </w:rPr>
              <w:t>Центральная</w:t>
            </w:r>
            <w:proofErr w:type="gramEnd"/>
            <w:r w:rsidRPr="007D73F2">
              <w:rPr>
                <w:sz w:val="24"/>
                <w:szCs w:val="24"/>
              </w:rPr>
              <w:t xml:space="preserve">, д. 6 </w:t>
            </w:r>
          </w:p>
        </w:tc>
        <w:tc>
          <w:tcPr>
            <w:tcW w:w="1418" w:type="dxa"/>
          </w:tcPr>
          <w:p w:rsidR="00B716F0" w:rsidRPr="007D73F2" w:rsidRDefault="00B716F0" w:rsidP="00B716F0">
            <w:pPr>
              <w:ind w:left="-73" w:right="-108"/>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26.</w:t>
            </w:r>
          </w:p>
        </w:tc>
        <w:tc>
          <w:tcPr>
            <w:tcW w:w="4678" w:type="dxa"/>
          </w:tcPr>
          <w:p w:rsidR="00B716F0" w:rsidRPr="007D73F2" w:rsidRDefault="00B716F0" w:rsidP="00B716F0">
            <w:pPr>
              <w:ind w:left="-108" w:right="-143"/>
              <w:rPr>
                <w:sz w:val="24"/>
                <w:szCs w:val="24"/>
              </w:rPr>
            </w:pPr>
            <w:r w:rsidRPr="007D73F2">
              <w:rPr>
                <w:sz w:val="24"/>
                <w:szCs w:val="24"/>
              </w:rPr>
              <w:t xml:space="preserve">д. Сергеевичи, ул. </w:t>
            </w:r>
            <w:proofErr w:type="gramStart"/>
            <w:r w:rsidRPr="007D73F2">
              <w:rPr>
                <w:sz w:val="24"/>
                <w:szCs w:val="24"/>
              </w:rPr>
              <w:t>Лесная</w:t>
            </w:r>
            <w:proofErr w:type="gramEnd"/>
            <w:r w:rsidRPr="007D73F2">
              <w:rPr>
                <w:sz w:val="24"/>
                <w:szCs w:val="24"/>
              </w:rPr>
              <w:t>, д. 63</w:t>
            </w:r>
          </w:p>
        </w:tc>
        <w:tc>
          <w:tcPr>
            <w:tcW w:w="1418" w:type="dxa"/>
          </w:tcPr>
          <w:p w:rsidR="00B716F0" w:rsidRPr="007D73F2" w:rsidRDefault="00B716F0" w:rsidP="00B716F0">
            <w:pPr>
              <w:ind w:left="-73" w:right="-108"/>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27.</w:t>
            </w:r>
          </w:p>
        </w:tc>
        <w:tc>
          <w:tcPr>
            <w:tcW w:w="4678" w:type="dxa"/>
          </w:tcPr>
          <w:p w:rsidR="00B716F0" w:rsidRPr="007D73F2" w:rsidRDefault="00B716F0" w:rsidP="00B716F0">
            <w:pPr>
              <w:ind w:left="-108" w:right="-143"/>
              <w:rPr>
                <w:sz w:val="24"/>
                <w:szCs w:val="24"/>
              </w:rPr>
            </w:pPr>
            <w:r w:rsidRPr="007D73F2">
              <w:rPr>
                <w:sz w:val="24"/>
                <w:szCs w:val="24"/>
              </w:rPr>
              <w:t>а/</w:t>
            </w:r>
            <w:proofErr w:type="gramStart"/>
            <w:r w:rsidRPr="007D73F2">
              <w:rPr>
                <w:sz w:val="24"/>
                <w:szCs w:val="24"/>
              </w:rPr>
              <w:t>г</w:t>
            </w:r>
            <w:proofErr w:type="gramEnd"/>
            <w:r w:rsidRPr="007D73F2">
              <w:rPr>
                <w:sz w:val="24"/>
                <w:szCs w:val="24"/>
              </w:rPr>
              <w:t xml:space="preserve">. </w:t>
            </w:r>
            <w:proofErr w:type="spellStart"/>
            <w:r w:rsidRPr="007D73F2">
              <w:rPr>
                <w:sz w:val="24"/>
                <w:szCs w:val="24"/>
              </w:rPr>
              <w:t>Любоничи</w:t>
            </w:r>
            <w:proofErr w:type="spellEnd"/>
            <w:r w:rsidRPr="007D73F2">
              <w:rPr>
                <w:sz w:val="24"/>
                <w:szCs w:val="24"/>
              </w:rPr>
              <w:t xml:space="preserve">, ул. </w:t>
            </w:r>
            <w:r>
              <w:rPr>
                <w:sz w:val="24"/>
                <w:szCs w:val="24"/>
              </w:rPr>
              <w:t>Рыночная</w:t>
            </w:r>
            <w:r w:rsidRPr="007D73F2">
              <w:rPr>
                <w:sz w:val="24"/>
                <w:szCs w:val="24"/>
              </w:rPr>
              <w:t xml:space="preserve">, д. </w:t>
            </w:r>
            <w:r>
              <w:rPr>
                <w:sz w:val="24"/>
                <w:szCs w:val="24"/>
              </w:rPr>
              <w:t>3</w:t>
            </w:r>
          </w:p>
        </w:tc>
        <w:tc>
          <w:tcPr>
            <w:tcW w:w="1418" w:type="dxa"/>
          </w:tcPr>
          <w:p w:rsidR="00B716F0" w:rsidRPr="007D73F2" w:rsidRDefault="00B716F0" w:rsidP="00B716F0">
            <w:pPr>
              <w:ind w:left="-73" w:right="-108"/>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pPr>
            <w:r>
              <w:t>28.</w:t>
            </w:r>
          </w:p>
        </w:tc>
        <w:tc>
          <w:tcPr>
            <w:tcW w:w="4678" w:type="dxa"/>
          </w:tcPr>
          <w:p w:rsidR="00B716F0" w:rsidRPr="007D73F2" w:rsidRDefault="00B716F0" w:rsidP="00B716F0">
            <w:pPr>
              <w:ind w:left="-108" w:right="-143"/>
            </w:pPr>
            <w:r w:rsidRPr="007D73F2">
              <w:rPr>
                <w:sz w:val="24"/>
                <w:szCs w:val="24"/>
              </w:rPr>
              <w:t>а/</w:t>
            </w:r>
            <w:proofErr w:type="gramStart"/>
            <w:r w:rsidRPr="007D73F2">
              <w:rPr>
                <w:sz w:val="24"/>
                <w:szCs w:val="24"/>
              </w:rPr>
              <w:t>г</w:t>
            </w:r>
            <w:proofErr w:type="gramEnd"/>
            <w:r w:rsidRPr="007D73F2">
              <w:rPr>
                <w:sz w:val="24"/>
                <w:szCs w:val="24"/>
              </w:rPr>
              <w:t xml:space="preserve">. </w:t>
            </w:r>
            <w:proofErr w:type="spellStart"/>
            <w:r w:rsidRPr="007D73F2">
              <w:rPr>
                <w:sz w:val="24"/>
                <w:szCs w:val="24"/>
              </w:rPr>
              <w:t>Любоничи</w:t>
            </w:r>
            <w:proofErr w:type="spellEnd"/>
            <w:r w:rsidRPr="007D73F2">
              <w:rPr>
                <w:sz w:val="24"/>
                <w:szCs w:val="24"/>
              </w:rPr>
              <w:t xml:space="preserve">, ул. </w:t>
            </w:r>
            <w:r>
              <w:rPr>
                <w:sz w:val="24"/>
                <w:szCs w:val="24"/>
              </w:rPr>
              <w:t>Рыночная</w:t>
            </w:r>
            <w:r w:rsidRPr="007D73F2">
              <w:rPr>
                <w:sz w:val="24"/>
                <w:szCs w:val="24"/>
              </w:rPr>
              <w:t xml:space="preserve">, д. </w:t>
            </w:r>
            <w:r>
              <w:rPr>
                <w:sz w:val="24"/>
                <w:szCs w:val="24"/>
              </w:rPr>
              <w:t>9</w:t>
            </w:r>
          </w:p>
        </w:tc>
        <w:tc>
          <w:tcPr>
            <w:tcW w:w="1418" w:type="dxa"/>
          </w:tcPr>
          <w:p w:rsidR="00B716F0" w:rsidRPr="007D73F2" w:rsidRDefault="00B716F0" w:rsidP="00B716F0">
            <w:pPr>
              <w:ind w:left="-73" w:right="-108"/>
              <w:jc w:val="center"/>
            </w:pPr>
            <w:r>
              <w:t>1</w:t>
            </w:r>
          </w:p>
        </w:tc>
        <w:tc>
          <w:tcPr>
            <w:tcW w:w="2126" w:type="dxa"/>
            <w:vMerge/>
          </w:tcPr>
          <w:p w:rsidR="00B716F0" w:rsidRPr="007D73F2" w:rsidRDefault="00B716F0" w:rsidP="00B716F0">
            <w:pPr>
              <w:spacing w:line="280" w:lineRule="exact"/>
              <w:jc w:val="center"/>
            </w:pPr>
          </w:p>
        </w:tc>
        <w:tc>
          <w:tcPr>
            <w:tcW w:w="2835" w:type="dxa"/>
            <w:vMerge/>
          </w:tcPr>
          <w:p w:rsidR="00B716F0" w:rsidRPr="007D73F2" w:rsidRDefault="00B716F0" w:rsidP="00B716F0">
            <w:pPr>
              <w:spacing w:line="280" w:lineRule="exact"/>
              <w:jc w:val="center"/>
            </w:pPr>
          </w:p>
        </w:tc>
        <w:tc>
          <w:tcPr>
            <w:tcW w:w="4111" w:type="dxa"/>
          </w:tcPr>
          <w:p w:rsidR="00B716F0" w:rsidRPr="007D73F2" w:rsidRDefault="00B716F0" w:rsidP="00B716F0">
            <w:pPr>
              <w:spacing w:line="280" w:lineRule="exact"/>
            </w:pPr>
          </w:p>
        </w:tc>
      </w:tr>
      <w:tr w:rsidR="00B716F0" w:rsidRPr="007D73F2" w:rsidTr="00B716F0">
        <w:tc>
          <w:tcPr>
            <w:tcW w:w="675" w:type="dxa"/>
          </w:tcPr>
          <w:p w:rsidR="00B716F0" w:rsidRPr="007D73F2" w:rsidRDefault="00B716F0" w:rsidP="00B716F0">
            <w:pPr>
              <w:spacing w:line="280" w:lineRule="exact"/>
              <w:jc w:val="center"/>
            </w:pPr>
            <w:r>
              <w:t>29.</w:t>
            </w:r>
          </w:p>
        </w:tc>
        <w:tc>
          <w:tcPr>
            <w:tcW w:w="4678" w:type="dxa"/>
          </w:tcPr>
          <w:p w:rsidR="00B716F0" w:rsidRPr="007D73F2" w:rsidRDefault="00B716F0" w:rsidP="00B716F0">
            <w:pPr>
              <w:ind w:left="-108" w:right="-143"/>
            </w:pPr>
            <w:r w:rsidRPr="007D73F2">
              <w:rPr>
                <w:sz w:val="24"/>
                <w:szCs w:val="24"/>
              </w:rPr>
              <w:t>а/</w:t>
            </w:r>
            <w:proofErr w:type="gramStart"/>
            <w:r w:rsidRPr="007D73F2">
              <w:rPr>
                <w:sz w:val="24"/>
                <w:szCs w:val="24"/>
              </w:rPr>
              <w:t>г</w:t>
            </w:r>
            <w:proofErr w:type="gramEnd"/>
            <w:r w:rsidRPr="007D73F2">
              <w:rPr>
                <w:sz w:val="24"/>
                <w:szCs w:val="24"/>
              </w:rPr>
              <w:t xml:space="preserve">. </w:t>
            </w:r>
            <w:proofErr w:type="spellStart"/>
            <w:r w:rsidRPr="007D73F2">
              <w:rPr>
                <w:sz w:val="24"/>
                <w:szCs w:val="24"/>
              </w:rPr>
              <w:t>Любоничи</w:t>
            </w:r>
            <w:proofErr w:type="spellEnd"/>
            <w:r w:rsidRPr="007D73F2">
              <w:rPr>
                <w:sz w:val="24"/>
                <w:szCs w:val="24"/>
              </w:rPr>
              <w:t xml:space="preserve">, ул. </w:t>
            </w:r>
            <w:r>
              <w:rPr>
                <w:sz w:val="24"/>
                <w:szCs w:val="24"/>
              </w:rPr>
              <w:t>Мира</w:t>
            </w:r>
            <w:r w:rsidRPr="007D73F2">
              <w:rPr>
                <w:sz w:val="24"/>
                <w:szCs w:val="24"/>
              </w:rPr>
              <w:t xml:space="preserve">, д. </w:t>
            </w:r>
            <w:r>
              <w:rPr>
                <w:sz w:val="24"/>
                <w:szCs w:val="24"/>
              </w:rPr>
              <w:t>4</w:t>
            </w:r>
          </w:p>
        </w:tc>
        <w:tc>
          <w:tcPr>
            <w:tcW w:w="1418" w:type="dxa"/>
          </w:tcPr>
          <w:p w:rsidR="00B716F0" w:rsidRDefault="00B716F0" w:rsidP="00B716F0">
            <w:pPr>
              <w:ind w:left="-73" w:right="-108"/>
              <w:jc w:val="center"/>
            </w:pPr>
            <w:r>
              <w:t>1</w:t>
            </w:r>
          </w:p>
        </w:tc>
        <w:tc>
          <w:tcPr>
            <w:tcW w:w="2126" w:type="dxa"/>
            <w:vMerge/>
          </w:tcPr>
          <w:p w:rsidR="00B716F0" w:rsidRPr="007D73F2" w:rsidRDefault="00B716F0" w:rsidP="00B716F0">
            <w:pPr>
              <w:spacing w:line="280" w:lineRule="exact"/>
              <w:jc w:val="center"/>
            </w:pPr>
          </w:p>
        </w:tc>
        <w:tc>
          <w:tcPr>
            <w:tcW w:w="2835" w:type="dxa"/>
            <w:vMerge/>
          </w:tcPr>
          <w:p w:rsidR="00B716F0" w:rsidRPr="007D73F2" w:rsidRDefault="00B716F0" w:rsidP="00B716F0">
            <w:pPr>
              <w:spacing w:line="280" w:lineRule="exact"/>
              <w:jc w:val="center"/>
            </w:pPr>
          </w:p>
        </w:tc>
        <w:tc>
          <w:tcPr>
            <w:tcW w:w="4111" w:type="dxa"/>
          </w:tcPr>
          <w:p w:rsidR="00B716F0" w:rsidRPr="007D73F2" w:rsidRDefault="00B716F0" w:rsidP="00B716F0">
            <w:pPr>
              <w:spacing w:line="280" w:lineRule="exact"/>
            </w:pPr>
          </w:p>
        </w:tc>
      </w:tr>
      <w:tr w:rsidR="00B716F0" w:rsidRPr="007D73F2" w:rsidTr="00B716F0">
        <w:tc>
          <w:tcPr>
            <w:tcW w:w="675" w:type="dxa"/>
          </w:tcPr>
          <w:p w:rsidR="00B716F0" w:rsidRPr="007D73F2" w:rsidRDefault="00B716F0" w:rsidP="00B716F0">
            <w:pPr>
              <w:spacing w:line="280" w:lineRule="exact"/>
              <w:jc w:val="center"/>
              <w:rPr>
                <w:sz w:val="24"/>
                <w:szCs w:val="24"/>
              </w:rPr>
            </w:pPr>
          </w:p>
        </w:tc>
        <w:tc>
          <w:tcPr>
            <w:tcW w:w="4678" w:type="dxa"/>
          </w:tcPr>
          <w:p w:rsidR="00B716F0" w:rsidRPr="007D73F2" w:rsidRDefault="00B716F0" w:rsidP="00B716F0">
            <w:pPr>
              <w:spacing w:line="280" w:lineRule="exact"/>
              <w:jc w:val="right"/>
              <w:rPr>
                <w:b/>
                <w:sz w:val="24"/>
                <w:szCs w:val="24"/>
              </w:rPr>
            </w:pPr>
            <w:r w:rsidRPr="007D73F2">
              <w:rPr>
                <w:b/>
                <w:sz w:val="24"/>
                <w:szCs w:val="24"/>
              </w:rPr>
              <w:t>ИТОГО</w:t>
            </w:r>
          </w:p>
        </w:tc>
        <w:tc>
          <w:tcPr>
            <w:tcW w:w="1418" w:type="dxa"/>
          </w:tcPr>
          <w:p w:rsidR="00B716F0" w:rsidRPr="007D73F2" w:rsidRDefault="00B716F0" w:rsidP="00B716F0">
            <w:pPr>
              <w:spacing w:line="280" w:lineRule="exact"/>
              <w:jc w:val="center"/>
              <w:rPr>
                <w:b/>
                <w:sz w:val="24"/>
                <w:szCs w:val="24"/>
              </w:rPr>
            </w:pPr>
            <w:r>
              <w:rPr>
                <w:b/>
                <w:sz w:val="24"/>
                <w:szCs w:val="24"/>
              </w:rPr>
              <w:t>11</w:t>
            </w:r>
          </w:p>
        </w:tc>
        <w:tc>
          <w:tcPr>
            <w:tcW w:w="2126" w:type="dxa"/>
          </w:tcPr>
          <w:p w:rsidR="00B716F0" w:rsidRPr="007D73F2" w:rsidRDefault="00B716F0" w:rsidP="00B716F0">
            <w:pPr>
              <w:spacing w:line="280" w:lineRule="exact"/>
              <w:jc w:val="center"/>
              <w:rPr>
                <w:sz w:val="24"/>
                <w:szCs w:val="24"/>
              </w:rPr>
            </w:pPr>
          </w:p>
        </w:tc>
        <w:tc>
          <w:tcPr>
            <w:tcW w:w="2835" w:type="dxa"/>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15843" w:type="dxa"/>
            <w:gridSpan w:val="6"/>
          </w:tcPr>
          <w:p w:rsidR="00B716F0" w:rsidRPr="007D73F2" w:rsidRDefault="00B716F0" w:rsidP="00B716F0">
            <w:pPr>
              <w:spacing w:line="280" w:lineRule="exact"/>
              <w:jc w:val="center"/>
              <w:rPr>
                <w:sz w:val="24"/>
                <w:szCs w:val="24"/>
              </w:rPr>
            </w:pPr>
            <w:proofErr w:type="spellStart"/>
            <w:r w:rsidRPr="007D73F2">
              <w:rPr>
                <w:sz w:val="24"/>
                <w:szCs w:val="24"/>
              </w:rPr>
              <w:t>Мышковичский</w:t>
            </w:r>
            <w:proofErr w:type="spellEnd"/>
            <w:r w:rsidRPr="007D73F2">
              <w:rPr>
                <w:sz w:val="24"/>
                <w:szCs w:val="24"/>
              </w:rPr>
              <w:t xml:space="preserve"> сельский исполнительный комитет</w:t>
            </w: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30.</w:t>
            </w:r>
          </w:p>
        </w:tc>
        <w:tc>
          <w:tcPr>
            <w:tcW w:w="4678" w:type="dxa"/>
          </w:tcPr>
          <w:p w:rsidR="00B716F0" w:rsidRPr="007D73F2" w:rsidRDefault="00B716F0" w:rsidP="00B716F0">
            <w:pPr>
              <w:ind w:left="-108" w:right="-143"/>
              <w:rPr>
                <w:sz w:val="24"/>
                <w:szCs w:val="24"/>
              </w:rPr>
            </w:pPr>
            <w:r w:rsidRPr="007D73F2">
              <w:rPr>
                <w:sz w:val="24"/>
                <w:szCs w:val="24"/>
              </w:rPr>
              <w:t xml:space="preserve">д.  </w:t>
            </w:r>
            <w:proofErr w:type="spellStart"/>
            <w:r w:rsidRPr="007D73F2">
              <w:rPr>
                <w:sz w:val="24"/>
                <w:szCs w:val="24"/>
              </w:rPr>
              <w:t>Столпище</w:t>
            </w:r>
            <w:proofErr w:type="spellEnd"/>
            <w:r w:rsidRPr="007D73F2">
              <w:rPr>
                <w:sz w:val="24"/>
                <w:szCs w:val="24"/>
              </w:rPr>
              <w:t>,  ул. Советская, 55</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val="restart"/>
          </w:tcPr>
          <w:p w:rsidR="00B716F0" w:rsidRPr="007D73F2" w:rsidRDefault="00B716F0" w:rsidP="00B716F0">
            <w:pPr>
              <w:spacing w:line="280" w:lineRule="exact"/>
              <w:jc w:val="center"/>
              <w:rPr>
                <w:sz w:val="24"/>
                <w:szCs w:val="24"/>
              </w:rPr>
            </w:pPr>
            <w:r w:rsidRPr="007D73F2">
              <w:rPr>
                <w:sz w:val="24"/>
                <w:szCs w:val="24"/>
              </w:rPr>
              <w:t xml:space="preserve">с </w:t>
            </w:r>
            <w:r>
              <w:rPr>
                <w:sz w:val="24"/>
                <w:szCs w:val="24"/>
              </w:rPr>
              <w:t>04</w:t>
            </w:r>
            <w:r w:rsidRPr="007D73F2">
              <w:rPr>
                <w:sz w:val="24"/>
                <w:szCs w:val="24"/>
              </w:rPr>
              <w:t>.0</w:t>
            </w:r>
            <w:r>
              <w:rPr>
                <w:sz w:val="24"/>
                <w:szCs w:val="24"/>
              </w:rPr>
              <w:t>7</w:t>
            </w:r>
            <w:r w:rsidRPr="007D73F2">
              <w:rPr>
                <w:sz w:val="24"/>
                <w:szCs w:val="24"/>
              </w:rPr>
              <w:t>.201</w:t>
            </w:r>
            <w:r>
              <w:rPr>
                <w:sz w:val="24"/>
                <w:szCs w:val="24"/>
              </w:rPr>
              <w:t>7</w:t>
            </w:r>
            <w:r w:rsidRPr="007D73F2">
              <w:rPr>
                <w:sz w:val="24"/>
                <w:szCs w:val="24"/>
              </w:rPr>
              <w:t xml:space="preserve"> г.</w:t>
            </w:r>
          </w:p>
          <w:p w:rsidR="00B716F0" w:rsidRPr="007D73F2" w:rsidRDefault="00B716F0" w:rsidP="00B716F0">
            <w:pPr>
              <w:spacing w:line="280" w:lineRule="exact"/>
              <w:jc w:val="center"/>
              <w:rPr>
                <w:sz w:val="24"/>
                <w:szCs w:val="24"/>
              </w:rPr>
            </w:pPr>
            <w:r w:rsidRPr="007D73F2">
              <w:rPr>
                <w:sz w:val="24"/>
                <w:szCs w:val="24"/>
              </w:rPr>
              <w:t xml:space="preserve">по </w:t>
            </w:r>
            <w:r>
              <w:rPr>
                <w:sz w:val="24"/>
                <w:szCs w:val="24"/>
              </w:rPr>
              <w:t>11</w:t>
            </w:r>
            <w:r w:rsidRPr="007D73F2">
              <w:rPr>
                <w:sz w:val="24"/>
                <w:szCs w:val="24"/>
              </w:rPr>
              <w:t>.0</w:t>
            </w:r>
            <w:r>
              <w:rPr>
                <w:sz w:val="24"/>
                <w:szCs w:val="24"/>
              </w:rPr>
              <w:t>8</w:t>
            </w:r>
            <w:r w:rsidRPr="007D73F2">
              <w:rPr>
                <w:sz w:val="24"/>
                <w:szCs w:val="24"/>
              </w:rPr>
              <w:t>.201</w:t>
            </w:r>
            <w:r>
              <w:rPr>
                <w:sz w:val="24"/>
                <w:szCs w:val="24"/>
              </w:rPr>
              <w:t>7</w:t>
            </w:r>
            <w:r w:rsidRPr="007D73F2">
              <w:rPr>
                <w:sz w:val="24"/>
                <w:szCs w:val="24"/>
              </w:rPr>
              <w:t xml:space="preserve"> г.</w:t>
            </w:r>
          </w:p>
          <w:p w:rsidR="00B716F0" w:rsidRPr="007D73F2" w:rsidRDefault="00B716F0" w:rsidP="00B716F0">
            <w:pPr>
              <w:spacing w:line="280" w:lineRule="exact"/>
              <w:jc w:val="center"/>
              <w:rPr>
                <w:sz w:val="24"/>
                <w:szCs w:val="24"/>
              </w:rPr>
            </w:pPr>
          </w:p>
        </w:tc>
        <w:tc>
          <w:tcPr>
            <w:tcW w:w="2835" w:type="dxa"/>
            <w:vMerge w:val="restart"/>
          </w:tcPr>
          <w:p w:rsidR="00B716F0" w:rsidRPr="007D73F2" w:rsidRDefault="00B716F0" w:rsidP="00B716F0">
            <w:pPr>
              <w:spacing w:line="280" w:lineRule="exact"/>
              <w:rPr>
                <w:sz w:val="24"/>
                <w:szCs w:val="24"/>
              </w:rPr>
            </w:pPr>
            <w:r w:rsidRPr="007D73F2">
              <w:rPr>
                <w:sz w:val="24"/>
                <w:szCs w:val="24"/>
              </w:rPr>
              <w:t xml:space="preserve">Мастер по строительству </w:t>
            </w:r>
            <w:proofErr w:type="spellStart"/>
            <w:r w:rsidRPr="007D73F2">
              <w:rPr>
                <w:sz w:val="24"/>
                <w:szCs w:val="24"/>
              </w:rPr>
              <w:t>Корзун</w:t>
            </w:r>
            <w:proofErr w:type="spellEnd"/>
            <w:r w:rsidRPr="007D73F2">
              <w:rPr>
                <w:sz w:val="24"/>
                <w:szCs w:val="24"/>
              </w:rPr>
              <w:t xml:space="preserve"> А.С.</w:t>
            </w: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31.</w:t>
            </w:r>
          </w:p>
        </w:tc>
        <w:tc>
          <w:tcPr>
            <w:tcW w:w="4678" w:type="dxa"/>
          </w:tcPr>
          <w:p w:rsidR="00B716F0" w:rsidRPr="007D73F2" w:rsidRDefault="00B716F0" w:rsidP="00B716F0">
            <w:pPr>
              <w:ind w:left="-108" w:right="-143"/>
              <w:rPr>
                <w:sz w:val="24"/>
                <w:szCs w:val="24"/>
              </w:rPr>
            </w:pPr>
            <w:r w:rsidRPr="007D73F2">
              <w:rPr>
                <w:sz w:val="24"/>
                <w:szCs w:val="24"/>
              </w:rPr>
              <w:t xml:space="preserve">а/г. Мышковичи, пер. </w:t>
            </w:r>
            <w:proofErr w:type="gramStart"/>
            <w:r w:rsidRPr="007D73F2">
              <w:rPr>
                <w:sz w:val="24"/>
                <w:szCs w:val="24"/>
              </w:rPr>
              <w:t>Луговой</w:t>
            </w:r>
            <w:proofErr w:type="gramEnd"/>
            <w:r w:rsidRPr="007D73F2">
              <w:rPr>
                <w:sz w:val="24"/>
                <w:szCs w:val="24"/>
              </w:rPr>
              <w:t>, 2</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32.</w:t>
            </w:r>
          </w:p>
        </w:tc>
        <w:tc>
          <w:tcPr>
            <w:tcW w:w="4678" w:type="dxa"/>
          </w:tcPr>
          <w:p w:rsidR="00B716F0" w:rsidRPr="007D73F2" w:rsidRDefault="00B716F0" w:rsidP="00B716F0">
            <w:pPr>
              <w:ind w:left="-108" w:right="-143"/>
              <w:rPr>
                <w:sz w:val="24"/>
                <w:szCs w:val="24"/>
              </w:rPr>
            </w:pPr>
            <w:r w:rsidRPr="007D73F2">
              <w:rPr>
                <w:sz w:val="24"/>
                <w:szCs w:val="24"/>
              </w:rPr>
              <w:t xml:space="preserve">а/г. Мышковичи, пер. </w:t>
            </w:r>
            <w:proofErr w:type="gramStart"/>
            <w:r w:rsidRPr="007D73F2">
              <w:rPr>
                <w:sz w:val="24"/>
                <w:szCs w:val="24"/>
              </w:rPr>
              <w:t>Широкий</w:t>
            </w:r>
            <w:proofErr w:type="gramEnd"/>
            <w:r w:rsidRPr="007D73F2">
              <w:rPr>
                <w:sz w:val="24"/>
                <w:szCs w:val="24"/>
              </w:rPr>
              <w:t>, 3</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33.</w:t>
            </w:r>
          </w:p>
        </w:tc>
        <w:tc>
          <w:tcPr>
            <w:tcW w:w="4678" w:type="dxa"/>
          </w:tcPr>
          <w:p w:rsidR="00B716F0" w:rsidRPr="007D73F2" w:rsidRDefault="00B716F0" w:rsidP="00B716F0">
            <w:pPr>
              <w:ind w:left="-108" w:right="-143"/>
              <w:rPr>
                <w:sz w:val="24"/>
                <w:szCs w:val="24"/>
              </w:rPr>
            </w:pPr>
            <w:r w:rsidRPr="007D73F2">
              <w:rPr>
                <w:sz w:val="24"/>
                <w:szCs w:val="24"/>
              </w:rPr>
              <w:t xml:space="preserve">д. </w:t>
            </w:r>
            <w:proofErr w:type="spellStart"/>
            <w:r w:rsidRPr="007D73F2">
              <w:rPr>
                <w:sz w:val="24"/>
                <w:szCs w:val="24"/>
              </w:rPr>
              <w:t>Букино</w:t>
            </w:r>
            <w:proofErr w:type="spellEnd"/>
            <w:r w:rsidRPr="007D73F2">
              <w:rPr>
                <w:sz w:val="24"/>
                <w:szCs w:val="24"/>
              </w:rPr>
              <w:t xml:space="preserve">, ул. </w:t>
            </w:r>
            <w:proofErr w:type="spellStart"/>
            <w:r w:rsidRPr="007D73F2">
              <w:rPr>
                <w:sz w:val="24"/>
                <w:szCs w:val="24"/>
              </w:rPr>
              <w:t>Букинская</w:t>
            </w:r>
            <w:proofErr w:type="spellEnd"/>
            <w:r w:rsidRPr="007D73F2">
              <w:rPr>
                <w:sz w:val="24"/>
                <w:szCs w:val="24"/>
              </w:rPr>
              <w:t>, д. 13</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34.</w:t>
            </w:r>
          </w:p>
        </w:tc>
        <w:tc>
          <w:tcPr>
            <w:tcW w:w="4678" w:type="dxa"/>
          </w:tcPr>
          <w:p w:rsidR="00B716F0" w:rsidRPr="007D73F2" w:rsidRDefault="00B716F0" w:rsidP="00B716F0">
            <w:pPr>
              <w:ind w:left="-108" w:right="-143"/>
              <w:rPr>
                <w:sz w:val="24"/>
                <w:szCs w:val="24"/>
              </w:rPr>
            </w:pPr>
            <w:r w:rsidRPr="007D73F2">
              <w:rPr>
                <w:sz w:val="24"/>
                <w:szCs w:val="24"/>
              </w:rPr>
              <w:t xml:space="preserve">д. </w:t>
            </w:r>
            <w:proofErr w:type="spellStart"/>
            <w:r w:rsidRPr="007D73F2">
              <w:rPr>
                <w:sz w:val="24"/>
                <w:szCs w:val="24"/>
              </w:rPr>
              <w:t>Козуличи</w:t>
            </w:r>
            <w:proofErr w:type="spellEnd"/>
            <w:r w:rsidRPr="007D73F2">
              <w:rPr>
                <w:sz w:val="24"/>
                <w:szCs w:val="24"/>
              </w:rPr>
              <w:t>, ул. Октябрьская, д. 25</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r w:rsidRPr="007D73F2">
              <w:rPr>
                <w:sz w:val="24"/>
                <w:szCs w:val="24"/>
              </w:rPr>
              <w:t>Очистка</w:t>
            </w: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35.</w:t>
            </w:r>
          </w:p>
        </w:tc>
        <w:tc>
          <w:tcPr>
            <w:tcW w:w="4678" w:type="dxa"/>
          </w:tcPr>
          <w:p w:rsidR="00B716F0" w:rsidRPr="007D73F2" w:rsidRDefault="00B716F0" w:rsidP="00B716F0">
            <w:pPr>
              <w:ind w:left="-108" w:right="-143"/>
              <w:rPr>
                <w:sz w:val="24"/>
                <w:szCs w:val="24"/>
              </w:rPr>
            </w:pPr>
            <w:r w:rsidRPr="007D73F2">
              <w:rPr>
                <w:sz w:val="24"/>
                <w:szCs w:val="24"/>
              </w:rPr>
              <w:t xml:space="preserve">д. </w:t>
            </w:r>
            <w:proofErr w:type="spellStart"/>
            <w:r w:rsidRPr="007D73F2">
              <w:rPr>
                <w:sz w:val="24"/>
                <w:szCs w:val="24"/>
              </w:rPr>
              <w:t>Козуличи</w:t>
            </w:r>
            <w:proofErr w:type="spellEnd"/>
            <w:r w:rsidRPr="007D73F2">
              <w:rPr>
                <w:sz w:val="24"/>
                <w:szCs w:val="24"/>
              </w:rPr>
              <w:t>, ул. Октябрьская, д. 35</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r w:rsidRPr="007D73F2">
              <w:rPr>
                <w:sz w:val="24"/>
                <w:szCs w:val="24"/>
              </w:rPr>
              <w:t>Очистка</w:t>
            </w: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36.</w:t>
            </w:r>
          </w:p>
        </w:tc>
        <w:tc>
          <w:tcPr>
            <w:tcW w:w="4678" w:type="dxa"/>
          </w:tcPr>
          <w:p w:rsidR="00B716F0" w:rsidRPr="007D73F2" w:rsidRDefault="00B716F0" w:rsidP="00B716F0">
            <w:pPr>
              <w:ind w:left="-108" w:right="-143"/>
              <w:rPr>
                <w:sz w:val="24"/>
                <w:szCs w:val="24"/>
              </w:rPr>
            </w:pPr>
            <w:r w:rsidRPr="007D73F2">
              <w:rPr>
                <w:sz w:val="24"/>
                <w:szCs w:val="24"/>
              </w:rPr>
              <w:t xml:space="preserve">д. </w:t>
            </w:r>
            <w:proofErr w:type="spellStart"/>
            <w:r w:rsidRPr="007D73F2">
              <w:rPr>
                <w:sz w:val="24"/>
                <w:szCs w:val="24"/>
              </w:rPr>
              <w:t>Тейковичи</w:t>
            </w:r>
            <w:proofErr w:type="spellEnd"/>
            <w:r w:rsidRPr="007D73F2">
              <w:rPr>
                <w:sz w:val="24"/>
                <w:szCs w:val="24"/>
              </w:rPr>
              <w:t xml:space="preserve">, ул. </w:t>
            </w:r>
            <w:proofErr w:type="spellStart"/>
            <w:r w:rsidRPr="007D73F2">
              <w:rPr>
                <w:sz w:val="24"/>
                <w:szCs w:val="24"/>
              </w:rPr>
              <w:t>Подлесная</w:t>
            </w:r>
            <w:proofErr w:type="spellEnd"/>
            <w:r w:rsidRPr="007D73F2">
              <w:rPr>
                <w:sz w:val="24"/>
                <w:szCs w:val="24"/>
              </w:rPr>
              <w:t>, 16</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37.</w:t>
            </w:r>
          </w:p>
        </w:tc>
        <w:tc>
          <w:tcPr>
            <w:tcW w:w="4678" w:type="dxa"/>
          </w:tcPr>
          <w:p w:rsidR="00B716F0" w:rsidRPr="007D73F2" w:rsidRDefault="00B716F0" w:rsidP="00B716F0">
            <w:pPr>
              <w:ind w:left="-108" w:right="-143"/>
              <w:rPr>
                <w:sz w:val="24"/>
                <w:szCs w:val="24"/>
              </w:rPr>
            </w:pPr>
            <w:r w:rsidRPr="007D73F2">
              <w:rPr>
                <w:sz w:val="24"/>
                <w:szCs w:val="24"/>
              </w:rPr>
              <w:t xml:space="preserve">а/г. Мышковичи, ул. </w:t>
            </w:r>
            <w:proofErr w:type="gramStart"/>
            <w:r w:rsidRPr="007D73F2">
              <w:rPr>
                <w:sz w:val="24"/>
                <w:szCs w:val="24"/>
              </w:rPr>
              <w:t>Садовая</w:t>
            </w:r>
            <w:proofErr w:type="gramEnd"/>
            <w:r w:rsidRPr="007D73F2">
              <w:rPr>
                <w:sz w:val="24"/>
                <w:szCs w:val="24"/>
              </w:rPr>
              <w:t>, 21</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38.</w:t>
            </w:r>
          </w:p>
        </w:tc>
        <w:tc>
          <w:tcPr>
            <w:tcW w:w="4678" w:type="dxa"/>
          </w:tcPr>
          <w:p w:rsidR="00B716F0" w:rsidRPr="007D73F2" w:rsidRDefault="00B716F0" w:rsidP="00B716F0">
            <w:pPr>
              <w:ind w:left="-108" w:right="-143"/>
              <w:rPr>
                <w:sz w:val="24"/>
                <w:szCs w:val="24"/>
              </w:rPr>
            </w:pPr>
            <w:r w:rsidRPr="007D73F2">
              <w:rPr>
                <w:sz w:val="24"/>
                <w:szCs w:val="24"/>
              </w:rPr>
              <w:t xml:space="preserve">а/г. Мышковичи, ул. </w:t>
            </w:r>
            <w:proofErr w:type="gramStart"/>
            <w:r w:rsidRPr="007D73F2">
              <w:rPr>
                <w:sz w:val="24"/>
                <w:szCs w:val="24"/>
              </w:rPr>
              <w:t>Дворцовая</w:t>
            </w:r>
            <w:proofErr w:type="gramEnd"/>
            <w:r w:rsidRPr="007D73F2">
              <w:rPr>
                <w:sz w:val="24"/>
                <w:szCs w:val="24"/>
              </w:rPr>
              <w:t>, 2</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39.</w:t>
            </w:r>
          </w:p>
        </w:tc>
        <w:tc>
          <w:tcPr>
            <w:tcW w:w="4678" w:type="dxa"/>
          </w:tcPr>
          <w:p w:rsidR="00B716F0" w:rsidRPr="007D73F2" w:rsidRDefault="00B716F0" w:rsidP="00B716F0">
            <w:pPr>
              <w:ind w:left="-108" w:right="-143"/>
              <w:rPr>
                <w:sz w:val="24"/>
                <w:szCs w:val="24"/>
              </w:rPr>
            </w:pPr>
            <w:r w:rsidRPr="007D73F2">
              <w:rPr>
                <w:sz w:val="24"/>
                <w:szCs w:val="24"/>
              </w:rPr>
              <w:t xml:space="preserve">д. </w:t>
            </w:r>
            <w:proofErr w:type="spellStart"/>
            <w:r w:rsidRPr="007D73F2">
              <w:rPr>
                <w:sz w:val="24"/>
                <w:szCs w:val="24"/>
              </w:rPr>
              <w:t>Пацева</w:t>
            </w:r>
            <w:proofErr w:type="spellEnd"/>
            <w:r w:rsidRPr="007D73F2">
              <w:rPr>
                <w:sz w:val="24"/>
                <w:szCs w:val="24"/>
              </w:rPr>
              <w:t xml:space="preserve"> Слобода, ул. Заречная, 42</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40.</w:t>
            </w:r>
          </w:p>
        </w:tc>
        <w:tc>
          <w:tcPr>
            <w:tcW w:w="4678" w:type="dxa"/>
          </w:tcPr>
          <w:p w:rsidR="00B716F0" w:rsidRPr="007D73F2" w:rsidRDefault="00B716F0" w:rsidP="00B716F0">
            <w:pPr>
              <w:ind w:left="-108" w:right="-143"/>
              <w:rPr>
                <w:sz w:val="24"/>
                <w:szCs w:val="24"/>
              </w:rPr>
            </w:pPr>
            <w:r w:rsidRPr="007D73F2">
              <w:rPr>
                <w:sz w:val="24"/>
                <w:szCs w:val="24"/>
              </w:rPr>
              <w:t>а/</w:t>
            </w:r>
            <w:proofErr w:type="gramStart"/>
            <w:r w:rsidRPr="007D73F2">
              <w:rPr>
                <w:sz w:val="24"/>
                <w:szCs w:val="24"/>
              </w:rPr>
              <w:t>г</w:t>
            </w:r>
            <w:proofErr w:type="gramEnd"/>
            <w:r w:rsidRPr="007D73F2">
              <w:rPr>
                <w:sz w:val="24"/>
                <w:szCs w:val="24"/>
              </w:rPr>
              <w:t>. Мышковичи, пер. Механизаторов, 8</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41.</w:t>
            </w:r>
          </w:p>
        </w:tc>
        <w:tc>
          <w:tcPr>
            <w:tcW w:w="4678" w:type="dxa"/>
          </w:tcPr>
          <w:p w:rsidR="00B716F0" w:rsidRPr="007D73F2" w:rsidRDefault="00B716F0" w:rsidP="00B716F0">
            <w:pPr>
              <w:ind w:left="-108" w:right="-143"/>
              <w:rPr>
                <w:sz w:val="24"/>
                <w:szCs w:val="24"/>
              </w:rPr>
            </w:pPr>
            <w:r w:rsidRPr="007D73F2">
              <w:rPr>
                <w:sz w:val="24"/>
                <w:szCs w:val="24"/>
              </w:rPr>
              <w:t xml:space="preserve">д. </w:t>
            </w:r>
            <w:proofErr w:type="spellStart"/>
            <w:r w:rsidRPr="007D73F2">
              <w:rPr>
                <w:sz w:val="24"/>
                <w:szCs w:val="24"/>
              </w:rPr>
              <w:t>Суянец</w:t>
            </w:r>
            <w:proofErr w:type="spellEnd"/>
            <w:r w:rsidRPr="007D73F2">
              <w:rPr>
                <w:sz w:val="24"/>
                <w:szCs w:val="24"/>
              </w:rPr>
              <w:t>, д. 15</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42.</w:t>
            </w:r>
          </w:p>
        </w:tc>
        <w:tc>
          <w:tcPr>
            <w:tcW w:w="4678" w:type="dxa"/>
          </w:tcPr>
          <w:p w:rsidR="00B716F0" w:rsidRPr="007D73F2" w:rsidRDefault="00B716F0" w:rsidP="00B716F0">
            <w:pPr>
              <w:ind w:left="-108" w:right="-143"/>
              <w:rPr>
                <w:sz w:val="24"/>
                <w:szCs w:val="24"/>
              </w:rPr>
            </w:pPr>
            <w:r w:rsidRPr="007D73F2">
              <w:rPr>
                <w:sz w:val="24"/>
                <w:szCs w:val="24"/>
              </w:rPr>
              <w:t xml:space="preserve">а/г. Мышковичи, пер. </w:t>
            </w:r>
            <w:proofErr w:type="gramStart"/>
            <w:r w:rsidRPr="007D73F2">
              <w:rPr>
                <w:sz w:val="24"/>
                <w:szCs w:val="24"/>
              </w:rPr>
              <w:t>Широкий</w:t>
            </w:r>
            <w:proofErr w:type="gramEnd"/>
            <w:r w:rsidRPr="007D73F2">
              <w:rPr>
                <w:sz w:val="24"/>
                <w:szCs w:val="24"/>
              </w:rPr>
              <w:t>, 14</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43.</w:t>
            </w:r>
          </w:p>
        </w:tc>
        <w:tc>
          <w:tcPr>
            <w:tcW w:w="4678" w:type="dxa"/>
          </w:tcPr>
          <w:p w:rsidR="00B716F0" w:rsidRPr="007D73F2" w:rsidRDefault="00B716F0" w:rsidP="00B716F0">
            <w:pPr>
              <w:ind w:left="-108" w:right="-143"/>
              <w:rPr>
                <w:sz w:val="24"/>
                <w:szCs w:val="24"/>
              </w:rPr>
            </w:pPr>
            <w:r w:rsidRPr="007D73F2">
              <w:rPr>
                <w:sz w:val="24"/>
                <w:szCs w:val="24"/>
              </w:rPr>
              <w:t xml:space="preserve">д. </w:t>
            </w:r>
            <w:proofErr w:type="spellStart"/>
            <w:r w:rsidRPr="007D73F2">
              <w:rPr>
                <w:sz w:val="24"/>
                <w:szCs w:val="24"/>
              </w:rPr>
              <w:t>Букино</w:t>
            </w:r>
            <w:proofErr w:type="spellEnd"/>
            <w:r w:rsidRPr="007D73F2">
              <w:rPr>
                <w:sz w:val="24"/>
                <w:szCs w:val="24"/>
              </w:rPr>
              <w:t>, ул. Кировская, д. 15</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r w:rsidRPr="007D73F2">
              <w:rPr>
                <w:sz w:val="24"/>
                <w:szCs w:val="24"/>
              </w:rPr>
              <w:t>Платная</w:t>
            </w:r>
            <w:r>
              <w:rPr>
                <w:sz w:val="24"/>
                <w:szCs w:val="24"/>
              </w:rPr>
              <w:t xml:space="preserve"> очистка</w:t>
            </w: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44.</w:t>
            </w:r>
          </w:p>
        </w:tc>
        <w:tc>
          <w:tcPr>
            <w:tcW w:w="4678" w:type="dxa"/>
          </w:tcPr>
          <w:p w:rsidR="00B716F0" w:rsidRPr="007D73F2" w:rsidRDefault="00B716F0" w:rsidP="00B716F0">
            <w:pPr>
              <w:ind w:left="-108" w:right="-143"/>
              <w:rPr>
                <w:sz w:val="24"/>
                <w:szCs w:val="24"/>
              </w:rPr>
            </w:pPr>
            <w:r w:rsidRPr="007D73F2">
              <w:rPr>
                <w:sz w:val="24"/>
                <w:szCs w:val="24"/>
              </w:rPr>
              <w:t xml:space="preserve">д. </w:t>
            </w:r>
            <w:proofErr w:type="spellStart"/>
            <w:r w:rsidRPr="007D73F2">
              <w:rPr>
                <w:sz w:val="24"/>
                <w:szCs w:val="24"/>
              </w:rPr>
              <w:t>Волосовичи</w:t>
            </w:r>
            <w:proofErr w:type="spellEnd"/>
            <w:r w:rsidRPr="007D73F2">
              <w:rPr>
                <w:sz w:val="24"/>
                <w:szCs w:val="24"/>
              </w:rPr>
              <w:t>, ул. Подгорная, д. 5</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45.</w:t>
            </w:r>
          </w:p>
        </w:tc>
        <w:tc>
          <w:tcPr>
            <w:tcW w:w="4678" w:type="dxa"/>
          </w:tcPr>
          <w:p w:rsidR="00B716F0" w:rsidRPr="007D73F2" w:rsidRDefault="00B716F0" w:rsidP="00B716F0">
            <w:pPr>
              <w:ind w:left="-108" w:right="-143"/>
              <w:rPr>
                <w:sz w:val="24"/>
                <w:szCs w:val="24"/>
              </w:rPr>
            </w:pPr>
            <w:r w:rsidRPr="007D73F2">
              <w:rPr>
                <w:sz w:val="24"/>
                <w:szCs w:val="24"/>
              </w:rPr>
              <w:t xml:space="preserve">а/г. Мышковичи, ул. </w:t>
            </w:r>
            <w:proofErr w:type="gramStart"/>
            <w:r w:rsidRPr="007D73F2">
              <w:rPr>
                <w:sz w:val="24"/>
                <w:szCs w:val="24"/>
              </w:rPr>
              <w:t>Садовая</w:t>
            </w:r>
            <w:proofErr w:type="gramEnd"/>
            <w:r w:rsidRPr="007D73F2">
              <w:rPr>
                <w:sz w:val="24"/>
                <w:szCs w:val="24"/>
              </w:rPr>
              <w:t>, д. 2</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r w:rsidRPr="007D73F2">
              <w:rPr>
                <w:sz w:val="24"/>
                <w:szCs w:val="24"/>
              </w:rPr>
              <w:t>Платная</w:t>
            </w:r>
            <w:r>
              <w:rPr>
                <w:sz w:val="24"/>
                <w:szCs w:val="24"/>
              </w:rPr>
              <w:t xml:space="preserve"> очистка</w:t>
            </w: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46.</w:t>
            </w:r>
          </w:p>
        </w:tc>
        <w:tc>
          <w:tcPr>
            <w:tcW w:w="4678" w:type="dxa"/>
          </w:tcPr>
          <w:p w:rsidR="00B716F0" w:rsidRPr="007D73F2" w:rsidRDefault="00B716F0" w:rsidP="00B716F0">
            <w:pPr>
              <w:ind w:left="-108" w:right="-143"/>
              <w:rPr>
                <w:sz w:val="24"/>
                <w:szCs w:val="24"/>
              </w:rPr>
            </w:pPr>
            <w:r w:rsidRPr="007D73F2">
              <w:rPr>
                <w:sz w:val="24"/>
                <w:szCs w:val="24"/>
              </w:rPr>
              <w:t xml:space="preserve">д. Новые </w:t>
            </w:r>
            <w:proofErr w:type="spellStart"/>
            <w:r w:rsidRPr="007D73F2">
              <w:rPr>
                <w:sz w:val="24"/>
                <w:szCs w:val="24"/>
              </w:rPr>
              <w:t>Столпищи</w:t>
            </w:r>
            <w:proofErr w:type="spellEnd"/>
            <w:r w:rsidRPr="007D73F2">
              <w:rPr>
                <w:sz w:val="24"/>
                <w:szCs w:val="24"/>
              </w:rPr>
              <w:t xml:space="preserve">, ул. </w:t>
            </w:r>
            <w:proofErr w:type="spellStart"/>
            <w:r w:rsidRPr="007D73F2">
              <w:rPr>
                <w:sz w:val="24"/>
                <w:szCs w:val="24"/>
              </w:rPr>
              <w:t>Берестянская</w:t>
            </w:r>
            <w:proofErr w:type="spellEnd"/>
            <w:r w:rsidRPr="007D73F2">
              <w:rPr>
                <w:sz w:val="24"/>
                <w:szCs w:val="24"/>
              </w:rPr>
              <w:t>, д.14</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rPr>
                <w:sz w:val="24"/>
                <w:szCs w:val="24"/>
              </w:rPr>
            </w:pPr>
          </w:p>
        </w:tc>
        <w:tc>
          <w:tcPr>
            <w:tcW w:w="4111" w:type="dxa"/>
          </w:tcPr>
          <w:p w:rsidR="00B716F0" w:rsidRPr="007D73F2" w:rsidRDefault="00B716F0" w:rsidP="00B716F0">
            <w:pPr>
              <w:spacing w:line="28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47.</w:t>
            </w:r>
          </w:p>
        </w:tc>
        <w:tc>
          <w:tcPr>
            <w:tcW w:w="4678" w:type="dxa"/>
          </w:tcPr>
          <w:p w:rsidR="00B716F0" w:rsidRPr="007D73F2" w:rsidRDefault="00B716F0" w:rsidP="00B716F0">
            <w:pPr>
              <w:ind w:left="-108" w:right="-143"/>
              <w:rPr>
                <w:sz w:val="24"/>
                <w:szCs w:val="24"/>
              </w:rPr>
            </w:pPr>
            <w:r w:rsidRPr="007D73F2">
              <w:rPr>
                <w:sz w:val="24"/>
                <w:szCs w:val="24"/>
              </w:rPr>
              <w:t xml:space="preserve">а/г. Мышковичи, ул. </w:t>
            </w:r>
            <w:proofErr w:type="gramStart"/>
            <w:r w:rsidRPr="007D73F2">
              <w:rPr>
                <w:sz w:val="24"/>
                <w:szCs w:val="24"/>
              </w:rPr>
              <w:t>Приозерная</w:t>
            </w:r>
            <w:proofErr w:type="gramEnd"/>
            <w:r w:rsidRPr="007D73F2">
              <w:rPr>
                <w:sz w:val="24"/>
                <w:szCs w:val="24"/>
              </w:rPr>
              <w:t>, д. 2</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p>
        </w:tc>
      </w:tr>
      <w:tr w:rsidR="00B716F0" w:rsidRPr="007D73F2" w:rsidTr="00B716F0">
        <w:tc>
          <w:tcPr>
            <w:tcW w:w="675" w:type="dxa"/>
          </w:tcPr>
          <w:p w:rsidR="00B716F0" w:rsidRPr="00347652" w:rsidRDefault="00B716F0" w:rsidP="00B716F0">
            <w:pPr>
              <w:spacing w:line="280" w:lineRule="exact"/>
              <w:jc w:val="center"/>
              <w:rPr>
                <w:sz w:val="24"/>
                <w:szCs w:val="24"/>
              </w:rPr>
            </w:pPr>
            <w:r w:rsidRPr="00347652">
              <w:rPr>
                <w:sz w:val="24"/>
                <w:szCs w:val="24"/>
              </w:rPr>
              <w:t>48.</w:t>
            </w:r>
          </w:p>
        </w:tc>
        <w:tc>
          <w:tcPr>
            <w:tcW w:w="4678" w:type="dxa"/>
          </w:tcPr>
          <w:p w:rsidR="00B716F0" w:rsidRPr="007D73F2" w:rsidRDefault="00B716F0" w:rsidP="00B716F0">
            <w:pPr>
              <w:ind w:left="-108" w:right="-143"/>
              <w:rPr>
                <w:sz w:val="24"/>
                <w:szCs w:val="24"/>
              </w:rPr>
            </w:pPr>
            <w:r w:rsidRPr="007D73F2">
              <w:rPr>
                <w:sz w:val="24"/>
                <w:szCs w:val="24"/>
              </w:rPr>
              <w:t xml:space="preserve">д. </w:t>
            </w:r>
            <w:proofErr w:type="spellStart"/>
            <w:r w:rsidRPr="007D73F2">
              <w:rPr>
                <w:sz w:val="24"/>
                <w:szCs w:val="24"/>
              </w:rPr>
              <w:t>Волосовичи</w:t>
            </w:r>
            <w:proofErr w:type="spellEnd"/>
            <w:r w:rsidRPr="007D73F2">
              <w:rPr>
                <w:sz w:val="24"/>
                <w:szCs w:val="24"/>
              </w:rPr>
              <w:t xml:space="preserve">, ул. Подгорная, д. </w:t>
            </w:r>
            <w:r>
              <w:rPr>
                <w:sz w:val="24"/>
                <w:szCs w:val="24"/>
              </w:rPr>
              <w:t>3</w:t>
            </w:r>
            <w:r w:rsidRPr="007D73F2">
              <w:rPr>
                <w:sz w:val="24"/>
                <w:szCs w:val="24"/>
              </w:rPr>
              <w:t>5</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pPr>
          </w:p>
        </w:tc>
        <w:tc>
          <w:tcPr>
            <w:tcW w:w="2835" w:type="dxa"/>
            <w:vMerge/>
          </w:tcPr>
          <w:p w:rsidR="00B716F0" w:rsidRPr="007D73F2" w:rsidRDefault="00B716F0" w:rsidP="00B716F0">
            <w:pPr>
              <w:spacing w:line="280" w:lineRule="exact"/>
              <w:jc w:val="center"/>
            </w:pPr>
          </w:p>
        </w:tc>
        <w:tc>
          <w:tcPr>
            <w:tcW w:w="4111" w:type="dxa"/>
          </w:tcPr>
          <w:p w:rsidR="00B716F0" w:rsidRPr="007D73F2" w:rsidRDefault="00B716F0" w:rsidP="00B716F0">
            <w:pPr>
              <w:spacing w:line="280" w:lineRule="exact"/>
            </w:pPr>
            <w:r>
              <w:t>Очистка</w:t>
            </w:r>
          </w:p>
        </w:tc>
      </w:tr>
      <w:tr w:rsidR="00B716F0" w:rsidRPr="007D73F2" w:rsidTr="00B716F0">
        <w:tc>
          <w:tcPr>
            <w:tcW w:w="675" w:type="dxa"/>
          </w:tcPr>
          <w:p w:rsidR="00B716F0" w:rsidRPr="00347652" w:rsidRDefault="00B716F0" w:rsidP="00B716F0">
            <w:pPr>
              <w:spacing w:line="280" w:lineRule="exact"/>
              <w:jc w:val="center"/>
              <w:rPr>
                <w:sz w:val="24"/>
                <w:szCs w:val="24"/>
              </w:rPr>
            </w:pPr>
            <w:r w:rsidRPr="00347652">
              <w:rPr>
                <w:sz w:val="24"/>
                <w:szCs w:val="24"/>
              </w:rPr>
              <w:t>49.</w:t>
            </w:r>
          </w:p>
        </w:tc>
        <w:tc>
          <w:tcPr>
            <w:tcW w:w="4678" w:type="dxa"/>
          </w:tcPr>
          <w:p w:rsidR="00B716F0" w:rsidRPr="007D73F2" w:rsidRDefault="00B716F0" w:rsidP="00B716F0">
            <w:pPr>
              <w:ind w:left="-108" w:right="-143"/>
            </w:pPr>
            <w:r w:rsidRPr="007D73F2">
              <w:rPr>
                <w:sz w:val="24"/>
                <w:szCs w:val="24"/>
              </w:rPr>
              <w:t xml:space="preserve">д. </w:t>
            </w:r>
            <w:proofErr w:type="spellStart"/>
            <w:r w:rsidRPr="007D73F2">
              <w:rPr>
                <w:sz w:val="24"/>
                <w:szCs w:val="24"/>
              </w:rPr>
              <w:t>Тейковичи</w:t>
            </w:r>
            <w:proofErr w:type="spellEnd"/>
            <w:r w:rsidRPr="007D73F2">
              <w:rPr>
                <w:sz w:val="24"/>
                <w:szCs w:val="24"/>
              </w:rPr>
              <w:t xml:space="preserve">, ул. </w:t>
            </w:r>
            <w:proofErr w:type="spellStart"/>
            <w:r w:rsidRPr="007D73F2">
              <w:rPr>
                <w:sz w:val="24"/>
                <w:szCs w:val="24"/>
              </w:rPr>
              <w:t>Подлесная</w:t>
            </w:r>
            <w:proofErr w:type="spellEnd"/>
            <w:r w:rsidRPr="007D73F2">
              <w:rPr>
                <w:sz w:val="24"/>
                <w:szCs w:val="24"/>
              </w:rPr>
              <w:t xml:space="preserve">, </w:t>
            </w:r>
            <w:r>
              <w:rPr>
                <w:sz w:val="24"/>
                <w:szCs w:val="24"/>
              </w:rPr>
              <w:t>83</w:t>
            </w:r>
          </w:p>
        </w:tc>
        <w:tc>
          <w:tcPr>
            <w:tcW w:w="1418" w:type="dxa"/>
          </w:tcPr>
          <w:p w:rsidR="00B716F0" w:rsidRPr="007D73F2" w:rsidRDefault="00B716F0" w:rsidP="00B716F0">
            <w:pPr>
              <w:spacing w:line="280" w:lineRule="exact"/>
              <w:jc w:val="center"/>
            </w:pPr>
            <w:r>
              <w:t>1</w:t>
            </w:r>
          </w:p>
        </w:tc>
        <w:tc>
          <w:tcPr>
            <w:tcW w:w="2126" w:type="dxa"/>
            <w:vMerge/>
          </w:tcPr>
          <w:p w:rsidR="00B716F0" w:rsidRPr="007D73F2" w:rsidRDefault="00B716F0" w:rsidP="00B716F0">
            <w:pPr>
              <w:spacing w:line="280" w:lineRule="exact"/>
              <w:jc w:val="center"/>
            </w:pPr>
          </w:p>
        </w:tc>
        <w:tc>
          <w:tcPr>
            <w:tcW w:w="2835" w:type="dxa"/>
            <w:vMerge/>
          </w:tcPr>
          <w:p w:rsidR="00B716F0" w:rsidRPr="007D73F2" w:rsidRDefault="00B716F0" w:rsidP="00B716F0">
            <w:pPr>
              <w:spacing w:line="280" w:lineRule="exact"/>
              <w:jc w:val="center"/>
            </w:pPr>
          </w:p>
        </w:tc>
        <w:tc>
          <w:tcPr>
            <w:tcW w:w="4111" w:type="dxa"/>
          </w:tcPr>
          <w:p w:rsidR="00B716F0" w:rsidRPr="007D73F2" w:rsidRDefault="00B716F0" w:rsidP="00B716F0">
            <w:pPr>
              <w:spacing w:line="280" w:lineRule="exact"/>
            </w:pPr>
          </w:p>
        </w:tc>
      </w:tr>
      <w:tr w:rsidR="00B716F0" w:rsidRPr="007D73F2" w:rsidTr="00B716F0">
        <w:trPr>
          <w:trHeight w:val="319"/>
        </w:trPr>
        <w:tc>
          <w:tcPr>
            <w:tcW w:w="675" w:type="dxa"/>
          </w:tcPr>
          <w:p w:rsidR="00B716F0" w:rsidRPr="007D73F2" w:rsidRDefault="00B716F0" w:rsidP="00B716F0">
            <w:pPr>
              <w:spacing w:line="280" w:lineRule="exact"/>
              <w:jc w:val="center"/>
              <w:rPr>
                <w:sz w:val="24"/>
                <w:szCs w:val="24"/>
              </w:rPr>
            </w:pPr>
          </w:p>
        </w:tc>
        <w:tc>
          <w:tcPr>
            <w:tcW w:w="4678" w:type="dxa"/>
          </w:tcPr>
          <w:p w:rsidR="00B716F0" w:rsidRPr="007D73F2" w:rsidRDefault="00B716F0" w:rsidP="00B716F0">
            <w:pPr>
              <w:spacing w:line="280" w:lineRule="exact"/>
              <w:jc w:val="right"/>
              <w:rPr>
                <w:b/>
                <w:sz w:val="24"/>
                <w:szCs w:val="24"/>
              </w:rPr>
            </w:pPr>
            <w:r w:rsidRPr="007D73F2">
              <w:rPr>
                <w:b/>
                <w:sz w:val="24"/>
                <w:szCs w:val="24"/>
              </w:rPr>
              <w:t>ИТОГО</w:t>
            </w:r>
          </w:p>
        </w:tc>
        <w:tc>
          <w:tcPr>
            <w:tcW w:w="1418" w:type="dxa"/>
          </w:tcPr>
          <w:p w:rsidR="00B716F0" w:rsidRDefault="00B716F0" w:rsidP="00B716F0">
            <w:pPr>
              <w:spacing w:line="280" w:lineRule="exact"/>
              <w:jc w:val="center"/>
              <w:rPr>
                <w:b/>
                <w:sz w:val="24"/>
                <w:szCs w:val="24"/>
              </w:rPr>
            </w:pPr>
            <w:r>
              <w:rPr>
                <w:b/>
                <w:sz w:val="24"/>
                <w:szCs w:val="24"/>
              </w:rPr>
              <w:t>20</w:t>
            </w:r>
          </w:p>
          <w:p w:rsidR="00B716F0" w:rsidRPr="007D73F2" w:rsidRDefault="00B716F0" w:rsidP="00B716F0">
            <w:pPr>
              <w:spacing w:line="280" w:lineRule="exact"/>
              <w:jc w:val="center"/>
              <w:rPr>
                <w:b/>
                <w:sz w:val="24"/>
                <w:szCs w:val="24"/>
              </w:rPr>
            </w:pPr>
          </w:p>
        </w:tc>
        <w:tc>
          <w:tcPr>
            <w:tcW w:w="2126" w:type="dxa"/>
          </w:tcPr>
          <w:p w:rsidR="00B716F0" w:rsidRPr="007D73F2" w:rsidRDefault="00B716F0" w:rsidP="00B716F0">
            <w:pPr>
              <w:spacing w:line="280" w:lineRule="exact"/>
              <w:jc w:val="center"/>
              <w:rPr>
                <w:sz w:val="24"/>
                <w:szCs w:val="24"/>
              </w:rPr>
            </w:pPr>
          </w:p>
        </w:tc>
        <w:tc>
          <w:tcPr>
            <w:tcW w:w="2835" w:type="dxa"/>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BC6EC5" w:rsidTr="00B716F0">
        <w:tc>
          <w:tcPr>
            <w:tcW w:w="675" w:type="dxa"/>
          </w:tcPr>
          <w:p w:rsidR="00B716F0" w:rsidRPr="00BC6EC5" w:rsidRDefault="00B716F0" w:rsidP="00B716F0">
            <w:pPr>
              <w:spacing w:line="280" w:lineRule="exact"/>
              <w:jc w:val="center"/>
              <w:rPr>
                <w:sz w:val="24"/>
                <w:szCs w:val="24"/>
              </w:rPr>
            </w:pPr>
            <w:r>
              <w:rPr>
                <w:sz w:val="24"/>
                <w:szCs w:val="24"/>
              </w:rPr>
              <w:t>1</w:t>
            </w:r>
          </w:p>
        </w:tc>
        <w:tc>
          <w:tcPr>
            <w:tcW w:w="4678" w:type="dxa"/>
          </w:tcPr>
          <w:p w:rsidR="00B716F0" w:rsidRPr="00BC6EC5" w:rsidRDefault="00B716F0" w:rsidP="00B716F0">
            <w:pPr>
              <w:spacing w:line="280" w:lineRule="exact"/>
              <w:jc w:val="center"/>
              <w:rPr>
                <w:sz w:val="24"/>
                <w:szCs w:val="24"/>
              </w:rPr>
            </w:pPr>
            <w:r w:rsidRPr="00BC6EC5">
              <w:rPr>
                <w:sz w:val="24"/>
                <w:szCs w:val="24"/>
              </w:rPr>
              <w:t>2</w:t>
            </w:r>
          </w:p>
        </w:tc>
        <w:tc>
          <w:tcPr>
            <w:tcW w:w="1418" w:type="dxa"/>
          </w:tcPr>
          <w:p w:rsidR="00B716F0" w:rsidRPr="00BC6EC5" w:rsidRDefault="00B716F0" w:rsidP="00B716F0">
            <w:pPr>
              <w:spacing w:line="280" w:lineRule="exact"/>
              <w:jc w:val="center"/>
              <w:rPr>
                <w:sz w:val="24"/>
                <w:szCs w:val="24"/>
              </w:rPr>
            </w:pPr>
            <w:r w:rsidRPr="00BC6EC5">
              <w:rPr>
                <w:sz w:val="24"/>
                <w:szCs w:val="24"/>
              </w:rPr>
              <w:t>3</w:t>
            </w:r>
          </w:p>
        </w:tc>
        <w:tc>
          <w:tcPr>
            <w:tcW w:w="2126" w:type="dxa"/>
          </w:tcPr>
          <w:p w:rsidR="00B716F0" w:rsidRPr="00BC6EC5" w:rsidRDefault="00B716F0" w:rsidP="00B716F0">
            <w:pPr>
              <w:spacing w:line="280" w:lineRule="exact"/>
              <w:jc w:val="center"/>
              <w:rPr>
                <w:sz w:val="24"/>
                <w:szCs w:val="24"/>
              </w:rPr>
            </w:pPr>
            <w:r>
              <w:rPr>
                <w:sz w:val="24"/>
                <w:szCs w:val="24"/>
              </w:rPr>
              <w:t>4</w:t>
            </w:r>
          </w:p>
        </w:tc>
        <w:tc>
          <w:tcPr>
            <w:tcW w:w="2835" w:type="dxa"/>
          </w:tcPr>
          <w:p w:rsidR="00B716F0" w:rsidRPr="00BC6EC5" w:rsidRDefault="00B716F0" w:rsidP="00B716F0">
            <w:pPr>
              <w:spacing w:line="280" w:lineRule="exact"/>
              <w:jc w:val="center"/>
              <w:rPr>
                <w:sz w:val="24"/>
                <w:szCs w:val="24"/>
              </w:rPr>
            </w:pPr>
            <w:r>
              <w:rPr>
                <w:sz w:val="24"/>
                <w:szCs w:val="24"/>
              </w:rPr>
              <w:t>5</w:t>
            </w:r>
          </w:p>
        </w:tc>
        <w:tc>
          <w:tcPr>
            <w:tcW w:w="4111" w:type="dxa"/>
          </w:tcPr>
          <w:p w:rsidR="00B716F0" w:rsidRPr="00BC6EC5" w:rsidRDefault="00B716F0" w:rsidP="00B716F0">
            <w:pPr>
              <w:spacing w:line="280" w:lineRule="exact"/>
              <w:jc w:val="center"/>
              <w:rPr>
                <w:sz w:val="24"/>
                <w:szCs w:val="24"/>
              </w:rPr>
            </w:pPr>
            <w:r>
              <w:rPr>
                <w:sz w:val="24"/>
                <w:szCs w:val="24"/>
              </w:rPr>
              <w:t>6</w:t>
            </w:r>
          </w:p>
        </w:tc>
      </w:tr>
      <w:tr w:rsidR="00B716F0" w:rsidRPr="00BC6EC5" w:rsidTr="00B716F0">
        <w:tc>
          <w:tcPr>
            <w:tcW w:w="15843" w:type="dxa"/>
            <w:gridSpan w:val="6"/>
          </w:tcPr>
          <w:p w:rsidR="00B716F0" w:rsidRPr="007D73F2" w:rsidRDefault="00B716F0" w:rsidP="00B716F0">
            <w:pPr>
              <w:spacing w:line="280" w:lineRule="exact"/>
              <w:jc w:val="center"/>
              <w:rPr>
                <w:sz w:val="24"/>
                <w:szCs w:val="24"/>
              </w:rPr>
            </w:pPr>
            <w:proofErr w:type="spellStart"/>
            <w:r w:rsidRPr="007D73F2">
              <w:rPr>
                <w:sz w:val="24"/>
                <w:szCs w:val="24"/>
              </w:rPr>
              <w:t>Добоснянский</w:t>
            </w:r>
            <w:proofErr w:type="spellEnd"/>
            <w:r w:rsidRPr="007D73F2">
              <w:rPr>
                <w:sz w:val="24"/>
                <w:szCs w:val="24"/>
              </w:rPr>
              <w:t xml:space="preserve"> сельский исполнительный комитет</w:t>
            </w:r>
          </w:p>
        </w:tc>
      </w:tr>
      <w:tr w:rsidR="00B716F0" w:rsidRPr="00BC6EC5" w:rsidTr="00B716F0">
        <w:tc>
          <w:tcPr>
            <w:tcW w:w="675" w:type="dxa"/>
          </w:tcPr>
          <w:p w:rsidR="00B716F0" w:rsidRPr="007D73F2" w:rsidRDefault="00B716F0" w:rsidP="00B716F0">
            <w:pPr>
              <w:spacing w:line="280" w:lineRule="exact"/>
              <w:jc w:val="center"/>
              <w:rPr>
                <w:sz w:val="24"/>
                <w:szCs w:val="24"/>
              </w:rPr>
            </w:pPr>
            <w:r w:rsidRPr="007D73F2">
              <w:rPr>
                <w:sz w:val="24"/>
                <w:szCs w:val="24"/>
              </w:rPr>
              <w:t>5</w:t>
            </w:r>
            <w:r>
              <w:rPr>
                <w:sz w:val="24"/>
                <w:szCs w:val="24"/>
              </w:rPr>
              <w:t>0</w:t>
            </w:r>
            <w:r w:rsidRPr="007D73F2">
              <w:rPr>
                <w:sz w:val="24"/>
                <w:szCs w:val="24"/>
              </w:rPr>
              <w:t>.</w:t>
            </w:r>
          </w:p>
        </w:tc>
        <w:tc>
          <w:tcPr>
            <w:tcW w:w="4678" w:type="dxa"/>
          </w:tcPr>
          <w:p w:rsidR="00B716F0" w:rsidRPr="00803140" w:rsidRDefault="00B716F0" w:rsidP="00B716F0">
            <w:pPr>
              <w:ind w:left="-108" w:right="-143"/>
              <w:rPr>
                <w:sz w:val="24"/>
                <w:szCs w:val="24"/>
              </w:rPr>
            </w:pPr>
            <w:r w:rsidRPr="00803140">
              <w:rPr>
                <w:sz w:val="24"/>
                <w:szCs w:val="24"/>
              </w:rPr>
              <w:t>д. Левковичи, ул. Дзержинского, 17</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val="restart"/>
          </w:tcPr>
          <w:p w:rsidR="00B716F0" w:rsidRPr="007D73F2" w:rsidRDefault="00B716F0" w:rsidP="00B716F0">
            <w:pPr>
              <w:spacing w:line="280" w:lineRule="exact"/>
              <w:jc w:val="center"/>
              <w:rPr>
                <w:sz w:val="24"/>
                <w:szCs w:val="24"/>
              </w:rPr>
            </w:pPr>
            <w:r w:rsidRPr="007D73F2">
              <w:rPr>
                <w:sz w:val="24"/>
                <w:szCs w:val="24"/>
              </w:rPr>
              <w:t xml:space="preserve">с </w:t>
            </w:r>
            <w:r>
              <w:rPr>
                <w:sz w:val="24"/>
                <w:szCs w:val="24"/>
              </w:rPr>
              <w:t>14</w:t>
            </w:r>
            <w:r w:rsidRPr="007D73F2">
              <w:rPr>
                <w:sz w:val="24"/>
                <w:szCs w:val="24"/>
              </w:rPr>
              <w:t>.08.201</w:t>
            </w:r>
            <w:r>
              <w:rPr>
                <w:sz w:val="24"/>
                <w:szCs w:val="24"/>
              </w:rPr>
              <w:t>7</w:t>
            </w:r>
            <w:r w:rsidRPr="007D73F2">
              <w:rPr>
                <w:sz w:val="24"/>
                <w:szCs w:val="24"/>
              </w:rPr>
              <w:t xml:space="preserve"> г.</w:t>
            </w:r>
          </w:p>
          <w:p w:rsidR="00B716F0" w:rsidRPr="007D73F2" w:rsidRDefault="00B716F0" w:rsidP="00B716F0">
            <w:pPr>
              <w:spacing w:line="280" w:lineRule="exact"/>
              <w:jc w:val="center"/>
              <w:rPr>
                <w:sz w:val="24"/>
                <w:szCs w:val="24"/>
              </w:rPr>
            </w:pPr>
            <w:r w:rsidRPr="007D73F2">
              <w:rPr>
                <w:sz w:val="24"/>
                <w:szCs w:val="24"/>
              </w:rPr>
              <w:t xml:space="preserve">по </w:t>
            </w:r>
            <w:r>
              <w:rPr>
                <w:sz w:val="24"/>
                <w:szCs w:val="24"/>
              </w:rPr>
              <w:t>31</w:t>
            </w:r>
            <w:r w:rsidRPr="007D73F2">
              <w:rPr>
                <w:sz w:val="24"/>
                <w:szCs w:val="24"/>
              </w:rPr>
              <w:t>.0</w:t>
            </w:r>
            <w:r>
              <w:rPr>
                <w:sz w:val="24"/>
                <w:szCs w:val="24"/>
              </w:rPr>
              <w:t>8</w:t>
            </w:r>
            <w:r w:rsidRPr="007D73F2">
              <w:rPr>
                <w:sz w:val="24"/>
                <w:szCs w:val="24"/>
              </w:rPr>
              <w:t>.201</w:t>
            </w:r>
            <w:r>
              <w:rPr>
                <w:sz w:val="24"/>
                <w:szCs w:val="24"/>
              </w:rPr>
              <w:t>7</w:t>
            </w:r>
            <w:r w:rsidRPr="007D73F2">
              <w:rPr>
                <w:sz w:val="24"/>
                <w:szCs w:val="24"/>
              </w:rPr>
              <w:t xml:space="preserve"> г.</w:t>
            </w:r>
          </w:p>
          <w:p w:rsidR="00B716F0" w:rsidRPr="007D73F2" w:rsidRDefault="00B716F0" w:rsidP="00B716F0">
            <w:pPr>
              <w:spacing w:line="280" w:lineRule="exact"/>
              <w:jc w:val="center"/>
              <w:rPr>
                <w:sz w:val="24"/>
                <w:szCs w:val="24"/>
              </w:rPr>
            </w:pPr>
          </w:p>
          <w:p w:rsidR="00B716F0" w:rsidRPr="007D73F2" w:rsidRDefault="00B716F0" w:rsidP="00B716F0">
            <w:pPr>
              <w:spacing w:line="280" w:lineRule="exact"/>
              <w:jc w:val="center"/>
              <w:rPr>
                <w:sz w:val="24"/>
                <w:szCs w:val="24"/>
              </w:rPr>
            </w:pPr>
          </w:p>
        </w:tc>
        <w:tc>
          <w:tcPr>
            <w:tcW w:w="2835" w:type="dxa"/>
            <w:vMerge w:val="restart"/>
          </w:tcPr>
          <w:p w:rsidR="00B716F0" w:rsidRPr="007D73F2" w:rsidRDefault="00B716F0" w:rsidP="00B716F0">
            <w:pPr>
              <w:spacing w:line="280" w:lineRule="exact"/>
              <w:rPr>
                <w:sz w:val="24"/>
                <w:szCs w:val="24"/>
              </w:rPr>
            </w:pPr>
            <w:r w:rsidRPr="007D73F2">
              <w:rPr>
                <w:sz w:val="24"/>
                <w:szCs w:val="24"/>
              </w:rPr>
              <w:t xml:space="preserve">Мастер по строительству </w:t>
            </w:r>
            <w:proofErr w:type="spellStart"/>
            <w:r w:rsidRPr="007D73F2">
              <w:rPr>
                <w:sz w:val="24"/>
                <w:szCs w:val="24"/>
              </w:rPr>
              <w:t>Корзун</w:t>
            </w:r>
            <w:proofErr w:type="spellEnd"/>
            <w:r w:rsidRPr="007D73F2">
              <w:rPr>
                <w:sz w:val="24"/>
                <w:szCs w:val="24"/>
              </w:rPr>
              <w:t xml:space="preserve"> А.С.</w:t>
            </w:r>
          </w:p>
          <w:p w:rsidR="00B716F0" w:rsidRPr="007D73F2" w:rsidRDefault="00B716F0" w:rsidP="00B716F0">
            <w:pPr>
              <w:spacing w:line="280" w:lineRule="exact"/>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BC6EC5" w:rsidTr="00B716F0">
        <w:tc>
          <w:tcPr>
            <w:tcW w:w="675" w:type="dxa"/>
          </w:tcPr>
          <w:p w:rsidR="00B716F0" w:rsidRPr="007D73F2" w:rsidRDefault="00B716F0" w:rsidP="00B716F0">
            <w:pPr>
              <w:spacing w:line="280" w:lineRule="exact"/>
              <w:jc w:val="center"/>
              <w:rPr>
                <w:sz w:val="24"/>
                <w:szCs w:val="24"/>
              </w:rPr>
            </w:pPr>
            <w:r w:rsidRPr="007D73F2">
              <w:rPr>
                <w:sz w:val="24"/>
                <w:szCs w:val="24"/>
              </w:rPr>
              <w:t>5</w:t>
            </w:r>
            <w:r>
              <w:rPr>
                <w:sz w:val="24"/>
                <w:szCs w:val="24"/>
              </w:rPr>
              <w:t>1</w:t>
            </w:r>
            <w:r w:rsidRPr="007D73F2">
              <w:rPr>
                <w:sz w:val="24"/>
                <w:szCs w:val="24"/>
              </w:rPr>
              <w:t>.</w:t>
            </w:r>
          </w:p>
        </w:tc>
        <w:tc>
          <w:tcPr>
            <w:tcW w:w="4678" w:type="dxa"/>
          </w:tcPr>
          <w:p w:rsidR="00B716F0" w:rsidRPr="00803140" w:rsidRDefault="00B716F0" w:rsidP="00B716F0">
            <w:pPr>
              <w:ind w:left="-108" w:right="-143"/>
              <w:rPr>
                <w:sz w:val="24"/>
                <w:szCs w:val="24"/>
              </w:rPr>
            </w:pPr>
            <w:r w:rsidRPr="00803140">
              <w:rPr>
                <w:sz w:val="24"/>
                <w:szCs w:val="24"/>
              </w:rPr>
              <w:t xml:space="preserve">д. </w:t>
            </w:r>
            <w:proofErr w:type="spellStart"/>
            <w:r w:rsidRPr="00803140">
              <w:rPr>
                <w:sz w:val="24"/>
                <w:szCs w:val="24"/>
              </w:rPr>
              <w:t>Осовник</w:t>
            </w:r>
            <w:proofErr w:type="spellEnd"/>
            <w:r w:rsidRPr="00803140">
              <w:rPr>
                <w:sz w:val="24"/>
                <w:szCs w:val="24"/>
              </w:rPr>
              <w:t>, ул. Школьная, д. 2</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BC6EC5" w:rsidTr="00B716F0">
        <w:tc>
          <w:tcPr>
            <w:tcW w:w="675" w:type="dxa"/>
          </w:tcPr>
          <w:p w:rsidR="00B716F0" w:rsidRPr="007D73F2" w:rsidRDefault="00B716F0" w:rsidP="00B716F0">
            <w:pPr>
              <w:spacing w:line="280" w:lineRule="exact"/>
              <w:jc w:val="center"/>
              <w:rPr>
                <w:sz w:val="24"/>
                <w:szCs w:val="24"/>
              </w:rPr>
            </w:pPr>
            <w:r w:rsidRPr="007D73F2">
              <w:rPr>
                <w:sz w:val="24"/>
                <w:szCs w:val="24"/>
              </w:rPr>
              <w:t>5</w:t>
            </w:r>
            <w:r>
              <w:rPr>
                <w:sz w:val="24"/>
                <w:szCs w:val="24"/>
              </w:rPr>
              <w:t>2</w:t>
            </w:r>
            <w:r w:rsidRPr="007D73F2">
              <w:rPr>
                <w:sz w:val="24"/>
                <w:szCs w:val="24"/>
              </w:rPr>
              <w:t>.</w:t>
            </w:r>
          </w:p>
        </w:tc>
        <w:tc>
          <w:tcPr>
            <w:tcW w:w="4678" w:type="dxa"/>
          </w:tcPr>
          <w:p w:rsidR="00B716F0" w:rsidRPr="00803140" w:rsidRDefault="00B716F0" w:rsidP="00B716F0">
            <w:pPr>
              <w:ind w:left="-108" w:right="-143"/>
              <w:rPr>
                <w:sz w:val="24"/>
                <w:szCs w:val="24"/>
              </w:rPr>
            </w:pPr>
            <w:r w:rsidRPr="00803140">
              <w:rPr>
                <w:sz w:val="24"/>
                <w:szCs w:val="24"/>
              </w:rPr>
              <w:t xml:space="preserve">д. </w:t>
            </w:r>
            <w:proofErr w:type="spellStart"/>
            <w:r w:rsidRPr="00803140">
              <w:rPr>
                <w:sz w:val="24"/>
                <w:szCs w:val="24"/>
              </w:rPr>
              <w:t>Добрица</w:t>
            </w:r>
            <w:proofErr w:type="spellEnd"/>
            <w:r w:rsidRPr="00803140">
              <w:rPr>
                <w:sz w:val="24"/>
                <w:szCs w:val="24"/>
              </w:rPr>
              <w:t>, ул. Молодежная, 18</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BC6EC5" w:rsidTr="00B716F0">
        <w:tc>
          <w:tcPr>
            <w:tcW w:w="675" w:type="dxa"/>
          </w:tcPr>
          <w:p w:rsidR="00B716F0" w:rsidRPr="007D73F2" w:rsidRDefault="00B716F0" w:rsidP="00B716F0">
            <w:pPr>
              <w:spacing w:line="280" w:lineRule="exact"/>
              <w:jc w:val="center"/>
              <w:rPr>
                <w:sz w:val="24"/>
                <w:szCs w:val="24"/>
              </w:rPr>
            </w:pPr>
            <w:r w:rsidRPr="007D73F2">
              <w:rPr>
                <w:sz w:val="24"/>
                <w:szCs w:val="24"/>
              </w:rPr>
              <w:t>5</w:t>
            </w:r>
            <w:r>
              <w:rPr>
                <w:sz w:val="24"/>
                <w:szCs w:val="24"/>
              </w:rPr>
              <w:t>3</w:t>
            </w:r>
            <w:r w:rsidRPr="007D73F2">
              <w:rPr>
                <w:sz w:val="24"/>
                <w:szCs w:val="24"/>
              </w:rPr>
              <w:t>.</w:t>
            </w:r>
          </w:p>
        </w:tc>
        <w:tc>
          <w:tcPr>
            <w:tcW w:w="4678" w:type="dxa"/>
          </w:tcPr>
          <w:p w:rsidR="00B716F0" w:rsidRPr="00803140" w:rsidRDefault="00B716F0" w:rsidP="00B716F0">
            <w:pPr>
              <w:ind w:left="-108" w:right="-143"/>
              <w:rPr>
                <w:sz w:val="24"/>
                <w:szCs w:val="24"/>
              </w:rPr>
            </w:pPr>
            <w:r w:rsidRPr="00803140">
              <w:rPr>
                <w:sz w:val="24"/>
                <w:szCs w:val="24"/>
              </w:rPr>
              <w:t xml:space="preserve">д. Борки, </w:t>
            </w:r>
            <w:proofErr w:type="gramStart"/>
            <w:r w:rsidRPr="00803140">
              <w:rPr>
                <w:sz w:val="24"/>
                <w:szCs w:val="24"/>
              </w:rPr>
              <w:t>Боровая</w:t>
            </w:r>
            <w:proofErr w:type="gramEnd"/>
            <w:r w:rsidRPr="00803140">
              <w:rPr>
                <w:sz w:val="24"/>
                <w:szCs w:val="24"/>
              </w:rPr>
              <w:t>, д. 1</w:t>
            </w:r>
            <w:r>
              <w:rPr>
                <w:sz w:val="24"/>
                <w:szCs w:val="24"/>
              </w:rPr>
              <w:t>5</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rPr>
                <w:sz w:val="24"/>
                <w:szCs w:val="24"/>
              </w:rPr>
            </w:pPr>
          </w:p>
        </w:tc>
        <w:tc>
          <w:tcPr>
            <w:tcW w:w="4111" w:type="dxa"/>
          </w:tcPr>
          <w:p w:rsidR="00B716F0" w:rsidRPr="007D73F2" w:rsidRDefault="00B716F0" w:rsidP="00B716F0">
            <w:pPr>
              <w:spacing w:line="280" w:lineRule="exact"/>
              <w:rPr>
                <w:sz w:val="24"/>
                <w:szCs w:val="24"/>
              </w:rPr>
            </w:pPr>
          </w:p>
        </w:tc>
      </w:tr>
      <w:tr w:rsidR="00B716F0" w:rsidRPr="00BC6EC5" w:rsidTr="00B716F0">
        <w:tc>
          <w:tcPr>
            <w:tcW w:w="675" w:type="dxa"/>
          </w:tcPr>
          <w:p w:rsidR="00B716F0" w:rsidRPr="007D73F2" w:rsidRDefault="00B716F0" w:rsidP="00B716F0">
            <w:pPr>
              <w:spacing w:line="280" w:lineRule="exact"/>
              <w:jc w:val="center"/>
              <w:rPr>
                <w:sz w:val="24"/>
                <w:szCs w:val="24"/>
              </w:rPr>
            </w:pPr>
            <w:r w:rsidRPr="007D73F2">
              <w:rPr>
                <w:sz w:val="24"/>
                <w:szCs w:val="24"/>
              </w:rPr>
              <w:lastRenderedPageBreak/>
              <w:t>5</w:t>
            </w:r>
            <w:r>
              <w:rPr>
                <w:sz w:val="24"/>
                <w:szCs w:val="24"/>
              </w:rPr>
              <w:t>4</w:t>
            </w:r>
            <w:r w:rsidRPr="007D73F2">
              <w:rPr>
                <w:sz w:val="24"/>
                <w:szCs w:val="24"/>
              </w:rPr>
              <w:t>.</w:t>
            </w:r>
          </w:p>
        </w:tc>
        <w:tc>
          <w:tcPr>
            <w:tcW w:w="4678" w:type="dxa"/>
          </w:tcPr>
          <w:p w:rsidR="00B716F0" w:rsidRPr="00803140" w:rsidRDefault="00B716F0" w:rsidP="00B716F0">
            <w:pPr>
              <w:ind w:left="-108" w:right="-143"/>
              <w:rPr>
                <w:sz w:val="24"/>
                <w:szCs w:val="24"/>
              </w:rPr>
            </w:pPr>
            <w:r w:rsidRPr="00803140">
              <w:rPr>
                <w:sz w:val="24"/>
                <w:szCs w:val="24"/>
              </w:rPr>
              <w:t xml:space="preserve">п. Нептун, ул. </w:t>
            </w:r>
            <w:proofErr w:type="gramStart"/>
            <w:r w:rsidRPr="00803140">
              <w:rPr>
                <w:sz w:val="24"/>
                <w:szCs w:val="24"/>
              </w:rPr>
              <w:t>Заречная</w:t>
            </w:r>
            <w:proofErr w:type="gramEnd"/>
            <w:r w:rsidRPr="00803140">
              <w:rPr>
                <w:sz w:val="24"/>
                <w:szCs w:val="24"/>
              </w:rPr>
              <w:t>, 34</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rPr>
                <w:sz w:val="24"/>
                <w:szCs w:val="24"/>
              </w:rPr>
            </w:pPr>
          </w:p>
        </w:tc>
        <w:tc>
          <w:tcPr>
            <w:tcW w:w="4111" w:type="dxa"/>
          </w:tcPr>
          <w:p w:rsidR="00B716F0" w:rsidRPr="007D73F2" w:rsidRDefault="00B716F0" w:rsidP="00B716F0">
            <w:pPr>
              <w:spacing w:line="280" w:lineRule="exact"/>
              <w:rPr>
                <w:sz w:val="24"/>
                <w:szCs w:val="24"/>
              </w:rPr>
            </w:pPr>
          </w:p>
        </w:tc>
      </w:tr>
      <w:tr w:rsidR="00B716F0" w:rsidRPr="00BC6EC5" w:rsidTr="00B716F0">
        <w:tc>
          <w:tcPr>
            <w:tcW w:w="675" w:type="dxa"/>
          </w:tcPr>
          <w:p w:rsidR="00B716F0" w:rsidRPr="007D73F2" w:rsidRDefault="00B716F0" w:rsidP="00B716F0">
            <w:pPr>
              <w:spacing w:line="280" w:lineRule="exact"/>
              <w:jc w:val="center"/>
              <w:rPr>
                <w:sz w:val="24"/>
                <w:szCs w:val="24"/>
              </w:rPr>
            </w:pPr>
            <w:r w:rsidRPr="007D73F2">
              <w:rPr>
                <w:sz w:val="24"/>
                <w:szCs w:val="24"/>
              </w:rPr>
              <w:t>5</w:t>
            </w:r>
            <w:r>
              <w:rPr>
                <w:sz w:val="24"/>
                <w:szCs w:val="24"/>
              </w:rPr>
              <w:t>5</w:t>
            </w:r>
            <w:r w:rsidRPr="007D73F2">
              <w:rPr>
                <w:sz w:val="24"/>
                <w:szCs w:val="24"/>
              </w:rPr>
              <w:t>.</w:t>
            </w:r>
          </w:p>
        </w:tc>
        <w:tc>
          <w:tcPr>
            <w:tcW w:w="4678" w:type="dxa"/>
          </w:tcPr>
          <w:p w:rsidR="00B716F0" w:rsidRPr="00803140" w:rsidRDefault="00B716F0" w:rsidP="00B716F0">
            <w:pPr>
              <w:ind w:left="-108" w:right="-143"/>
              <w:rPr>
                <w:sz w:val="24"/>
                <w:szCs w:val="24"/>
              </w:rPr>
            </w:pPr>
            <w:r w:rsidRPr="00803140">
              <w:rPr>
                <w:sz w:val="24"/>
                <w:szCs w:val="24"/>
              </w:rPr>
              <w:t>а/</w:t>
            </w:r>
            <w:proofErr w:type="gramStart"/>
            <w:r w:rsidRPr="00803140">
              <w:rPr>
                <w:sz w:val="24"/>
                <w:szCs w:val="24"/>
              </w:rPr>
              <w:t>г</w:t>
            </w:r>
            <w:proofErr w:type="gramEnd"/>
            <w:r w:rsidRPr="00803140">
              <w:rPr>
                <w:sz w:val="24"/>
                <w:szCs w:val="24"/>
              </w:rPr>
              <w:t xml:space="preserve">. </w:t>
            </w:r>
            <w:proofErr w:type="spellStart"/>
            <w:r w:rsidRPr="00803140">
              <w:rPr>
                <w:sz w:val="24"/>
                <w:szCs w:val="24"/>
              </w:rPr>
              <w:t>Добосна</w:t>
            </w:r>
            <w:proofErr w:type="spellEnd"/>
            <w:r w:rsidRPr="00803140">
              <w:rPr>
                <w:sz w:val="24"/>
                <w:szCs w:val="24"/>
              </w:rPr>
              <w:t>, ул. Савченко, 96</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rPr>
                <w:sz w:val="24"/>
                <w:szCs w:val="24"/>
              </w:rPr>
            </w:pPr>
          </w:p>
        </w:tc>
        <w:tc>
          <w:tcPr>
            <w:tcW w:w="4111" w:type="dxa"/>
          </w:tcPr>
          <w:p w:rsidR="00B716F0" w:rsidRPr="007D73F2" w:rsidRDefault="00B716F0" w:rsidP="00B716F0">
            <w:pPr>
              <w:spacing w:line="280" w:lineRule="exact"/>
              <w:rPr>
                <w:sz w:val="24"/>
                <w:szCs w:val="24"/>
              </w:rPr>
            </w:pPr>
          </w:p>
        </w:tc>
      </w:tr>
      <w:tr w:rsidR="00B716F0" w:rsidRPr="00BC6EC5" w:rsidTr="00B716F0">
        <w:tc>
          <w:tcPr>
            <w:tcW w:w="675" w:type="dxa"/>
          </w:tcPr>
          <w:p w:rsidR="00B716F0" w:rsidRPr="007D73F2" w:rsidRDefault="00B716F0" w:rsidP="00B716F0">
            <w:pPr>
              <w:spacing w:line="280" w:lineRule="exact"/>
              <w:jc w:val="center"/>
              <w:rPr>
                <w:sz w:val="24"/>
                <w:szCs w:val="24"/>
              </w:rPr>
            </w:pPr>
            <w:r w:rsidRPr="007D73F2">
              <w:rPr>
                <w:sz w:val="24"/>
                <w:szCs w:val="24"/>
              </w:rPr>
              <w:t>5</w:t>
            </w:r>
            <w:r>
              <w:rPr>
                <w:sz w:val="24"/>
                <w:szCs w:val="24"/>
              </w:rPr>
              <w:t>6</w:t>
            </w:r>
            <w:r w:rsidRPr="007D73F2">
              <w:rPr>
                <w:sz w:val="24"/>
                <w:szCs w:val="24"/>
              </w:rPr>
              <w:t>.</w:t>
            </w:r>
          </w:p>
        </w:tc>
        <w:tc>
          <w:tcPr>
            <w:tcW w:w="4678" w:type="dxa"/>
          </w:tcPr>
          <w:p w:rsidR="00B716F0" w:rsidRPr="00803140" w:rsidRDefault="00B716F0" w:rsidP="00B716F0">
            <w:pPr>
              <w:ind w:left="-108" w:right="-143"/>
              <w:rPr>
                <w:sz w:val="24"/>
                <w:szCs w:val="24"/>
              </w:rPr>
            </w:pPr>
            <w:r w:rsidRPr="00803140">
              <w:rPr>
                <w:sz w:val="24"/>
                <w:szCs w:val="24"/>
              </w:rPr>
              <w:t xml:space="preserve">п. Нептун, ул. </w:t>
            </w:r>
            <w:proofErr w:type="gramStart"/>
            <w:r w:rsidRPr="00803140">
              <w:rPr>
                <w:sz w:val="24"/>
                <w:szCs w:val="24"/>
              </w:rPr>
              <w:t>Заречная</w:t>
            </w:r>
            <w:proofErr w:type="gramEnd"/>
            <w:r w:rsidRPr="00803140">
              <w:rPr>
                <w:sz w:val="24"/>
                <w:szCs w:val="24"/>
              </w:rPr>
              <w:t>, 3</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BC6EC5" w:rsidTr="00B716F0">
        <w:tc>
          <w:tcPr>
            <w:tcW w:w="675" w:type="dxa"/>
          </w:tcPr>
          <w:p w:rsidR="00B716F0" w:rsidRPr="00347652" w:rsidRDefault="00B716F0" w:rsidP="00B716F0">
            <w:pPr>
              <w:spacing w:line="280" w:lineRule="exact"/>
              <w:jc w:val="center"/>
              <w:rPr>
                <w:sz w:val="24"/>
                <w:szCs w:val="24"/>
              </w:rPr>
            </w:pPr>
            <w:r w:rsidRPr="00347652">
              <w:rPr>
                <w:sz w:val="24"/>
                <w:szCs w:val="24"/>
              </w:rPr>
              <w:t>57.</w:t>
            </w:r>
          </w:p>
        </w:tc>
        <w:tc>
          <w:tcPr>
            <w:tcW w:w="4678" w:type="dxa"/>
          </w:tcPr>
          <w:p w:rsidR="00B716F0" w:rsidRPr="00803140" w:rsidRDefault="00B716F0" w:rsidP="00B716F0">
            <w:pPr>
              <w:ind w:left="-108" w:right="-143"/>
              <w:rPr>
                <w:sz w:val="24"/>
                <w:szCs w:val="24"/>
              </w:rPr>
            </w:pPr>
            <w:r w:rsidRPr="00803140">
              <w:rPr>
                <w:sz w:val="24"/>
                <w:szCs w:val="24"/>
              </w:rPr>
              <w:t xml:space="preserve">д. </w:t>
            </w:r>
            <w:proofErr w:type="spellStart"/>
            <w:r w:rsidRPr="00803140">
              <w:rPr>
                <w:sz w:val="24"/>
                <w:szCs w:val="24"/>
              </w:rPr>
              <w:t>Харлаповичи</w:t>
            </w:r>
            <w:proofErr w:type="spellEnd"/>
            <w:r w:rsidRPr="00803140">
              <w:rPr>
                <w:sz w:val="24"/>
                <w:szCs w:val="24"/>
              </w:rPr>
              <w:t>, ул. Мира, д. 23</w:t>
            </w:r>
          </w:p>
        </w:tc>
        <w:tc>
          <w:tcPr>
            <w:tcW w:w="1418" w:type="dxa"/>
          </w:tcPr>
          <w:p w:rsidR="00B716F0" w:rsidRPr="007D73F2" w:rsidRDefault="00B716F0" w:rsidP="00B716F0">
            <w:pPr>
              <w:spacing w:line="280" w:lineRule="exact"/>
              <w:jc w:val="center"/>
            </w:pPr>
            <w:r>
              <w:t>1</w:t>
            </w:r>
          </w:p>
        </w:tc>
        <w:tc>
          <w:tcPr>
            <w:tcW w:w="2126" w:type="dxa"/>
            <w:vMerge/>
          </w:tcPr>
          <w:p w:rsidR="00B716F0" w:rsidRPr="007D73F2" w:rsidRDefault="00B716F0" w:rsidP="00B716F0">
            <w:pPr>
              <w:spacing w:line="280" w:lineRule="exact"/>
              <w:jc w:val="center"/>
            </w:pPr>
          </w:p>
        </w:tc>
        <w:tc>
          <w:tcPr>
            <w:tcW w:w="2835" w:type="dxa"/>
            <w:vMerge/>
          </w:tcPr>
          <w:p w:rsidR="00B716F0" w:rsidRPr="007D73F2" w:rsidRDefault="00B716F0" w:rsidP="00B716F0">
            <w:pPr>
              <w:spacing w:line="280" w:lineRule="exact"/>
              <w:jc w:val="center"/>
            </w:pPr>
          </w:p>
        </w:tc>
        <w:tc>
          <w:tcPr>
            <w:tcW w:w="4111" w:type="dxa"/>
          </w:tcPr>
          <w:p w:rsidR="00B716F0" w:rsidRPr="007D73F2" w:rsidRDefault="00B716F0" w:rsidP="00B716F0">
            <w:pPr>
              <w:spacing w:line="280" w:lineRule="exact"/>
              <w:jc w:val="center"/>
            </w:pPr>
          </w:p>
        </w:tc>
      </w:tr>
      <w:tr w:rsidR="00B716F0" w:rsidRPr="00BC6EC5" w:rsidTr="00B716F0">
        <w:tc>
          <w:tcPr>
            <w:tcW w:w="675" w:type="dxa"/>
          </w:tcPr>
          <w:p w:rsidR="00B716F0" w:rsidRPr="00347652" w:rsidRDefault="00B716F0" w:rsidP="00B716F0">
            <w:pPr>
              <w:spacing w:line="280" w:lineRule="exact"/>
              <w:jc w:val="center"/>
              <w:rPr>
                <w:sz w:val="24"/>
                <w:szCs w:val="24"/>
              </w:rPr>
            </w:pPr>
            <w:r w:rsidRPr="00347652">
              <w:rPr>
                <w:sz w:val="24"/>
                <w:szCs w:val="24"/>
              </w:rPr>
              <w:t>58.</w:t>
            </w:r>
          </w:p>
        </w:tc>
        <w:tc>
          <w:tcPr>
            <w:tcW w:w="4678" w:type="dxa"/>
          </w:tcPr>
          <w:p w:rsidR="00B716F0" w:rsidRPr="00803140" w:rsidRDefault="00B716F0" w:rsidP="00B716F0">
            <w:pPr>
              <w:ind w:left="-108" w:right="-143"/>
              <w:rPr>
                <w:sz w:val="24"/>
                <w:szCs w:val="24"/>
              </w:rPr>
            </w:pPr>
            <w:r w:rsidRPr="00803140">
              <w:rPr>
                <w:sz w:val="24"/>
                <w:szCs w:val="24"/>
              </w:rPr>
              <w:t xml:space="preserve">д. </w:t>
            </w:r>
            <w:proofErr w:type="spellStart"/>
            <w:r w:rsidRPr="00803140">
              <w:rPr>
                <w:sz w:val="24"/>
                <w:szCs w:val="24"/>
              </w:rPr>
              <w:t>Харлаповичи</w:t>
            </w:r>
            <w:proofErr w:type="spellEnd"/>
            <w:r w:rsidRPr="00803140">
              <w:rPr>
                <w:sz w:val="24"/>
                <w:szCs w:val="24"/>
              </w:rPr>
              <w:t xml:space="preserve">, ул. Мира, д. </w:t>
            </w:r>
            <w:r>
              <w:rPr>
                <w:sz w:val="24"/>
                <w:szCs w:val="24"/>
              </w:rPr>
              <w:t>70</w:t>
            </w:r>
          </w:p>
        </w:tc>
        <w:tc>
          <w:tcPr>
            <w:tcW w:w="1418" w:type="dxa"/>
          </w:tcPr>
          <w:p w:rsidR="00B716F0" w:rsidRPr="007D73F2" w:rsidRDefault="00B716F0" w:rsidP="00B716F0">
            <w:pPr>
              <w:spacing w:line="280" w:lineRule="exact"/>
              <w:jc w:val="center"/>
            </w:pPr>
            <w:r>
              <w:t>1</w:t>
            </w:r>
          </w:p>
        </w:tc>
        <w:tc>
          <w:tcPr>
            <w:tcW w:w="2126" w:type="dxa"/>
            <w:vMerge/>
          </w:tcPr>
          <w:p w:rsidR="00B716F0" w:rsidRPr="007D73F2" w:rsidRDefault="00B716F0" w:rsidP="00B716F0">
            <w:pPr>
              <w:spacing w:line="280" w:lineRule="exact"/>
              <w:jc w:val="center"/>
            </w:pPr>
          </w:p>
        </w:tc>
        <w:tc>
          <w:tcPr>
            <w:tcW w:w="2835" w:type="dxa"/>
            <w:vMerge/>
          </w:tcPr>
          <w:p w:rsidR="00B716F0" w:rsidRPr="007D73F2" w:rsidRDefault="00B716F0" w:rsidP="00B716F0">
            <w:pPr>
              <w:spacing w:line="280" w:lineRule="exact"/>
              <w:jc w:val="center"/>
            </w:pPr>
          </w:p>
        </w:tc>
        <w:tc>
          <w:tcPr>
            <w:tcW w:w="4111" w:type="dxa"/>
          </w:tcPr>
          <w:p w:rsidR="00B716F0" w:rsidRPr="007D73F2" w:rsidRDefault="00B716F0" w:rsidP="00B716F0">
            <w:pPr>
              <w:spacing w:line="280" w:lineRule="exact"/>
              <w:jc w:val="center"/>
            </w:pPr>
          </w:p>
        </w:tc>
      </w:tr>
      <w:tr w:rsidR="00B716F0" w:rsidRPr="00BC6EC5" w:rsidTr="00B716F0">
        <w:tc>
          <w:tcPr>
            <w:tcW w:w="675" w:type="dxa"/>
          </w:tcPr>
          <w:p w:rsidR="00B716F0" w:rsidRPr="007D73F2" w:rsidRDefault="00B716F0" w:rsidP="00B716F0">
            <w:pPr>
              <w:spacing w:line="280" w:lineRule="exact"/>
              <w:jc w:val="center"/>
              <w:rPr>
                <w:sz w:val="24"/>
                <w:szCs w:val="24"/>
              </w:rPr>
            </w:pPr>
          </w:p>
        </w:tc>
        <w:tc>
          <w:tcPr>
            <w:tcW w:w="4678" w:type="dxa"/>
          </w:tcPr>
          <w:p w:rsidR="00B716F0" w:rsidRPr="007D73F2" w:rsidRDefault="00B716F0" w:rsidP="00B716F0">
            <w:pPr>
              <w:spacing w:line="280" w:lineRule="exact"/>
              <w:jc w:val="right"/>
              <w:rPr>
                <w:b/>
                <w:sz w:val="24"/>
                <w:szCs w:val="24"/>
              </w:rPr>
            </w:pPr>
            <w:r w:rsidRPr="007D73F2">
              <w:rPr>
                <w:b/>
                <w:sz w:val="24"/>
                <w:szCs w:val="24"/>
              </w:rPr>
              <w:t>ИТОГО</w:t>
            </w:r>
          </w:p>
        </w:tc>
        <w:tc>
          <w:tcPr>
            <w:tcW w:w="1418" w:type="dxa"/>
          </w:tcPr>
          <w:p w:rsidR="00B716F0" w:rsidRPr="00656645" w:rsidRDefault="00B716F0" w:rsidP="00B716F0">
            <w:pPr>
              <w:spacing w:line="280" w:lineRule="exact"/>
              <w:jc w:val="center"/>
              <w:rPr>
                <w:b/>
                <w:sz w:val="24"/>
                <w:szCs w:val="24"/>
              </w:rPr>
            </w:pPr>
            <w:r>
              <w:rPr>
                <w:b/>
                <w:sz w:val="24"/>
                <w:szCs w:val="24"/>
              </w:rPr>
              <w:t>9</w:t>
            </w:r>
          </w:p>
        </w:tc>
        <w:tc>
          <w:tcPr>
            <w:tcW w:w="2126" w:type="dxa"/>
          </w:tcPr>
          <w:p w:rsidR="00B716F0" w:rsidRPr="007D73F2" w:rsidRDefault="00B716F0" w:rsidP="00B716F0">
            <w:pPr>
              <w:spacing w:line="280" w:lineRule="exact"/>
              <w:jc w:val="center"/>
              <w:rPr>
                <w:sz w:val="24"/>
                <w:szCs w:val="24"/>
              </w:rPr>
            </w:pPr>
          </w:p>
        </w:tc>
        <w:tc>
          <w:tcPr>
            <w:tcW w:w="2835" w:type="dxa"/>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960397" w:rsidTr="00B716F0">
        <w:tc>
          <w:tcPr>
            <w:tcW w:w="15843" w:type="dxa"/>
            <w:gridSpan w:val="6"/>
          </w:tcPr>
          <w:p w:rsidR="00B716F0" w:rsidRPr="007D73F2" w:rsidRDefault="00B716F0" w:rsidP="00B716F0">
            <w:pPr>
              <w:spacing w:line="280" w:lineRule="exact"/>
              <w:jc w:val="center"/>
              <w:rPr>
                <w:sz w:val="24"/>
                <w:szCs w:val="24"/>
              </w:rPr>
            </w:pPr>
            <w:proofErr w:type="spellStart"/>
            <w:r w:rsidRPr="007D73F2">
              <w:rPr>
                <w:sz w:val="24"/>
                <w:szCs w:val="24"/>
              </w:rPr>
              <w:t>Скриплицкий</w:t>
            </w:r>
            <w:proofErr w:type="spellEnd"/>
            <w:r w:rsidRPr="007D73F2">
              <w:rPr>
                <w:sz w:val="24"/>
                <w:szCs w:val="24"/>
              </w:rPr>
              <w:t xml:space="preserve"> сельский исполнительный комитет</w:t>
            </w:r>
          </w:p>
        </w:tc>
      </w:tr>
      <w:tr w:rsidR="00B716F0" w:rsidRPr="00BC6EC5" w:rsidTr="00B716F0">
        <w:tc>
          <w:tcPr>
            <w:tcW w:w="675" w:type="dxa"/>
          </w:tcPr>
          <w:p w:rsidR="00B716F0" w:rsidRPr="007D73F2" w:rsidRDefault="00B716F0" w:rsidP="00B716F0">
            <w:pPr>
              <w:spacing w:line="280" w:lineRule="exact"/>
              <w:jc w:val="center"/>
              <w:rPr>
                <w:sz w:val="24"/>
                <w:szCs w:val="24"/>
              </w:rPr>
            </w:pPr>
            <w:r>
              <w:rPr>
                <w:sz w:val="24"/>
                <w:szCs w:val="24"/>
              </w:rPr>
              <w:t>59</w:t>
            </w:r>
            <w:r w:rsidRPr="007D73F2">
              <w:rPr>
                <w:sz w:val="24"/>
                <w:szCs w:val="24"/>
              </w:rPr>
              <w:t>.</w:t>
            </w:r>
          </w:p>
        </w:tc>
        <w:tc>
          <w:tcPr>
            <w:tcW w:w="4678" w:type="dxa"/>
          </w:tcPr>
          <w:p w:rsidR="00B716F0" w:rsidRPr="007D73F2" w:rsidRDefault="00B716F0" w:rsidP="00B716F0">
            <w:pPr>
              <w:ind w:left="-108" w:right="-143"/>
              <w:rPr>
                <w:sz w:val="24"/>
                <w:szCs w:val="24"/>
              </w:rPr>
            </w:pPr>
            <w:r w:rsidRPr="007D73F2">
              <w:rPr>
                <w:sz w:val="24"/>
                <w:szCs w:val="24"/>
              </w:rPr>
              <w:t xml:space="preserve">д. </w:t>
            </w:r>
            <w:proofErr w:type="spellStart"/>
            <w:r w:rsidRPr="007D73F2">
              <w:rPr>
                <w:sz w:val="24"/>
                <w:szCs w:val="24"/>
              </w:rPr>
              <w:t>Викторовка</w:t>
            </w:r>
            <w:proofErr w:type="spellEnd"/>
            <w:r w:rsidRPr="007D73F2">
              <w:rPr>
                <w:sz w:val="24"/>
                <w:szCs w:val="24"/>
              </w:rPr>
              <w:t>, ул. Центральная, д. 9</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val="restart"/>
          </w:tcPr>
          <w:p w:rsidR="00B716F0" w:rsidRPr="007D73F2" w:rsidRDefault="00B716F0" w:rsidP="00B716F0">
            <w:pPr>
              <w:spacing w:line="280" w:lineRule="exact"/>
              <w:jc w:val="center"/>
              <w:rPr>
                <w:sz w:val="24"/>
                <w:szCs w:val="24"/>
              </w:rPr>
            </w:pPr>
            <w:r w:rsidRPr="007D73F2">
              <w:rPr>
                <w:sz w:val="24"/>
                <w:szCs w:val="24"/>
              </w:rPr>
              <w:t xml:space="preserve">с </w:t>
            </w:r>
            <w:r>
              <w:rPr>
                <w:sz w:val="24"/>
                <w:szCs w:val="24"/>
              </w:rPr>
              <w:t>01</w:t>
            </w:r>
            <w:r w:rsidRPr="007D73F2">
              <w:rPr>
                <w:sz w:val="24"/>
                <w:szCs w:val="24"/>
              </w:rPr>
              <w:t>.0</w:t>
            </w:r>
            <w:r>
              <w:rPr>
                <w:sz w:val="24"/>
                <w:szCs w:val="24"/>
              </w:rPr>
              <w:t>9</w:t>
            </w:r>
            <w:r w:rsidRPr="007D73F2">
              <w:rPr>
                <w:sz w:val="24"/>
                <w:szCs w:val="24"/>
              </w:rPr>
              <w:t>.201</w:t>
            </w:r>
            <w:r>
              <w:rPr>
                <w:sz w:val="24"/>
                <w:szCs w:val="24"/>
              </w:rPr>
              <w:t>7</w:t>
            </w:r>
            <w:r w:rsidRPr="007D73F2">
              <w:rPr>
                <w:sz w:val="24"/>
                <w:szCs w:val="24"/>
              </w:rPr>
              <w:t xml:space="preserve"> г.</w:t>
            </w:r>
          </w:p>
          <w:p w:rsidR="00B716F0" w:rsidRPr="007D73F2" w:rsidRDefault="00B716F0" w:rsidP="00B716F0">
            <w:pPr>
              <w:spacing w:line="280" w:lineRule="exact"/>
              <w:jc w:val="center"/>
              <w:rPr>
                <w:sz w:val="24"/>
                <w:szCs w:val="24"/>
              </w:rPr>
            </w:pPr>
            <w:r w:rsidRPr="007D73F2">
              <w:rPr>
                <w:sz w:val="24"/>
                <w:szCs w:val="24"/>
              </w:rPr>
              <w:t xml:space="preserve">по </w:t>
            </w:r>
            <w:r>
              <w:rPr>
                <w:sz w:val="24"/>
                <w:szCs w:val="24"/>
              </w:rPr>
              <w:t>22</w:t>
            </w:r>
            <w:r w:rsidRPr="007D73F2">
              <w:rPr>
                <w:sz w:val="24"/>
                <w:szCs w:val="24"/>
              </w:rPr>
              <w:t>.0</w:t>
            </w:r>
            <w:r>
              <w:rPr>
                <w:sz w:val="24"/>
                <w:szCs w:val="24"/>
              </w:rPr>
              <w:t>9</w:t>
            </w:r>
            <w:r w:rsidRPr="007D73F2">
              <w:rPr>
                <w:sz w:val="24"/>
                <w:szCs w:val="24"/>
              </w:rPr>
              <w:t>.201</w:t>
            </w:r>
            <w:r>
              <w:rPr>
                <w:sz w:val="24"/>
                <w:szCs w:val="24"/>
              </w:rPr>
              <w:t>7</w:t>
            </w:r>
            <w:r w:rsidRPr="007D73F2">
              <w:rPr>
                <w:sz w:val="24"/>
                <w:szCs w:val="24"/>
              </w:rPr>
              <w:t xml:space="preserve"> г.</w:t>
            </w:r>
          </w:p>
        </w:tc>
        <w:tc>
          <w:tcPr>
            <w:tcW w:w="2835" w:type="dxa"/>
            <w:vMerge w:val="restart"/>
          </w:tcPr>
          <w:p w:rsidR="00B716F0" w:rsidRPr="007D73F2" w:rsidRDefault="00B716F0" w:rsidP="00B716F0">
            <w:pPr>
              <w:spacing w:line="280" w:lineRule="exact"/>
              <w:rPr>
                <w:sz w:val="24"/>
                <w:szCs w:val="24"/>
              </w:rPr>
            </w:pPr>
            <w:r w:rsidRPr="007D73F2">
              <w:rPr>
                <w:sz w:val="24"/>
                <w:szCs w:val="24"/>
              </w:rPr>
              <w:t xml:space="preserve">Мастер по строительству </w:t>
            </w:r>
            <w:proofErr w:type="spellStart"/>
            <w:r w:rsidRPr="007D73F2">
              <w:rPr>
                <w:sz w:val="24"/>
                <w:szCs w:val="24"/>
              </w:rPr>
              <w:t>Корзун</w:t>
            </w:r>
            <w:proofErr w:type="spellEnd"/>
            <w:r w:rsidRPr="007D73F2">
              <w:rPr>
                <w:sz w:val="24"/>
                <w:szCs w:val="24"/>
              </w:rPr>
              <w:t xml:space="preserve"> А.С.</w:t>
            </w:r>
          </w:p>
        </w:tc>
        <w:tc>
          <w:tcPr>
            <w:tcW w:w="4111" w:type="dxa"/>
          </w:tcPr>
          <w:p w:rsidR="00B716F0" w:rsidRPr="007D73F2" w:rsidRDefault="00B716F0" w:rsidP="00B716F0">
            <w:pPr>
              <w:spacing w:line="280" w:lineRule="exact"/>
              <w:rPr>
                <w:sz w:val="24"/>
                <w:szCs w:val="24"/>
              </w:rPr>
            </w:pPr>
          </w:p>
        </w:tc>
      </w:tr>
      <w:tr w:rsidR="00B716F0" w:rsidRPr="00BC6EC5" w:rsidTr="00B716F0">
        <w:tc>
          <w:tcPr>
            <w:tcW w:w="675" w:type="dxa"/>
          </w:tcPr>
          <w:p w:rsidR="00B716F0" w:rsidRPr="007D73F2" w:rsidRDefault="00B716F0" w:rsidP="00B716F0">
            <w:pPr>
              <w:spacing w:line="280" w:lineRule="exact"/>
              <w:jc w:val="center"/>
              <w:rPr>
                <w:sz w:val="24"/>
                <w:szCs w:val="24"/>
              </w:rPr>
            </w:pPr>
            <w:r>
              <w:rPr>
                <w:sz w:val="24"/>
                <w:szCs w:val="24"/>
              </w:rPr>
              <w:t>60</w:t>
            </w:r>
            <w:r w:rsidRPr="007D73F2">
              <w:rPr>
                <w:sz w:val="24"/>
                <w:szCs w:val="24"/>
              </w:rPr>
              <w:t>.</w:t>
            </w:r>
          </w:p>
        </w:tc>
        <w:tc>
          <w:tcPr>
            <w:tcW w:w="4678" w:type="dxa"/>
          </w:tcPr>
          <w:p w:rsidR="00B716F0" w:rsidRPr="007D73F2" w:rsidRDefault="00B716F0" w:rsidP="00B716F0">
            <w:pPr>
              <w:ind w:left="-108" w:right="-143"/>
              <w:rPr>
                <w:sz w:val="24"/>
                <w:szCs w:val="24"/>
              </w:rPr>
            </w:pPr>
            <w:r>
              <w:rPr>
                <w:sz w:val="24"/>
                <w:szCs w:val="24"/>
              </w:rPr>
              <w:t xml:space="preserve">д. </w:t>
            </w:r>
            <w:proofErr w:type="spellStart"/>
            <w:r>
              <w:rPr>
                <w:sz w:val="24"/>
                <w:szCs w:val="24"/>
              </w:rPr>
              <w:t>Камерово</w:t>
            </w:r>
            <w:proofErr w:type="spellEnd"/>
            <w:r>
              <w:rPr>
                <w:sz w:val="24"/>
                <w:szCs w:val="24"/>
              </w:rPr>
              <w:t>, ул. Береговая, д. 24</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BC6EC5" w:rsidTr="00B716F0">
        <w:tc>
          <w:tcPr>
            <w:tcW w:w="675" w:type="dxa"/>
          </w:tcPr>
          <w:p w:rsidR="00B716F0" w:rsidRPr="00960397" w:rsidRDefault="00B716F0" w:rsidP="00B716F0">
            <w:pPr>
              <w:spacing w:line="280" w:lineRule="exact"/>
              <w:jc w:val="center"/>
              <w:rPr>
                <w:sz w:val="24"/>
                <w:szCs w:val="24"/>
              </w:rPr>
            </w:pPr>
            <w:r w:rsidRPr="00960397">
              <w:rPr>
                <w:sz w:val="24"/>
                <w:szCs w:val="24"/>
              </w:rPr>
              <w:t>6</w:t>
            </w:r>
            <w:r>
              <w:rPr>
                <w:sz w:val="24"/>
                <w:szCs w:val="24"/>
              </w:rPr>
              <w:t>1</w:t>
            </w:r>
            <w:r w:rsidRPr="00960397">
              <w:rPr>
                <w:sz w:val="24"/>
                <w:szCs w:val="24"/>
              </w:rPr>
              <w:t>.</w:t>
            </w:r>
          </w:p>
        </w:tc>
        <w:tc>
          <w:tcPr>
            <w:tcW w:w="4678" w:type="dxa"/>
          </w:tcPr>
          <w:p w:rsidR="00B716F0" w:rsidRPr="00960397" w:rsidRDefault="00B716F0" w:rsidP="00B716F0">
            <w:pPr>
              <w:ind w:left="-108" w:right="-143"/>
              <w:rPr>
                <w:sz w:val="24"/>
                <w:szCs w:val="24"/>
              </w:rPr>
            </w:pPr>
            <w:r w:rsidRPr="00960397">
              <w:rPr>
                <w:sz w:val="24"/>
                <w:szCs w:val="24"/>
              </w:rPr>
              <w:t xml:space="preserve">д. </w:t>
            </w:r>
            <w:proofErr w:type="spellStart"/>
            <w:r w:rsidRPr="00960397">
              <w:rPr>
                <w:sz w:val="24"/>
                <w:szCs w:val="24"/>
              </w:rPr>
              <w:t>Хвойница</w:t>
            </w:r>
            <w:proofErr w:type="spellEnd"/>
            <w:r w:rsidRPr="00960397">
              <w:rPr>
                <w:sz w:val="24"/>
                <w:szCs w:val="24"/>
              </w:rPr>
              <w:t>, ул. Парковая, д. 29</w:t>
            </w:r>
          </w:p>
        </w:tc>
        <w:tc>
          <w:tcPr>
            <w:tcW w:w="1418" w:type="dxa"/>
          </w:tcPr>
          <w:p w:rsidR="00B716F0" w:rsidRPr="00960397" w:rsidRDefault="00B716F0" w:rsidP="00B716F0">
            <w:pPr>
              <w:spacing w:line="280" w:lineRule="exact"/>
              <w:jc w:val="center"/>
              <w:rPr>
                <w:sz w:val="24"/>
                <w:szCs w:val="24"/>
              </w:rPr>
            </w:pPr>
            <w:r w:rsidRPr="00960397">
              <w:rPr>
                <w:sz w:val="24"/>
                <w:szCs w:val="24"/>
              </w:rPr>
              <w:t>1</w:t>
            </w:r>
          </w:p>
        </w:tc>
        <w:tc>
          <w:tcPr>
            <w:tcW w:w="2126" w:type="dxa"/>
          </w:tcPr>
          <w:p w:rsidR="00B716F0" w:rsidRPr="00960397" w:rsidRDefault="00B716F0" w:rsidP="00B716F0">
            <w:pPr>
              <w:spacing w:line="280" w:lineRule="exact"/>
              <w:jc w:val="center"/>
              <w:rPr>
                <w:sz w:val="24"/>
                <w:szCs w:val="24"/>
              </w:rPr>
            </w:pPr>
          </w:p>
        </w:tc>
        <w:tc>
          <w:tcPr>
            <w:tcW w:w="2835" w:type="dxa"/>
          </w:tcPr>
          <w:p w:rsidR="00B716F0" w:rsidRPr="00960397" w:rsidRDefault="00B716F0" w:rsidP="00B716F0">
            <w:pPr>
              <w:spacing w:line="280" w:lineRule="exact"/>
              <w:jc w:val="center"/>
              <w:rPr>
                <w:sz w:val="24"/>
                <w:szCs w:val="24"/>
              </w:rPr>
            </w:pPr>
          </w:p>
        </w:tc>
        <w:tc>
          <w:tcPr>
            <w:tcW w:w="4111" w:type="dxa"/>
          </w:tcPr>
          <w:p w:rsidR="00B716F0" w:rsidRPr="00960397" w:rsidRDefault="00B716F0" w:rsidP="00B716F0">
            <w:pPr>
              <w:spacing w:line="280" w:lineRule="exact"/>
              <w:jc w:val="center"/>
              <w:rPr>
                <w:sz w:val="24"/>
                <w:szCs w:val="24"/>
              </w:rPr>
            </w:pPr>
          </w:p>
        </w:tc>
      </w:tr>
      <w:tr w:rsidR="00B716F0" w:rsidRPr="00BC6EC5" w:rsidTr="00B716F0">
        <w:tc>
          <w:tcPr>
            <w:tcW w:w="675" w:type="dxa"/>
          </w:tcPr>
          <w:p w:rsidR="00B716F0" w:rsidRPr="00960397" w:rsidRDefault="00B716F0" w:rsidP="00B716F0">
            <w:pPr>
              <w:spacing w:line="280" w:lineRule="exact"/>
              <w:jc w:val="center"/>
              <w:rPr>
                <w:sz w:val="24"/>
                <w:szCs w:val="24"/>
              </w:rPr>
            </w:pPr>
            <w:r w:rsidRPr="00960397">
              <w:rPr>
                <w:sz w:val="24"/>
                <w:szCs w:val="24"/>
              </w:rPr>
              <w:t>6</w:t>
            </w:r>
            <w:r>
              <w:rPr>
                <w:sz w:val="24"/>
                <w:szCs w:val="24"/>
              </w:rPr>
              <w:t>2</w:t>
            </w:r>
            <w:r w:rsidRPr="00960397">
              <w:rPr>
                <w:sz w:val="24"/>
                <w:szCs w:val="24"/>
              </w:rPr>
              <w:t>.</w:t>
            </w:r>
          </w:p>
        </w:tc>
        <w:tc>
          <w:tcPr>
            <w:tcW w:w="4678" w:type="dxa"/>
          </w:tcPr>
          <w:p w:rsidR="00B716F0" w:rsidRPr="00960397" w:rsidRDefault="00B716F0" w:rsidP="00B716F0">
            <w:pPr>
              <w:ind w:left="-108" w:right="-143"/>
              <w:rPr>
                <w:sz w:val="24"/>
                <w:szCs w:val="24"/>
              </w:rPr>
            </w:pPr>
            <w:r>
              <w:rPr>
                <w:sz w:val="24"/>
                <w:szCs w:val="24"/>
              </w:rPr>
              <w:t xml:space="preserve">д. </w:t>
            </w:r>
            <w:proofErr w:type="spellStart"/>
            <w:r>
              <w:rPr>
                <w:sz w:val="24"/>
                <w:szCs w:val="24"/>
              </w:rPr>
              <w:t>Самодумовка</w:t>
            </w:r>
            <w:proofErr w:type="spellEnd"/>
            <w:r>
              <w:rPr>
                <w:sz w:val="24"/>
                <w:szCs w:val="24"/>
              </w:rPr>
              <w:t>, ул. Центральная, д. 7</w:t>
            </w:r>
          </w:p>
        </w:tc>
        <w:tc>
          <w:tcPr>
            <w:tcW w:w="1418" w:type="dxa"/>
          </w:tcPr>
          <w:p w:rsidR="00B716F0" w:rsidRPr="00960397" w:rsidRDefault="00B716F0" w:rsidP="00B716F0">
            <w:pPr>
              <w:spacing w:line="280" w:lineRule="exact"/>
              <w:jc w:val="center"/>
              <w:rPr>
                <w:sz w:val="24"/>
                <w:szCs w:val="24"/>
              </w:rPr>
            </w:pPr>
            <w:r>
              <w:rPr>
                <w:sz w:val="24"/>
                <w:szCs w:val="24"/>
              </w:rPr>
              <w:t>1</w:t>
            </w:r>
          </w:p>
        </w:tc>
        <w:tc>
          <w:tcPr>
            <w:tcW w:w="2126" w:type="dxa"/>
          </w:tcPr>
          <w:p w:rsidR="00B716F0" w:rsidRPr="00960397" w:rsidRDefault="00B716F0" w:rsidP="00B716F0">
            <w:pPr>
              <w:spacing w:line="280" w:lineRule="exact"/>
              <w:jc w:val="center"/>
              <w:rPr>
                <w:sz w:val="24"/>
                <w:szCs w:val="24"/>
              </w:rPr>
            </w:pPr>
          </w:p>
        </w:tc>
        <w:tc>
          <w:tcPr>
            <w:tcW w:w="2835" w:type="dxa"/>
          </w:tcPr>
          <w:p w:rsidR="00B716F0" w:rsidRPr="00960397" w:rsidRDefault="00B716F0" w:rsidP="00B716F0">
            <w:pPr>
              <w:spacing w:line="280" w:lineRule="exact"/>
              <w:jc w:val="center"/>
              <w:rPr>
                <w:sz w:val="24"/>
                <w:szCs w:val="24"/>
              </w:rPr>
            </w:pPr>
          </w:p>
        </w:tc>
        <w:tc>
          <w:tcPr>
            <w:tcW w:w="4111" w:type="dxa"/>
          </w:tcPr>
          <w:p w:rsidR="00B716F0" w:rsidRPr="00960397" w:rsidRDefault="00B716F0" w:rsidP="00B716F0">
            <w:pPr>
              <w:spacing w:line="280" w:lineRule="exact"/>
              <w:jc w:val="center"/>
              <w:rPr>
                <w:sz w:val="24"/>
                <w:szCs w:val="24"/>
              </w:rPr>
            </w:pPr>
          </w:p>
        </w:tc>
      </w:tr>
      <w:tr w:rsidR="00B716F0" w:rsidRPr="00BC6EC5" w:rsidTr="00B716F0">
        <w:tc>
          <w:tcPr>
            <w:tcW w:w="675" w:type="dxa"/>
          </w:tcPr>
          <w:p w:rsidR="00B716F0" w:rsidRPr="007D73F2" w:rsidRDefault="00B716F0" w:rsidP="00B716F0">
            <w:pPr>
              <w:spacing w:line="280" w:lineRule="exact"/>
              <w:jc w:val="center"/>
              <w:rPr>
                <w:sz w:val="24"/>
                <w:szCs w:val="24"/>
              </w:rPr>
            </w:pPr>
          </w:p>
        </w:tc>
        <w:tc>
          <w:tcPr>
            <w:tcW w:w="4678" w:type="dxa"/>
          </w:tcPr>
          <w:p w:rsidR="00B716F0" w:rsidRPr="007D73F2" w:rsidRDefault="00B716F0" w:rsidP="00B716F0">
            <w:pPr>
              <w:spacing w:line="280" w:lineRule="exact"/>
              <w:jc w:val="right"/>
              <w:rPr>
                <w:b/>
                <w:sz w:val="24"/>
                <w:szCs w:val="24"/>
              </w:rPr>
            </w:pPr>
            <w:r w:rsidRPr="007D73F2">
              <w:rPr>
                <w:b/>
                <w:sz w:val="24"/>
                <w:szCs w:val="24"/>
              </w:rPr>
              <w:t>ИТОГО</w:t>
            </w:r>
          </w:p>
        </w:tc>
        <w:tc>
          <w:tcPr>
            <w:tcW w:w="1418" w:type="dxa"/>
          </w:tcPr>
          <w:p w:rsidR="00B716F0" w:rsidRPr="007D73F2" w:rsidRDefault="00B716F0" w:rsidP="00B716F0">
            <w:pPr>
              <w:spacing w:line="280" w:lineRule="exact"/>
              <w:jc w:val="center"/>
              <w:rPr>
                <w:b/>
                <w:sz w:val="24"/>
                <w:szCs w:val="24"/>
              </w:rPr>
            </w:pPr>
            <w:r>
              <w:rPr>
                <w:b/>
                <w:sz w:val="24"/>
                <w:szCs w:val="24"/>
              </w:rPr>
              <w:t>4</w:t>
            </w:r>
          </w:p>
        </w:tc>
        <w:tc>
          <w:tcPr>
            <w:tcW w:w="2126" w:type="dxa"/>
          </w:tcPr>
          <w:p w:rsidR="00B716F0" w:rsidRPr="007D73F2" w:rsidRDefault="00B716F0" w:rsidP="00B716F0">
            <w:pPr>
              <w:spacing w:line="280" w:lineRule="exact"/>
              <w:jc w:val="center"/>
              <w:rPr>
                <w:sz w:val="24"/>
                <w:szCs w:val="24"/>
              </w:rPr>
            </w:pPr>
          </w:p>
        </w:tc>
        <w:tc>
          <w:tcPr>
            <w:tcW w:w="2835" w:type="dxa"/>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15843" w:type="dxa"/>
            <w:gridSpan w:val="6"/>
          </w:tcPr>
          <w:p w:rsidR="00B716F0" w:rsidRPr="007D73F2" w:rsidRDefault="00B716F0" w:rsidP="00B716F0">
            <w:pPr>
              <w:spacing w:line="280" w:lineRule="exact"/>
              <w:jc w:val="center"/>
              <w:rPr>
                <w:sz w:val="24"/>
                <w:szCs w:val="24"/>
              </w:rPr>
            </w:pPr>
            <w:proofErr w:type="spellStart"/>
            <w:r w:rsidRPr="007D73F2">
              <w:rPr>
                <w:sz w:val="24"/>
                <w:szCs w:val="24"/>
              </w:rPr>
              <w:t>Павловичский</w:t>
            </w:r>
            <w:proofErr w:type="spellEnd"/>
            <w:r w:rsidRPr="007D73F2">
              <w:rPr>
                <w:sz w:val="24"/>
                <w:szCs w:val="24"/>
              </w:rPr>
              <w:t xml:space="preserve"> сельский исполнительный комитет</w:t>
            </w: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63</w:t>
            </w:r>
            <w:r w:rsidRPr="007D73F2">
              <w:rPr>
                <w:sz w:val="24"/>
                <w:szCs w:val="24"/>
              </w:rPr>
              <w:t>.</w:t>
            </w:r>
          </w:p>
        </w:tc>
        <w:tc>
          <w:tcPr>
            <w:tcW w:w="4678" w:type="dxa"/>
          </w:tcPr>
          <w:p w:rsidR="00B716F0" w:rsidRPr="007D73F2" w:rsidRDefault="00B716F0" w:rsidP="00B716F0">
            <w:pPr>
              <w:pStyle w:val="ae"/>
              <w:spacing w:line="280" w:lineRule="exact"/>
              <w:ind w:left="-108"/>
            </w:pPr>
            <w:r w:rsidRPr="007D73F2">
              <w:t xml:space="preserve">д. </w:t>
            </w:r>
            <w:r>
              <w:t>Широкое, д. 6</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val="restart"/>
          </w:tcPr>
          <w:p w:rsidR="00B716F0" w:rsidRPr="007D73F2" w:rsidRDefault="00B716F0" w:rsidP="00B716F0">
            <w:pPr>
              <w:spacing w:line="280" w:lineRule="exact"/>
              <w:jc w:val="center"/>
              <w:rPr>
                <w:sz w:val="24"/>
                <w:szCs w:val="24"/>
              </w:rPr>
            </w:pPr>
            <w:r w:rsidRPr="007D73F2">
              <w:rPr>
                <w:sz w:val="24"/>
                <w:szCs w:val="24"/>
              </w:rPr>
              <w:t xml:space="preserve">с </w:t>
            </w:r>
            <w:r>
              <w:rPr>
                <w:sz w:val="24"/>
                <w:szCs w:val="24"/>
              </w:rPr>
              <w:t>25</w:t>
            </w:r>
            <w:r w:rsidRPr="007D73F2">
              <w:rPr>
                <w:sz w:val="24"/>
                <w:szCs w:val="24"/>
              </w:rPr>
              <w:t>.0</w:t>
            </w:r>
            <w:r>
              <w:rPr>
                <w:sz w:val="24"/>
                <w:szCs w:val="24"/>
              </w:rPr>
              <w:t>9</w:t>
            </w:r>
            <w:r w:rsidRPr="007D73F2">
              <w:rPr>
                <w:sz w:val="24"/>
                <w:szCs w:val="24"/>
              </w:rPr>
              <w:t>.201</w:t>
            </w:r>
            <w:r>
              <w:rPr>
                <w:sz w:val="24"/>
                <w:szCs w:val="24"/>
              </w:rPr>
              <w:t>7</w:t>
            </w:r>
            <w:r w:rsidRPr="007D73F2">
              <w:rPr>
                <w:sz w:val="24"/>
                <w:szCs w:val="24"/>
              </w:rPr>
              <w:t xml:space="preserve"> г.</w:t>
            </w:r>
          </w:p>
          <w:p w:rsidR="00B716F0" w:rsidRPr="007D73F2" w:rsidRDefault="00B716F0" w:rsidP="00B716F0">
            <w:pPr>
              <w:spacing w:line="280" w:lineRule="exact"/>
              <w:jc w:val="center"/>
              <w:rPr>
                <w:sz w:val="24"/>
                <w:szCs w:val="24"/>
              </w:rPr>
            </w:pPr>
            <w:r w:rsidRPr="007D73F2">
              <w:rPr>
                <w:sz w:val="24"/>
                <w:szCs w:val="24"/>
              </w:rPr>
              <w:t>по 1</w:t>
            </w:r>
            <w:r>
              <w:rPr>
                <w:sz w:val="24"/>
                <w:szCs w:val="24"/>
              </w:rPr>
              <w:t>3</w:t>
            </w:r>
            <w:r w:rsidRPr="007D73F2">
              <w:rPr>
                <w:sz w:val="24"/>
                <w:szCs w:val="24"/>
              </w:rPr>
              <w:t>.</w:t>
            </w:r>
            <w:r>
              <w:rPr>
                <w:sz w:val="24"/>
                <w:szCs w:val="24"/>
              </w:rPr>
              <w:t>1</w:t>
            </w:r>
            <w:r w:rsidRPr="007D73F2">
              <w:rPr>
                <w:sz w:val="24"/>
                <w:szCs w:val="24"/>
              </w:rPr>
              <w:t>0.201</w:t>
            </w:r>
            <w:r>
              <w:rPr>
                <w:sz w:val="24"/>
                <w:szCs w:val="24"/>
              </w:rPr>
              <w:t>7</w:t>
            </w:r>
            <w:r w:rsidRPr="007D73F2">
              <w:rPr>
                <w:sz w:val="24"/>
                <w:szCs w:val="24"/>
              </w:rPr>
              <w:t xml:space="preserve"> г.</w:t>
            </w:r>
          </w:p>
          <w:p w:rsidR="00B716F0" w:rsidRPr="007D73F2" w:rsidRDefault="00B716F0" w:rsidP="00B716F0">
            <w:pPr>
              <w:spacing w:line="280" w:lineRule="exact"/>
              <w:jc w:val="center"/>
              <w:rPr>
                <w:sz w:val="24"/>
                <w:szCs w:val="24"/>
              </w:rPr>
            </w:pPr>
          </w:p>
        </w:tc>
        <w:tc>
          <w:tcPr>
            <w:tcW w:w="2835" w:type="dxa"/>
            <w:vMerge w:val="restart"/>
          </w:tcPr>
          <w:p w:rsidR="00B716F0" w:rsidRPr="007D73F2" w:rsidRDefault="00B716F0" w:rsidP="00B716F0">
            <w:pPr>
              <w:spacing w:line="280" w:lineRule="exact"/>
              <w:rPr>
                <w:sz w:val="24"/>
                <w:szCs w:val="24"/>
              </w:rPr>
            </w:pPr>
            <w:r w:rsidRPr="007D73F2">
              <w:rPr>
                <w:sz w:val="24"/>
                <w:szCs w:val="24"/>
              </w:rPr>
              <w:t xml:space="preserve">Мастер по строительству </w:t>
            </w:r>
            <w:proofErr w:type="spellStart"/>
            <w:r w:rsidRPr="007D73F2">
              <w:rPr>
                <w:sz w:val="24"/>
                <w:szCs w:val="24"/>
              </w:rPr>
              <w:t>Корзун</w:t>
            </w:r>
            <w:proofErr w:type="spellEnd"/>
            <w:r w:rsidRPr="007D73F2">
              <w:rPr>
                <w:sz w:val="24"/>
                <w:szCs w:val="24"/>
              </w:rPr>
              <w:t xml:space="preserve"> А.С.</w:t>
            </w:r>
          </w:p>
        </w:tc>
        <w:tc>
          <w:tcPr>
            <w:tcW w:w="4111" w:type="dxa"/>
          </w:tcPr>
          <w:p w:rsidR="00B716F0" w:rsidRPr="007D73F2" w:rsidRDefault="00B716F0" w:rsidP="00B716F0">
            <w:pPr>
              <w:spacing w:line="28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64</w:t>
            </w:r>
            <w:r w:rsidRPr="007D73F2">
              <w:rPr>
                <w:sz w:val="24"/>
                <w:szCs w:val="24"/>
              </w:rPr>
              <w:t>.</w:t>
            </w:r>
          </w:p>
        </w:tc>
        <w:tc>
          <w:tcPr>
            <w:tcW w:w="4678" w:type="dxa"/>
          </w:tcPr>
          <w:p w:rsidR="00B716F0" w:rsidRPr="007D73F2" w:rsidRDefault="00B716F0" w:rsidP="00B716F0">
            <w:pPr>
              <w:ind w:left="-108" w:right="-143"/>
              <w:rPr>
                <w:sz w:val="24"/>
                <w:szCs w:val="24"/>
              </w:rPr>
            </w:pPr>
            <w:r w:rsidRPr="007D73F2">
              <w:rPr>
                <w:sz w:val="24"/>
                <w:szCs w:val="24"/>
              </w:rPr>
              <w:t xml:space="preserve">а/г. Павловичи, ул. </w:t>
            </w:r>
            <w:proofErr w:type="gramStart"/>
            <w:r w:rsidRPr="007D73F2">
              <w:rPr>
                <w:sz w:val="24"/>
                <w:szCs w:val="24"/>
              </w:rPr>
              <w:t>Центральная</w:t>
            </w:r>
            <w:proofErr w:type="gramEnd"/>
            <w:r w:rsidRPr="007D73F2">
              <w:rPr>
                <w:sz w:val="24"/>
                <w:szCs w:val="24"/>
              </w:rPr>
              <w:t>,121</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r w:rsidRPr="007D73F2">
              <w:rPr>
                <w:sz w:val="24"/>
                <w:szCs w:val="24"/>
              </w:rPr>
              <w:t>Платная</w:t>
            </w:r>
            <w:r>
              <w:rPr>
                <w:sz w:val="24"/>
                <w:szCs w:val="24"/>
              </w:rPr>
              <w:t xml:space="preserve"> очистка</w:t>
            </w: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65</w:t>
            </w:r>
            <w:r w:rsidRPr="007D73F2">
              <w:rPr>
                <w:sz w:val="24"/>
                <w:szCs w:val="24"/>
              </w:rPr>
              <w:t>.</w:t>
            </w:r>
          </w:p>
        </w:tc>
        <w:tc>
          <w:tcPr>
            <w:tcW w:w="4678" w:type="dxa"/>
          </w:tcPr>
          <w:p w:rsidR="00B716F0" w:rsidRPr="007D73F2" w:rsidRDefault="00B716F0" w:rsidP="00B716F0">
            <w:pPr>
              <w:pStyle w:val="ae"/>
              <w:spacing w:line="280" w:lineRule="exact"/>
              <w:ind w:left="-108"/>
            </w:pPr>
            <w:r w:rsidRPr="007D73F2">
              <w:t xml:space="preserve">д. </w:t>
            </w:r>
            <w:proofErr w:type="spellStart"/>
            <w:r w:rsidRPr="007D73F2">
              <w:t>Дворяниновичи</w:t>
            </w:r>
            <w:proofErr w:type="spellEnd"/>
            <w:r w:rsidRPr="007D73F2">
              <w:t xml:space="preserve">, ул. Советская, напр.д. 52 </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p>
        </w:tc>
        <w:tc>
          <w:tcPr>
            <w:tcW w:w="4678" w:type="dxa"/>
          </w:tcPr>
          <w:p w:rsidR="00B716F0" w:rsidRPr="007D73F2" w:rsidRDefault="00B716F0" w:rsidP="00B716F0">
            <w:pPr>
              <w:spacing w:line="280" w:lineRule="exact"/>
              <w:jc w:val="right"/>
              <w:rPr>
                <w:b/>
                <w:sz w:val="24"/>
                <w:szCs w:val="24"/>
              </w:rPr>
            </w:pPr>
            <w:r w:rsidRPr="007D73F2">
              <w:rPr>
                <w:b/>
                <w:sz w:val="24"/>
                <w:szCs w:val="24"/>
              </w:rPr>
              <w:t>ИТОГО</w:t>
            </w:r>
          </w:p>
        </w:tc>
        <w:tc>
          <w:tcPr>
            <w:tcW w:w="1418" w:type="dxa"/>
          </w:tcPr>
          <w:p w:rsidR="00B716F0" w:rsidRPr="007D73F2" w:rsidRDefault="00B716F0" w:rsidP="00B716F0">
            <w:pPr>
              <w:spacing w:line="280" w:lineRule="exact"/>
              <w:jc w:val="center"/>
              <w:rPr>
                <w:b/>
                <w:sz w:val="24"/>
                <w:szCs w:val="24"/>
              </w:rPr>
            </w:pPr>
            <w:r w:rsidRPr="007D73F2">
              <w:rPr>
                <w:b/>
                <w:sz w:val="24"/>
                <w:szCs w:val="24"/>
              </w:rPr>
              <w:t>3</w:t>
            </w:r>
          </w:p>
        </w:tc>
        <w:tc>
          <w:tcPr>
            <w:tcW w:w="2126" w:type="dxa"/>
          </w:tcPr>
          <w:p w:rsidR="00B716F0" w:rsidRPr="007D73F2" w:rsidRDefault="00B716F0" w:rsidP="00B716F0">
            <w:pPr>
              <w:spacing w:line="280" w:lineRule="exact"/>
              <w:jc w:val="center"/>
              <w:rPr>
                <w:sz w:val="24"/>
                <w:szCs w:val="24"/>
              </w:rPr>
            </w:pPr>
          </w:p>
        </w:tc>
        <w:tc>
          <w:tcPr>
            <w:tcW w:w="2835" w:type="dxa"/>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66.</w:t>
            </w:r>
          </w:p>
        </w:tc>
        <w:tc>
          <w:tcPr>
            <w:tcW w:w="4678" w:type="dxa"/>
          </w:tcPr>
          <w:p w:rsidR="00B716F0" w:rsidRPr="007D73F2" w:rsidRDefault="00B716F0" w:rsidP="00B716F0">
            <w:pPr>
              <w:ind w:left="-108" w:right="-143"/>
              <w:rPr>
                <w:sz w:val="24"/>
                <w:szCs w:val="24"/>
              </w:rPr>
            </w:pPr>
            <w:r w:rsidRPr="007D73F2">
              <w:rPr>
                <w:sz w:val="24"/>
                <w:szCs w:val="24"/>
              </w:rPr>
              <w:t>г. Кировск, ул. Мичурина, 22</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val="restart"/>
          </w:tcPr>
          <w:p w:rsidR="00B716F0" w:rsidRPr="007D73F2" w:rsidRDefault="00B716F0" w:rsidP="00B716F0">
            <w:pPr>
              <w:spacing w:line="280" w:lineRule="exact"/>
              <w:jc w:val="center"/>
              <w:rPr>
                <w:sz w:val="24"/>
                <w:szCs w:val="24"/>
              </w:rPr>
            </w:pPr>
            <w:r w:rsidRPr="007D73F2">
              <w:rPr>
                <w:sz w:val="24"/>
                <w:szCs w:val="24"/>
              </w:rPr>
              <w:t xml:space="preserve">с </w:t>
            </w:r>
            <w:r>
              <w:rPr>
                <w:sz w:val="24"/>
                <w:szCs w:val="24"/>
              </w:rPr>
              <w:t>16.10</w:t>
            </w:r>
            <w:r w:rsidRPr="007D73F2">
              <w:rPr>
                <w:sz w:val="24"/>
                <w:szCs w:val="24"/>
              </w:rPr>
              <w:t>.201</w:t>
            </w:r>
            <w:r>
              <w:rPr>
                <w:sz w:val="24"/>
                <w:szCs w:val="24"/>
              </w:rPr>
              <w:t>7</w:t>
            </w:r>
            <w:r w:rsidRPr="007D73F2">
              <w:rPr>
                <w:sz w:val="24"/>
                <w:szCs w:val="24"/>
              </w:rPr>
              <w:t xml:space="preserve"> г.</w:t>
            </w:r>
          </w:p>
          <w:p w:rsidR="00B716F0" w:rsidRPr="007D73F2" w:rsidRDefault="00B716F0" w:rsidP="00B716F0">
            <w:pPr>
              <w:spacing w:line="280" w:lineRule="exact"/>
              <w:jc w:val="center"/>
              <w:rPr>
                <w:sz w:val="24"/>
                <w:szCs w:val="24"/>
              </w:rPr>
            </w:pPr>
            <w:r w:rsidRPr="007D73F2">
              <w:rPr>
                <w:sz w:val="24"/>
                <w:szCs w:val="24"/>
              </w:rPr>
              <w:t xml:space="preserve">по </w:t>
            </w:r>
            <w:r>
              <w:rPr>
                <w:sz w:val="24"/>
                <w:szCs w:val="24"/>
              </w:rPr>
              <w:t>17</w:t>
            </w:r>
            <w:r w:rsidRPr="007D73F2">
              <w:rPr>
                <w:sz w:val="24"/>
                <w:szCs w:val="24"/>
              </w:rPr>
              <w:t>.</w:t>
            </w:r>
            <w:r>
              <w:rPr>
                <w:sz w:val="24"/>
                <w:szCs w:val="24"/>
              </w:rPr>
              <w:t>11</w:t>
            </w:r>
            <w:r w:rsidRPr="007D73F2">
              <w:rPr>
                <w:sz w:val="24"/>
                <w:szCs w:val="24"/>
              </w:rPr>
              <w:t>.201</w:t>
            </w:r>
            <w:r>
              <w:rPr>
                <w:sz w:val="24"/>
                <w:szCs w:val="24"/>
              </w:rPr>
              <w:t>7</w:t>
            </w:r>
            <w:r w:rsidRPr="007D73F2">
              <w:rPr>
                <w:sz w:val="24"/>
                <w:szCs w:val="24"/>
              </w:rPr>
              <w:t xml:space="preserve"> г.</w:t>
            </w:r>
          </w:p>
          <w:p w:rsidR="00B716F0" w:rsidRPr="007D73F2" w:rsidRDefault="00B716F0" w:rsidP="00B716F0">
            <w:pPr>
              <w:spacing w:line="280" w:lineRule="exact"/>
              <w:jc w:val="center"/>
              <w:rPr>
                <w:sz w:val="24"/>
                <w:szCs w:val="24"/>
              </w:rPr>
            </w:pPr>
          </w:p>
          <w:p w:rsidR="00B716F0" w:rsidRPr="007D73F2" w:rsidRDefault="00B716F0" w:rsidP="00B716F0">
            <w:pPr>
              <w:spacing w:line="280" w:lineRule="exact"/>
              <w:jc w:val="center"/>
              <w:rPr>
                <w:sz w:val="24"/>
                <w:szCs w:val="24"/>
              </w:rPr>
            </w:pPr>
          </w:p>
        </w:tc>
        <w:tc>
          <w:tcPr>
            <w:tcW w:w="2835" w:type="dxa"/>
            <w:vMerge w:val="restart"/>
          </w:tcPr>
          <w:p w:rsidR="00B716F0" w:rsidRPr="007D73F2" w:rsidRDefault="00B716F0" w:rsidP="00B716F0">
            <w:pPr>
              <w:spacing w:line="280" w:lineRule="exact"/>
              <w:rPr>
                <w:sz w:val="24"/>
                <w:szCs w:val="24"/>
              </w:rPr>
            </w:pPr>
            <w:r w:rsidRPr="007D73F2">
              <w:rPr>
                <w:sz w:val="24"/>
                <w:szCs w:val="24"/>
              </w:rPr>
              <w:t xml:space="preserve">Мастер по строительству </w:t>
            </w:r>
            <w:proofErr w:type="spellStart"/>
            <w:r w:rsidRPr="007D73F2">
              <w:rPr>
                <w:sz w:val="24"/>
                <w:szCs w:val="24"/>
              </w:rPr>
              <w:t>Корзун</w:t>
            </w:r>
            <w:proofErr w:type="spellEnd"/>
            <w:r w:rsidRPr="007D73F2">
              <w:rPr>
                <w:sz w:val="24"/>
                <w:szCs w:val="24"/>
              </w:rPr>
              <w:t xml:space="preserve"> А.С..</w:t>
            </w:r>
          </w:p>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67.</w:t>
            </w:r>
          </w:p>
        </w:tc>
        <w:tc>
          <w:tcPr>
            <w:tcW w:w="4678" w:type="dxa"/>
          </w:tcPr>
          <w:p w:rsidR="00B716F0" w:rsidRPr="007D73F2" w:rsidRDefault="00B716F0" w:rsidP="00B716F0">
            <w:pPr>
              <w:ind w:left="-108" w:right="-143"/>
              <w:rPr>
                <w:sz w:val="24"/>
                <w:szCs w:val="24"/>
              </w:rPr>
            </w:pPr>
            <w:r w:rsidRPr="007D73F2">
              <w:rPr>
                <w:sz w:val="24"/>
                <w:szCs w:val="24"/>
              </w:rPr>
              <w:t xml:space="preserve">г. Кировск, ул. </w:t>
            </w:r>
            <w:proofErr w:type="gramStart"/>
            <w:r w:rsidRPr="007D73F2">
              <w:rPr>
                <w:sz w:val="24"/>
                <w:szCs w:val="24"/>
              </w:rPr>
              <w:t>Ленинская</w:t>
            </w:r>
            <w:proofErr w:type="gramEnd"/>
            <w:r w:rsidRPr="007D73F2">
              <w:rPr>
                <w:sz w:val="24"/>
                <w:szCs w:val="24"/>
              </w:rPr>
              <w:t>, 45</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68.</w:t>
            </w:r>
          </w:p>
        </w:tc>
        <w:tc>
          <w:tcPr>
            <w:tcW w:w="4678" w:type="dxa"/>
          </w:tcPr>
          <w:p w:rsidR="00B716F0" w:rsidRPr="007D73F2" w:rsidRDefault="00B716F0" w:rsidP="00B716F0">
            <w:pPr>
              <w:ind w:left="-108" w:right="-143"/>
              <w:rPr>
                <w:sz w:val="24"/>
                <w:szCs w:val="24"/>
              </w:rPr>
            </w:pPr>
            <w:r w:rsidRPr="007D73F2">
              <w:rPr>
                <w:sz w:val="24"/>
                <w:szCs w:val="24"/>
              </w:rPr>
              <w:t xml:space="preserve">г. Кировск, ул. </w:t>
            </w:r>
            <w:proofErr w:type="spellStart"/>
            <w:r w:rsidRPr="007D73F2">
              <w:rPr>
                <w:sz w:val="24"/>
                <w:szCs w:val="24"/>
              </w:rPr>
              <w:t>Рабцевича</w:t>
            </w:r>
            <w:proofErr w:type="spellEnd"/>
            <w:r w:rsidRPr="007D73F2">
              <w:rPr>
                <w:sz w:val="24"/>
                <w:szCs w:val="24"/>
              </w:rPr>
              <w:t>, 37</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69.</w:t>
            </w:r>
          </w:p>
        </w:tc>
        <w:tc>
          <w:tcPr>
            <w:tcW w:w="4678" w:type="dxa"/>
          </w:tcPr>
          <w:p w:rsidR="00B716F0" w:rsidRPr="007D73F2" w:rsidRDefault="00B716F0" w:rsidP="00B716F0">
            <w:pPr>
              <w:ind w:left="-108" w:right="-143"/>
              <w:rPr>
                <w:sz w:val="24"/>
                <w:szCs w:val="24"/>
              </w:rPr>
            </w:pPr>
            <w:r w:rsidRPr="007D73F2">
              <w:rPr>
                <w:sz w:val="24"/>
                <w:szCs w:val="24"/>
              </w:rPr>
              <w:t xml:space="preserve">г. Кировск, ул. </w:t>
            </w:r>
            <w:proofErr w:type="gramStart"/>
            <w:r w:rsidRPr="007D73F2">
              <w:rPr>
                <w:sz w:val="24"/>
                <w:szCs w:val="24"/>
              </w:rPr>
              <w:t>Колхозная</w:t>
            </w:r>
            <w:proofErr w:type="gramEnd"/>
            <w:r w:rsidRPr="007D73F2">
              <w:rPr>
                <w:sz w:val="24"/>
                <w:szCs w:val="24"/>
              </w:rPr>
              <w:t>, 8</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70.</w:t>
            </w:r>
          </w:p>
        </w:tc>
        <w:tc>
          <w:tcPr>
            <w:tcW w:w="4678" w:type="dxa"/>
          </w:tcPr>
          <w:p w:rsidR="00B716F0" w:rsidRPr="007D73F2" w:rsidRDefault="00B716F0" w:rsidP="00B716F0">
            <w:pPr>
              <w:ind w:left="-108" w:right="-143"/>
              <w:rPr>
                <w:sz w:val="24"/>
                <w:szCs w:val="24"/>
              </w:rPr>
            </w:pPr>
            <w:r w:rsidRPr="007D73F2">
              <w:rPr>
                <w:sz w:val="24"/>
                <w:szCs w:val="24"/>
              </w:rPr>
              <w:t xml:space="preserve">г. Кировск, ул. </w:t>
            </w:r>
            <w:proofErr w:type="gramStart"/>
            <w:r w:rsidRPr="007D73F2">
              <w:rPr>
                <w:sz w:val="24"/>
                <w:szCs w:val="24"/>
              </w:rPr>
              <w:t>Колхозная</w:t>
            </w:r>
            <w:proofErr w:type="gramEnd"/>
            <w:r w:rsidRPr="007D73F2">
              <w:rPr>
                <w:sz w:val="24"/>
                <w:szCs w:val="24"/>
              </w:rPr>
              <w:t>, 22</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71.</w:t>
            </w:r>
          </w:p>
        </w:tc>
        <w:tc>
          <w:tcPr>
            <w:tcW w:w="4678" w:type="dxa"/>
          </w:tcPr>
          <w:p w:rsidR="00B716F0" w:rsidRPr="007D73F2" w:rsidRDefault="00B716F0" w:rsidP="00B716F0">
            <w:pPr>
              <w:ind w:left="-108" w:right="-143"/>
              <w:rPr>
                <w:sz w:val="24"/>
                <w:szCs w:val="24"/>
              </w:rPr>
            </w:pPr>
            <w:r w:rsidRPr="007D73F2">
              <w:rPr>
                <w:sz w:val="24"/>
                <w:szCs w:val="24"/>
              </w:rPr>
              <w:t>г. Кировск, ул. Гагарина, 45</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72.</w:t>
            </w:r>
          </w:p>
        </w:tc>
        <w:tc>
          <w:tcPr>
            <w:tcW w:w="4678" w:type="dxa"/>
          </w:tcPr>
          <w:p w:rsidR="00B716F0" w:rsidRPr="007D73F2" w:rsidRDefault="00B716F0" w:rsidP="00B716F0">
            <w:pPr>
              <w:ind w:left="-108" w:right="-143"/>
              <w:rPr>
                <w:sz w:val="24"/>
                <w:szCs w:val="24"/>
              </w:rPr>
            </w:pPr>
            <w:r w:rsidRPr="007D73F2">
              <w:rPr>
                <w:sz w:val="24"/>
                <w:szCs w:val="24"/>
              </w:rPr>
              <w:t>г. Кировск, ул. Черныша, 12</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73.</w:t>
            </w:r>
          </w:p>
        </w:tc>
        <w:tc>
          <w:tcPr>
            <w:tcW w:w="4678" w:type="dxa"/>
          </w:tcPr>
          <w:p w:rsidR="00B716F0" w:rsidRPr="007D73F2" w:rsidRDefault="00B716F0" w:rsidP="00B716F0">
            <w:pPr>
              <w:ind w:left="-108" w:right="-143"/>
              <w:rPr>
                <w:sz w:val="24"/>
                <w:szCs w:val="24"/>
              </w:rPr>
            </w:pPr>
            <w:r w:rsidRPr="007D73F2">
              <w:rPr>
                <w:sz w:val="24"/>
                <w:szCs w:val="24"/>
              </w:rPr>
              <w:t xml:space="preserve">г. Кировск, ул. </w:t>
            </w:r>
            <w:proofErr w:type="gramStart"/>
            <w:r w:rsidRPr="007D73F2">
              <w:rPr>
                <w:sz w:val="24"/>
                <w:szCs w:val="24"/>
              </w:rPr>
              <w:t>Заводская</w:t>
            </w:r>
            <w:proofErr w:type="gramEnd"/>
            <w:r w:rsidRPr="007D73F2">
              <w:rPr>
                <w:sz w:val="24"/>
                <w:szCs w:val="24"/>
              </w:rPr>
              <w:t>, 48</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2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r>
              <w:rPr>
                <w:sz w:val="24"/>
                <w:szCs w:val="24"/>
              </w:rPr>
              <w:t>74.</w:t>
            </w:r>
          </w:p>
        </w:tc>
        <w:tc>
          <w:tcPr>
            <w:tcW w:w="4678" w:type="dxa"/>
          </w:tcPr>
          <w:p w:rsidR="00B716F0" w:rsidRPr="007D73F2" w:rsidRDefault="00B716F0" w:rsidP="00B716F0">
            <w:pPr>
              <w:ind w:left="-108" w:right="-143"/>
              <w:rPr>
                <w:sz w:val="24"/>
                <w:szCs w:val="24"/>
              </w:rPr>
            </w:pPr>
            <w:r w:rsidRPr="007D73F2">
              <w:rPr>
                <w:sz w:val="24"/>
                <w:szCs w:val="24"/>
              </w:rPr>
              <w:t xml:space="preserve">г. Кировск, ул. </w:t>
            </w:r>
            <w:proofErr w:type="gramStart"/>
            <w:r w:rsidRPr="007D73F2">
              <w:rPr>
                <w:sz w:val="24"/>
                <w:szCs w:val="24"/>
              </w:rPr>
              <w:t>Комсомольская</w:t>
            </w:r>
            <w:proofErr w:type="gramEnd"/>
            <w:r w:rsidRPr="007D73F2">
              <w:rPr>
                <w:sz w:val="24"/>
                <w:szCs w:val="24"/>
              </w:rPr>
              <w:t>, 12</w:t>
            </w:r>
          </w:p>
        </w:tc>
        <w:tc>
          <w:tcPr>
            <w:tcW w:w="1418" w:type="dxa"/>
          </w:tcPr>
          <w:p w:rsidR="00B716F0" w:rsidRPr="007D73F2" w:rsidRDefault="00B716F0" w:rsidP="00B716F0">
            <w:pPr>
              <w:spacing w:line="280" w:lineRule="exact"/>
              <w:jc w:val="center"/>
              <w:rPr>
                <w:sz w:val="24"/>
                <w:szCs w:val="24"/>
              </w:rPr>
            </w:pPr>
            <w:r w:rsidRPr="007D73F2">
              <w:rPr>
                <w:sz w:val="24"/>
                <w:szCs w:val="24"/>
              </w:rPr>
              <w:t>1</w:t>
            </w:r>
          </w:p>
        </w:tc>
        <w:tc>
          <w:tcPr>
            <w:tcW w:w="2126" w:type="dxa"/>
            <w:vMerge/>
          </w:tcPr>
          <w:p w:rsidR="00B716F0" w:rsidRPr="007D73F2" w:rsidRDefault="00B716F0" w:rsidP="00B716F0">
            <w:pPr>
              <w:spacing w:line="280" w:lineRule="exact"/>
              <w:jc w:val="center"/>
              <w:rPr>
                <w:sz w:val="24"/>
                <w:szCs w:val="24"/>
              </w:rPr>
            </w:pPr>
          </w:p>
        </w:tc>
        <w:tc>
          <w:tcPr>
            <w:tcW w:w="2835" w:type="dxa"/>
            <w:vMerge/>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p>
        </w:tc>
        <w:tc>
          <w:tcPr>
            <w:tcW w:w="4678" w:type="dxa"/>
          </w:tcPr>
          <w:p w:rsidR="00B716F0" w:rsidRPr="007D73F2" w:rsidRDefault="00B716F0" w:rsidP="00B716F0">
            <w:pPr>
              <w:spacing w:line="280" w:lineRule="exact"/>
              <w:jc w:val="right"/>
              <w:rPr>
                <w:b/>
                <w:sz w:val="24"/>
                <w:szCs w:val="24"/>
              </w:rPr>
            </w:pPr>
            <w:r w:rsidRPr="007D73F2">
              <w:rPr>
                <w:b/>
                <w:sz w:val="24"/>
                <w:szCs w:val="24"/>
              </w:rPr>
              <w:t>ИТОГО</w:t>
            </w:r>
          </w:p>
        </w:tc>
        <w:tc>
          <w:tcPr>
            <w:tcW w:w="1418" w:type="dxa"/>
          </w:tcPr>
          <w:p w:rsidR="00B716F0" w:rsidRPr="007D73F2" w:rsidRDefault="00B716F0" w:rsidP="00B716F0">
            <w:pPr>
              <w:spacing w:line="280" w:lineRule="exact"/>
              <w:jc w:val="center"/>
              <w:rPr>
                <w:b/>
                <w:sz w:val="24"/>
                <w:szCs w:val="24"/>
              </w:rPr>
            </w:pPr>
            <w:r w:rsidRPr="007D73F2">
              <w:rPr>
                <w:b/>
                <w:sz w:val="24"/>
                <w:szCs w:val="24"/>
              </w:rPr>
              <w:t>9</w:t>
            </w:r>
          </w:p>
        </w:tc>
        <w:tc>
          <w:tcPr>
            <w:tcW w:w="2126" w:type="dxa"/>
          </w:tcPr>
          <w:p w:rsidR="00B716F0" w:rsidRPr="007D73F2" w:rsidRDefault="00B716F0" w:rsidP="00B716F0">
            <w:pPr>
              <w:spacing w:line="280" w:lineRule="exact"/>
              <w:jc w:val="center"/>
              <w:rPr>
                <w:sz w:val="24"/>
                <w:szCs w:val="24"/>
              </w:rPr>
            </w:pPr>
          </w:p>
        </w:tc>
        <w:tc>
          <w:tcPr>
            <w:tcW w:w="2835" w:type="dxa"/>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r w:rsidR="00B716F0" w:rsidRPr="007D73F2" w:rsidTr="00B716F0">
        <w:tc>
          <w:tcPr>
            <w:tcW w:w="675" w:type="dxa"/>
          </w:tcPr>
          <w:p w:rsidR="00B716F0" w:rsidRPr="007D73F2" w:rsidRDefault="00B716F0" w:rsidP="00B716F0">
            <w:pPr>
              <w:spacing w:line="280" w:lineRule="exact"/>
              <w:jc w:val="center"/>
              <w:rPr>
                <w:sz w:val="24"/>
                <w:szCs w:val="24"/>
              </w:rPr>
            </w:pPr>
          </w:p>
        </w:tc>
        <w:tc>
          <w:tcPr>
            <w:tcW w:w="4678" w:type="dxa"/>
          </w:tcPr>
          <w:p w:rsidR="00B716F0" w:rsidRPr="007D73F2" w:rsidRDefault="00B716F0" w:rsidP="00B716F0">
            <w:pPr>
              <w:spacing w:line="280" w:lineRule="exact"/>
              <w:jc w:val="right"/>
              <w:rPr>
                <w:b/>
                <w:sz w:val="24"/>
                <w:szCs w:val="24"/>
              </w:rPr>
            </w:pPr>
            <w:r w:rsidRPr="007D73F2">
              <w:rPr>
                <w:b/>
                <w:sz w:val="24"/>
                <w:szCs w:val="24"/>
              </w:rPr>
              <w:t>ВСЕГО по району</w:t>
            </w:r>
          </w:p>
        </w:tc>
        <w:tc>
          <w:tcPr>
            <w:tcW w:w="1418" w:type="dxa"/>
          </w:tcPr>
          <w:p w:rsidR="00B716F0" w:rsidRPr="007D73F2" w:rsidRDefault="00B716F0" w:rsidP="00B716F0">
            <w:pPr>
              <w:spacing w:line="280" w:lineRule="exact"/>
              <w:jc w:val="center"/>
              <w:rPr>
                <w:b/>
                <w:sz w:val="24"/>
                <w:szCs w:val="24"/>
              </w:rPr>
            </w:pPr>
            <w:r>
              <w:rPr>
                <w:b/>
                <w:sz w:val="24"/>
                <w:szCs w:val="24"/>
              </w:rPr>
              <w:t>74</w:t>
            </w:r>
          </w:p>
        </w:tc>
        <w:tc>
          <w:tcPr>
            <w:tcW w:w="2126" w:type="dxa"/>
          </w:tcPr>
          <w:p w:rsidR="00B716F0" w:rsidRPr="007D73F2" w:rsidRDefault="00B716F0" w:rsidP="00B716F0">
            <w:pPr>
              <w:spacing w:line="280" w:lineRule="exact"/>
              <w:jc w:val="center"/>
              <w:rPr>
                <w:sz w:val="24"/>
                <w:szCs w:val="24"/>
              </w:rPr>
            </w:pPr>
          </w:p>
        </w:tc>
        <w:tc>
          <w:tcPr>
            <w:tcW w:w="2835" w:type="dxa"/>
          </w:tcPr>
          <w:p w:rsidR="00B716F0" w:rsidRPr="007D73F2" w:rsidRDefault="00B716F0" w:rsidP="00B716F0">
            <w:pPr>
              <w:spacing w:line="280" w:lineRule="exact"/>
              <w:jc w:val="center"/>
              <w:rPr>
                <w:sz w:val="24"/>
                <w:szCs w:val="24"/>
              </w:rPr>
            </w:pPr>
          </w:p>
        </w:tc>
        <w:tc>
          <w:tcPr>
            <w:tcW w:w="4111" w:type="dxa"/>
          </w:tcPr>
          <w:p w:rsidR="00B716F0" w:rsidRPr="007D73F2" w:rsidRDefault="00B716F0" w:rsidP="00B716F0">
            <w:pPr>
              <w:spacing w:line="280" w:lineRule="exact"/>
              <w:jc w:val="center"/>
              <w:rPr>
                <w:sz w:val="24"/>
                <w:szCs w:val="24"/>
              </w:rPr>
            </w:pPr>
          </w:p>
        </w:tc>
      </w:tr>
    </w:tbl>
    <w:p w:rsidR="00B716F0" w:rsidRDefault="00B716F0" w:rsidP="00B716F0">
      <w:pPr>
        <w:spacing w:line="280" w:lineRule="exact"/>
        <w:rPr>
          <w:szCs w:val="30"/>
        </w:rPr>
      </w:pPr>
    </w:p>
    <w:p w:rsidR="00B716F0" w:rsidRDefault="00B716F0" w:rsidP="00B716F0">
      <w:pPr>
        <w:spacing w:line="280" w:lineRule="exact"/>
        <w:rPr>
          <w:szCs w:val="30"/>
        </w:rPr>
      </w:pPr>
      <w:r>
        <w:rPr>
          <w:szCs w:val="30"/>
        </w:rPr>
        <w:t>Директор Кировского УКП «</w:t>
      </w:r>
      <w:proofErr w:type="spellStart"/>
      <w:r>
        <w:rPr>
          <w:szCs w:val="30"/>
        </w:rPr>
        <w:t>Жилкомхоз</w:t>
      </w:r>
      <w:proofErr w:type="spellEnd"/>
      <w:r>
        <w:rPr>
          <w:szCs w:val="30"/>
        </w:rPr>
        <w:t>»                                                              Ю.В.Матюшонок</w:t>
      </w:r>
    </w:p>
    <w:p w:rsidR="00B716F0" w:rsidRDefault="00B716F0" w:rsidP="00B716F0">
      <w:pPr>
        <w:spacing w:line="280" w:lineRule="exact"/>
      </w:pPr>
      <w:r>
        <w:rPr>
          <w:sz w:val="18"/>
          <w:szCs w:val="18"/>
        </w:rPr>
        <w:t>Чабан 24 0 01</w:t>
      </w:r>
    </w:p>
    <w:p w:rsidR="00B716F0" w:rsidRDefault="00B716F0" w:rsidP="00B716F0">
      <w:pPr>
        <w:spacing w:line="280" w:lineRule="exact"/>
        <w:rPr>
          <w:sz w:val="18"/>
          <w:szCs w:val="18"/>
        </w:rPr>
      </w:pPr>
    </w:p>
    <w:p w:rsidR="00B716F0" w:rsidRDefault="00B716F0" w:rsidP="00B716F0">
      <w:pPr>
        <w:rPr>
          <w:szCs w:val="30"/>
        </w:rPr>
      </w:pPr>
    </w:p>
    <w:p w:rsidR="00B716F0" w:rsidRDefault="00B716F0" w:rsidP="00B716F0">
      <w:pPr>
        <w:rPr>
          <w:szCs w:val="30"/>
        </w:rPr>
      </w:pPr>
    </w:p>
    <w:p w:rsidR="00B716F0" w:rsidRDefault="00B716F0" w:rsidP="00B716F0">
      <w:pPr>
        <w:rPr>
          <w:b/>
          <w:szCs w:val="30"/>
        </w:rPr>
      </w:pPr>
      <w:r w:rsidRPr="00B716F0">
        <w:rPr>
          <w:b/>
          <w:szCs w:val="30"/>
        </w:rPr>
        <w:lastRenderedPageBreak/>
        <w:t>ПЕРЕЧЕНЬ работ по текущему ремонту</w:t>
      </w:r>
      <w:r>
        <w:rPr>
          <w:b/>
          <w:szCs w:val="30"/>
        </w:rPr>
        <w:t xml:space="preserve"> </w:t>
      </w:r>
      <w:r w:rsidRPr="00B716F0">
        <w:rPr>
          <w:b/>
          <w:szCs w:val="30"/>
        </w:rPr>
        <w:t>улично-дорожной сети по г</w:t>
      </w:r>
      <w:proofErr w:type="gramStart"/>
      <w:r w:rsidRPr="00B716F0">
        <w:rPr>
          <w:b/>
          <w:szCs w:val="30"/>
        </w:rPr>
        <w:t>.К</w:t>
      </w:r>
      <w:proofErr w:type="gramEnd"/>
      <w:r w:rsidRPr="00B716F0">
        <w:rPr>
          <w:b/>
          <w:szCs w:val="30"/>
        </w:rPr>
        <w:t>ировск и Кировскому району  на 2017 год</w:t>
      </w:r>
    </w:p>
    <w:p w:rsidR="00B716F0" w:rsidRPr="00B716F0" w:rsidRDefault="00B716F0" w:rsidP="00B716F0">
      <w:pPr>
        <w:rPr>
          <w:b/>
          <w:sz w:val="20"/>
        </w:rPr>
      </w:pPr>
    </w:p>
    <w:tbl>
      <w:tblPr>
        <w:tblStyle w:val="af"/>
        <w:tblW w:w="15923" w:type="dxa"/>
        <w:tblLayout w:type="fixed"/>
        <w:tblLook w:val="04A0"/>
      </w:tblPr>
      <w:tblGrid>
        <w:gridCol w:w="406"/>
        <w:gridCol w:w="4145"/>
        <w:gridCol w:w="2029"/>
        <w:gridCol w:w="1526"/>
        <w:gridCol w:w="1334"/>
        <w:gridCol w:w="1300"/>
        <w:gridCol w:w="2268"/>
        <w:gridCol w:w="1372"/>
        <w:gridCol w:w="1543"/>
      </w:tblGrid>
      <w:tr w:rsidR="00B716F0" w:rsidRPr="00040710" w:rsidTr="00B716F0">
        <w:tc>
          <w:tcPr>
            <w:tcW w:w="406" w:type="dxa"/>
          </w:tcPr>
          <w:p w:rsidR="00B716F0" w:rsidRPr="00040710" w:rsidRDefault="00B716F0" w:rsidP="00B716F0">
            <w:pPr>
              <w:spacing w:line="240" w:lineRule="exact"/>
              <w:ind w:left="-142" w:right="-69"/>
              <w:jc w:val="center"/>
            </w:pPr>
            <w:r w:rsidRPr="00040710">
              <w:t>№</w:t>
            </w:r>
          </w:p>
          <w:p w:rsidR="00B716F0" w:rsidRPr="00040710" w:rsidRDefault="00B716F0" w:rsidP="00B716F0">
            <w:pPr>
              <w:spacing w:line="240" w:lineRule="exact"/>
              <w:ind w:left="-142" w:right="-69"/>
              <w:jc w:val="center"/>
            </w:pPr>
            <w:proofErr w:type="spellStart"/>
            <w:proofErr w:type="gramStart"/>
            <w:r w:rsidRPr="00040710">
              <w:t>п</w:t>
            </w:r>
            <w:proofErr w:type="spellEnd"/>
            <w:proofErr w:type="gramEnd"/>
            <w:r w:rsidRPr="00040710">
              <w:t>/</w:t>
            </w:r>
            <w:proofErr w:type="spellStart"/>
            <w:r w:rsidRPr="00040710">
              <w:t>п</w:t>
            </w:r>
            <w:proofErr w:type="spellEnd"/>
          </w:p>
        </w:tc>
        <w:tc>
          <w:tcPr>
            <w:tcW w:w="4145" w:type="dxa"/>
          </w:tcPr>
          <w:p w:rsidR="00B716F0" w:rsidRPr="00040710" w:rsidRDefault="00B716F0" w:rsidP="00B716F0">
            <w:pPr>
              <w:spacing w:line="240" w:lineRule="exact"/>
              <w:ind w:left="-108" w:right="-108"/>
              <w:jc w:val="center"/>
            </w:pPr>
            <w:r w:rsidRPr="00040710">
              <w:t>Наименование объекта</w:t>
            </w:r>
          </w:p>
        </w:tc>
        <w:tc>
          <w:tcPr>
            <w:tcW w:w="2029" w:type="dxa"/>
          </w:tcPr>
          <w:p w:rsidR="00B716F0" w:rsidRPr="00040710" w:rsidRDefault="00B716F0" w:rsidP="00B716F0">
            <w:pPr>
              <w:spacing w:line="240" w:lineRule="exact"/>
              <w:ind w:left="-108" w:right="-102"/>
              <w:jc w:val="center"/>
            </w:pPr>
            <w:r w:rsidRPr="00040710">
              <w:t>место расположения</w:t>
            </w:r>
          </w:p>
        </w:tc>
        <w:tc>
          <w:tcPr>
            <w:tcW w:w="1526" w:type="dxa"/>
          </w:tcPr>
          <w:p w:rsidR="00B716F0" w:rsidRPr="00040710" w:rsidRDefault="00B716F0" w:rsidP="00B716F0">
            <w:pPr>
              <w:spacing w:line="240" w:lineRule="exact"/>
              <w:ind w:left="-108" w:right="-102"/>
              <w:jc w:val="center"/>
            </w:pPr>
            <w:r w:rsidRPr="00040710">
              <w:t>покрытие</w:t>
            </w:r>
          </w:p>
        </w:tc>
        <w:tc>
          <w:tcPr>
            <w:tcW w:w="1334" w:type="dxa"/>
          </w:tcPr>
          <w:p w:rsidR="00B716F0" w:rsidRPr="00040710" w:rsidRDefault="00B716F0" w:rsidP="00B716F0">
            <w:pPr>
              <w:spacing w:line="240" w:lineRule="exact"/>
              <w:ind w:left="-119" w:right="-91"/>
              <w:jc w:val="center"/>
            </w:pPr>
            <w:r w:rsidRPr="00040710">
              <w:t xml:space="preserve">Единица </w:t>
            </w:r>
          </w:p>
          <w:p w:rsidR="00B716F0" w:rsidRPr="00040710" w:rsidRDefault="00B716F0" w:rsidP="00B716F0">
            <w:pPr>
              <w:spacing w:line="240" w:lineRule="exact"/>
              <w:ind w:left="-114" w:right="-97"/>
              <w:jc w:val="center"/>
            </w:pPr>
            <w:r w:rsidRPr="00040710">
              <w:t>измерения</w:t>
            </w:r>
          </w:p>
        </w:tc>
        <w:tc>
          <w:tcPr>
            <w:tcW w:w="1300" w:type="dxa"/>
          </w:tcPr>
          <w:p w:rsidR="00B716F0" w:rsidRPr="00040710" w:rsidRDefault="00B716F0" w:rsidP="00B716F0">
            <w:pPr>
              <w:spacing w:line="240" w:lineRule="exact"/>
              <w:ind w:left="-125" w:right="-86"/>
              <w:jc w:val="center"/>
            </w:pPr>
            <w:r w:rsidRPr="00040710">
              <w:t>количество</w:t>
            </w:r>
          </w:p>
        </w:tc>
        <w:tc>
          <w:tcPr>
            <w:tcW w:w="2268" w:type="dxa"/>
          </w:tcPr>
          <w:p w:rsidR="00B716F0" w:rsidRPr="00040710" w:rsidRDefault="00B716F0" w:rsidP="00B716F0">
            <w:pPr>
              <w:spacing w:line="240" w:lineRule="exact"/>
              <w:ind w:left="-125" w:right="-86"/>
              <w:jc w:val="center"/>
            </w:pPr>
            <w:r w:rsidRPr="00040710">
              <w:t>Виды работ</w:t>
            </w:r>
          </w:p>
        </w:tc>
        <w:tc>
          <w:tcPr>
            <w:tcW w:w="1372" w:type="dxa"/>
          </w:tcPr>
          <w:p w:rsidR="00B716F0" w:rsidRPr="00040710" w:rsidRDefault="00B716F0" w:rsidP="00B716F0">
            <w:pPr>
              <w:spacing w:line="240" w:lineRule="exact"/>
              <w:ind w:left="-130" w:right="-80"/>
              <w:jc w:val="center"/>
            </w:pPr>
            <w:r w:rsidRPr="00040710">
              <w:t>Стоимость работ,  рублей</w:t>
            </w:r>
          </w:p>
        </w:tc>
        <w:tc>
          <w:tcPr>
            <w:tcW w:w="1543" w:type="dxa"/>
          </w:tcPr>
          <w:p w:rsidR="00B716F0" w:rsidRPr="00040710" w:rsidRDefault="00B716F0" w:rsidP="00B716F0">
            <w:pPr>
              <w:spacing w:line="240" w:lineRule="exact"/>
              <w:ind w:left="-136" w:right="-75"/>
              <w:jc w:val="center"/>
            </w:pPr>
            <w:r w:rsidRPr="00040710">
              <w:t>Период выполнения работ</w:t>
            </w:r>
          </w:p>
        </w:tc>
      </w:tr>
      <w:tr w:rsidR="00B716F0" w:rsidRPr="00040710" w:rsidTr="00B716F0">
        <w:tc>
          <w:tcPr>
            <w:tcW w:w="406" w:type="dxa"/>
          </w:tcPr>
          <w:p w:rsidR="00B716F0" w:rsidRPr="00040710" w:rsidRDefault="00B716F0" w:rsidP="00B716F0">
            <w:pPr>
              <w:spacing w:line="240" w:lineRule="exact"/>
              <w:ind w:left="-142" w:right="-69"/>
              <w:jc w:val="center"/>
            </w:pPr>
            <w:r w:rsidRPr="00040710">
              <w:t>1</w:t>
            </w:r>
          </w:p>
        </w:tc>
        <w:tc>
          <w:tcPr>
            <w:tcW w:w="4145" w:type="dxa"/>
          </w:tcPr>
          <w:p w:rsidR="00B716F0" w:rsidRPr="00040710" w:rsidRDefault="00B716F0" w:rsidP="00B716F0">
            <w:pPr>
              <w:spacing w:line="240" w:lineRule="exact"/>
              <w:ind w:left="-108" w:right="-108"/>
              <w:jc w:val="center"/>
            </w:pPr>
            <w:r w:rsidRPr="00040710">
              <w:t>2</w:t>
            </w:r>
          </w:p>
        </w:tc>
        <w:tc>
          <w:tcPr>
            <w:tcW w:w="2029" w:type="dxa"/>
          </w:tcPr>
          <w:p w:rsidR="00B716F0" w:rsidRPr="00040710" w:rsidRDefault="00B716F0" w:rsidP="00B716F0">
            <w:pPr>
              <w:spacing w:line="240" w:lineRule="exact"/>
              <w:ind w:left="-108" w:right="-102"/>
              <w:jc w:val="center"/>
            </w:pPr>
            <w:r w:rsidRPr="00040710">
              <w:t>3</w:t>
            </w:r>
          </w:p>
        </w:tc>
        <w:tc>
          <w:tcPr>
            <w:tcW w:w="1526" w:type="dxa"/>
          </w:tcPr>
          <w:p w:rsidR="00B716F0" w:rsidRPr="00040710" w:rsidRDefault="00B716F0" w:rsidP="00B716F0">
            <w:pPr>
              <w:spacing w:line="240" w:lineRule="exact"/>
              <w:ind w:left="-108" w:right="-102"/>
              <w:jc w:val="center"/>
            </w:pPr>
            <w:r w:rsidRPr="00040710">
              <w:t>4</w:t>
            </w:r>
          </w:p>
        </w:tc>
        <w:tc>
          <w:tcPr>
            <w:tcW w:w="1334" w:type="dxa"/>
          </w:tcPr>
          <w:p w:rsidR="00B716F0" w:rsidRPr="00040710" w:rsidRDefault="00B716F0" w:rsidP="00B716F0">
            <w:pPr>
              <w:spacing w:line="240" w:lineRule="exact"/>
              <w:ind w:left="-114" w:right="-97"/>
              <w:jc w:val="center"/>
            </w:pPr>
            <w:r w:rsidRPr="00040710">
              <w:t>5</w:t>
            </w:r>
          </w:p>
        </w:tc>
        <w:tc>
          <w:tcPr>
            <w:tcW w:w="1300" w:type="dxa"/>
          </w:tcPr>
          <w:p w:rsidR="00B716F0" w:rsidRPr="00040710" w:rsidRDefault="00B716F0" w:rsidP="00B716F0">
            <w:pPr>
              <w:spacing w:line="240" w:lineRule="exact"/>
              <w:ind w:left="-119" w:right="-91"/>
              <w:jc w:val="center"/>
            </w:pPr>
            <w:r w:rsidRPr="00040710">
              <w:t>6</w:t>
            </w:r>
          </w:p>
        </w:tc>
        <w:tc>
          <w:tcPr>
            <w:tcW w:w="2268" w:type="dxa"/>
          </w:tcPr>
          <w:p w:rsidR="00B716F0" w:rsidRPr="00040710" w:rsidRDefault="00B716F0" w:rsidP="00B716F0">
            <w:pPr>
              <w:spacing w:line="240" w:lineRule="exact"/>
              <w:ind w:left="-125" w:right="-86"/>
              <w:jc w:val="center"/>
            </w:pPr>
            <w:r w:rsidRPr="00040710">
              <w:t>7</w:t>
            </w:r>
          </w:p>
        </w:tc>
        <w:tc>
          <w:tcPr>
            <w:tcW w:w="1372" w:type="dxa"/>
          </w:tcPr>
          <w:p w:rsidR="00B716F0" w:rsidRPr="00040710" w:rsidRDefault="00B716F0" w:rsidP="00B716F0">
            <w:pPr>
              <w:spacing w:line="240" w:lineRule="exact"/>
              <w:ind w:left="-130" w:right="-80"/>
              <w:jc w:val="center"/>
            </w:pPr>
            <w:r w:rsidRPr="00040710">
              <w:t>8</w:t>
            </w:r>
          </w:p>
        </w:tc>
        <w:tc>
          <w:tcPr>
            <w:tcW w:w="1543" w:type="dxa"/>
          </w:tcPr>
          <w:p w:rsidR="00B716F0" w:rsidRPr="00040710" w:rsidRDefault="00B716F0" w:rsidP="00B716F0">
            <w:pPr>
              <w:spacing w:line="240" w:lineRule="exact"/>
              <w:ind w:left="-136" w:right="-75"/>
              <w:jc w:val="center"/>
            </w:pPr>
            <w:r w:rsidRPr="00040710">
              <w:t>9</w:t>
            </w:r>
          </w:p>
        </w:tc>
      </w:tr>
      <w:tr w:rsidR="00B716F0" w:rsidRPr="00040710" w:rsidTr="00B716F0">
        <w:tc>
          <w:tcPr>
            <w:tcW w:w="406" w:type="dxa"/>
          </w:tcPr>
          <w:p w:rsidR="00B716F0" w:rsidRPr="00040710" w:rsidRDefault="00B716F0" w:rsidP="00B716F0">
            <w:pPr>
              <w:spacing w:line="240" w:lineRule="exact"/>
              <w:ind w:left="-142" w:right="-69"/>
              <w:jc w:val="center"/>
            </w:pPr>
            <w:r w:rsidRPr="00040710">
              <w:t>1</w:t>
            </w:r>
          </w:p>
        </w:tc>
        <w:tc>
          <w:tcPr>
            <w:tcW w:w="4145" w:type="dxa"/>
          </w:tcPr>
          <w:p w:rsidR="00B716F0" w:rsidRPr="00040710" w:rsidRDefault="00B716F0" w:rsidP="00B716F0">
            <w:pPr>
              <w:spacing w:line="240" w:lineRule="exact"/>
              <w:ind w:left="-108" w:right="-108"/>
            </w:pPr>
            <w:proofErr w:type="spellStart"/>
            <w:r w:rsidRPr="00040710">
              <w:t>аг</w:t>
            </w:r>
            <w:proofErr w:type="gramStart"/>
            <w:r w:rsidRPr="00040710">
              <w:t>.Ж</w:t>
            </w:r>
            <w:proofErr w:type="gramEnd"/>
            <w:r w:rsidRPr="00040710">
              <w:t>иличи</w:t>
            </w:r>
            <w:proofErr w:type="spellEnd"/>
            <w:r w:rsidRPr="00040710">
              <w:t>, ул.Мичурина</w:t>
            </w:r>
          </w:p>
        </w:tc>
        <w:tc>
          <w:tcPr>
            <w:tcW w:w="2029" w:type="dxa"/>
          </w:tcPr>
          <w:p w:rsidR="00B716F0" w:rsidRPr="00040710" w:rsidRDefault="00B716F0" w:rsidP="00B716F0">
            <w:pPr>
              <w:spacing w:line="240" w:lineRule="exact"/>
              <w:ind w:left="-108" w:right="-102"/>
              <w:jc w:val="center"/>
            </w:pPr>
            <w:proofErr w:type="spellStart"/>
            <w:r w:rsidRPr="00040710">
              <w:t>Добоснянский</w:t>
            </w:r>
            <w:proofErr w:type="spellEnd"/>
            <w:r w:rsidRPr="00040710">
              <w:t xml:space="preserve"> </w:t>
            </w:r>
            <w:proofErr w:type="spellStart"/>
            <w:r w:rsidRPr="00040710">
              <w:t>с\</w:t>
            </w:r>
            <w:proofErr w:type="gramStart"/>
            <w:r w:rsidRPr="00040710">
              <w:t>с</w:t>
            </w:r>
            <w:proofErr w:type="spellEnd"/>
            <w:proofErr w:type="gramEnd"/>
          </w:p>
        </w:tc>
        <w:tc>
          <w:tcPr>
            <w:tcW w:w="1526" w:type="dxa"/>
          </w:tcPr>
          <w:p w:rsidR="00B716F0" w:rsidRPr="00040710" w:rsidRDefault="00B716F0" w:rsidP="00B716F0">
            <w:pPr>
              <w:spacing w:line="240" w:lineRule="exact"/>
              <w:ind w:left="-108" w:right="-102"/>
              <w:jc w:val="center"/>
            </w:pPr>
            <w:r w:rsidRPr="00040710">
              <w:t>Гравийное</w:t>
            </w:r>
          </w:p>
        </w:tc>
        <w:tc>
          <w:tcPr>
            <w:tcW w:w="1334" w:type="dxa"/>
          </w:tcPr>
          <w:p w:rsidR="00B716F0" w:rsidRPr="00040710" w:rsidRDefault="00B716F0" w:rsidP="00B716F0">
            <w:pPr>
              <w:spacing w:line="240" w:lineRule="exact"/>
              <w:ind w:left="-114" w:right="-97"/>
              <w:jc w:val="center"/>
            </w:pPr>
            <w:r w:rsidRPr="00040710">
              <w:t>м.</w:t>
            </w:r>
          </w:p>
        </w:tc>
        <w:tc>
          <w:tcPr>
            <w:tcW w:w="1300" w:type="dxa"/>
          </w:tcPr>
          <w:p w:rsidR="00B716F0" w:rsidRPr="00040710" w:rsidRDefault="00B716F0" w:rsidP="00B716F0">
            <w:pPr>
              <w:spacing w:line="240" w:lineRule="exact"/>
              <w:ind w:left="-119" w:right="-91"/>
              <w:jc w:val="center"/>
            </w:pPr>
            <w:r w:rsidRPr="00040710">
              <w:t>609</w:t>
            </w:r>
          </w:p>
        </w:tc>
        <w:tc>
          <w:tcPr>
            <w:tcW w:w="2268" w:type="dxa"/>
          </w:tcPr>
          <w:p w:rsidR="00B716F0" w:rsidRPr="00040710" w:rsidRDefault="00B716F0" w:rsidP="00B716F0">
            <w:pPr>
              <w:spacing w:line="240" w:lineRule="exact"/>
              <w:ind w:left="-125" w:right="-86"/>
              <w:jc w:val="center"/>
            </w:pPr>
            <w:r w:rsidRPr="00040710">
              <w:t xml:space="preserve">Подсыпка, профилирование </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t>3-4 квартал</w:t>
            </w:r>
          </w:p>
        </w:tc>
      </w:tr>
      <w:tr w:rsidR="00B716F0" w:rsidRPr="00040710" w:rsidTr="00B716F0">
        <w:tc>
          <w:tcPr>
            <w:tcW w:w="406" w:type="dxa"/>
          </w:tcPr>
          <w:p w:rsidR="00B716F0" w:rsidRPr="00040710" w:rsidRDefault="00B716F0" w:rsidP="00B716F0">
            <w:pPr>
              <w:spacing w:line="240" w:lineRule="exact"/>
              <w:ind w:left="-142" w:right="-69"/>
              <w:jc w:val="center"/>
            </w:pPr>
            <w:r w:rsidRPr="00040710">
              <w:t>2</w:t>
            </w:r>
          </w:p>
        </w:tc>
        <w:tc>
          <w:tcPr>
            <w:tcW w:w="4145" w:type="dxa"/>
          </w:tcPr>
          <w:p w:rsidR="00B716F0" w:rsidRPr="00040710" w:rsidRDefault="00B716F0" w:rsidP="00B716F0">
            <w:pPr>
              <w:spacing w:line="240" w:lineRule="exact"/>
              <w:ind w:left="-108" w:right="-108"/>
            </w:pPr>
            <w:r w:rsidRPr="00040710">
              <w:t xml:space="preserve">д. Н. </w:t>
            </w:r>
            <w:proofErr w:type="spellStart"/>
            <w:r w:rsidRPr="00040710">
              <w:t>Добосна</w:t>
            </w:r>
            <w:proofErr w:type="spellEnd"/>
            <w:r w:rsidRPr="00040710">
              <w:t>, пер</w:t>
            </w:r>
            <w:proofErr w:type="gramStart"/>
            <w:r w:rsidRPr="00040710">
              <w:t>.М</w:t>
            </w:r>
            <w:proofErr w:type="gramEnd"/>
            <w:r w:rsidRPr="00040710">
              <w:t>еханизаторов</w:t>
            </w:r>
          </w:p>
        </w:tc>
        <w:tc>
          <w:tcPr>
            <w:tcW w:w="2029" w:type="dxa"/>
          </w:tcPr>
          <w:p w:rsidR="00B716F0" w:rsidRPr="00040710" w:rsidRDefault="00B716F0" w:rsidP="00B716F0">
            <w:pPr>
              <w:spacing w:line="240" w:lineRule="exact"/>
              <w:ind w:left="-108" w:right="-102"/>
              <w:jc w:val="center"/>
            </w:pPr>
            <w:proofErr w:type="spellStart"/>
            <w:r w:rsidRPr="00040710">
              <w:t>Добоснянский</w:t>
            </w:r>
            <w:proofErr w:type="spellEnd"/>
            <w:r w:rsidRPr="00040710">
              <w:t xml:space="preserve"> </w:t>
            </w:r>
            <w:proofErr w:type="spellStart"/>
            <w:r w:rsidRPr="00040710">
              <w:t>с\</w:t>
            </w:r>
            <w:proofErr w:type="gramStart"/>
            <w:r w:rsidRPr="00040710">
              <w:t>с</w:t>
            </w:r>
            <w:proofErr w:type="spellEnd"/>
            <w:proofErr w:type="gramEnd"/>
          </w:p>
        </w:tc>
        <w:tc>
          <w:tcPr>
            <w:tcW w:w="1526" w:type="dxa"/>
          </w:tcPr>
          <w:p w:rsidR="00B716F0" w:rsidRPr="00040710" w:rsidRDefault="00B716F0" w:rsidP="00B716F0">
            <w:pPr>
              <w:spacing w:line="240" w:lineRule="exact"/>
              <w:ind w:left="-108" w:right="-102"/>
              <w:jc w:val="center"/>
            </w:pPr>
            <w:r w:rsidRPr="00040710">
              <w:t>Гравийное</w:t>
            </w:r>
          </w:p>
        </w:tc>
        <w:tc>
          <w:tcPr>
            <w:tcW w:w="1334" w:type="dxa"/>
          </w:tcPr>
          <w:p w:rsidR="00B716F0" w:rsidRPr="00040710" w:rsidRDefault="00B716F0" w:rsidP="00B716F0">
            <w:pPr>
              <w:spacing w:line="240" w:lineRule="exact"/>
              <w:ind w:left="-114" w:right="-97"/>
              <w:jc w:val="center"/>
            </w:pPr>
            <w:r w:rsidRPr="00040710">
              <w:t>м.</w:t>
            </w:r>
          </w:p>
        </w:tc>
        <w:tc>
          <w:tcPr>
            <w:tcW w:w="1300" w:type="dxa"/>
          </w:tcPr>
          <w:p w:rsidR="00B716F0" w:rsidRPr="00040710" w:rsidRDefault="00B716F0" w:rsidP="00B716F0">
            <w:pPr>
              <w:spacing w:line="240" w:lineRule="exact"/>
              <w:ind w:left="-119" w:right="-91"/>
              <w:jc w:val="center"/>
            </w:pPr>
            <w:r w:rsidRPr="00040710">
              <w:t>200</w:t>
            </w:r>
          </w:p>
        </w:tc>
        <w:tc>
          <w:tcPr>
            <w:tcW w:w="2268" w:type="dxa"/>
          </w:tcPr>
          <w:p w:rsidR="00B716F0" w:rsidRPr="00040710" w:rsidRDefault="00B716F0" w:rsidP="00B716F0">
            <w:pPr>
              <w:spacing w:line="240" w:lineRule="exact"/>
              <w:ind w:left="-125" w:right="-86"/>
              <w:jc w:val="center"/>
            </w:pPr>
            <w:r w:rsidRPr="00040710">
              <w:t>Подсыпка, профилирование</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rsidRPr="00040710">
              <w:t>3-4 квартал</w:t>
            </w:r>
          </w:p>
        </w:tc>
      </w:tr>
      <w:tr w:rsidR="00B716F0" w:rsidRPr="00040710" w:rsidTr="00B716F0">
        <w:tc>
          <w:tcPr>
            <w:tcW w:w="406" w:type="dxa"/>
          </w:tcPr>
          <w:p w:rsidR="00B716F0" w:rsidRPr="00040710" w:rsidRDefault="00B716F0" w:rsidP="00B716F0">
            <w:pPr>
              <w:spacing w:line="240" w:lineRule="exact"/>
              <w:ind w:left="-142" w:right="-69"/>
              <w:jc w:val="center"/>
            </w:pPr>
            <w:r>
              <w:t>3</w:t>
            </w:r>
          </w:p>
        </w:tc>
        <w:tc>
          <w:tcPr>
            <w:tcW w:w="4145" w:type="dxa"/>
          </w:tcPr>
          <w:p w:rsidR="00B716F0" w:rsidRPr="00040710" w:rsidRDefault="00B716F0" w:rsidP="00B716F0">
            <w:pPr>
              <w:spacing w:line="240" w:lineRule="exact"/>
              <w:ind w:left="-108" w:right="-108"/>
            </w:pPr>
            <w:r w:rsidRPr="00040710">
              <w:t xml:space="preserve">Д. </w:t>
            </w:r>
            <w:proofErr w:type="spellStart"/>
            <w:r w:rsidRPr="00040710">
              <w:t>Н.Добосна</w:t>
            </w:r>
            <w:proofErr w:type="spellEnd"/>
            <w:r w:rsidRPr="00040710">
              <w:t xml:space="preserve">, ул. Савченко </w:t>
            </w:r>
            <w:proofErr w:type="gramStart"/>
            <w:r w:rsidRPr="00040710">
              <w:t xml:space="preserve">( </w:t>
            </w:r>
            <w:proofErr w:type="gramEnd"/>
            <w:r w:rsidRPr="00040710">
              <w:t>от дороги до  д.8а ; от д.116 до д.97)</w:t>
            </w:r>
          </w:p>
        </w:tc>
        <w:tc>
          <w:tcPr>
            <w:tcW w:w="2029" w:type="dxa"/>
          </w:tcPr>
          <w:p w:rsidR="00B716F0" w:rsidRPr="00040710" w:rsidRDefault="00B716F0" w:rsidP="00B716F0">
            <w:pPr>
              <w:spacing w:line="240" w:lineRule="exact"/>
              <w:ind w:left="-108" w:right="-102"/>
              <w:jc w:val="center"/>
            </w:pPr>
            <w:proofErr w:type="spellStart"/>
            <w:r w:rsidRPr="00040710">
              <w:t>Добоснянский</w:t>
            </w:r>
            <w:proofErr w:type="spellEnd"/>
            <w:r w:rsidRPr="00040710">
              <w:t xml:space="preserve"> </w:t>
            </w:r>
            <w:proofErr w:type="spellStart"/>
            <w:r w:rsidRPr="00040710">
              <w:t>с\</w:t>
            </w:r>
            <w:proofErr w:type="gramStart"/>
            <w:r w:rsidRPr="00040710">
              <w:t>с</w:t>
            </w:r>
            <w:proofErr w:type="spellEnd"/>
            <w:proofErr w:type="gramEnd"/>
          </w:p>
        </w:tc>
        <w:tc>
          <w:tcPr>
            <w:tcW w:w="1526" w:type="dxa"/>
          </w:tcPr>
          <w:p w:rsidR="00B716F0" w:rsidRPr="00040710" w:rsidRDefault="00B716F0" w:rsidP="00B716F0">
            <w:pPr>
              <w:spacing w:line="240" w:lineRule="exact"/>
              <w:ind w:left="-108" w:right="-102"/>
              <w:jc w:val="center"/>
            </w:pPr>
            <w:r w:rsidRPr="00040710">
              <w:t>Гравийное</w:t>
            </w:r>
          </w:p>
        </w:tc>
        <w:tc>
          <w:tcPr>
            <w:tcW w:w="1334" w:type="dxa"/>
          </w:tcPr>
          <w:p w:rsidR="00B716F0" w:rsidRPr="00040710" w:rsidRDefault="00B716F0" w:rsidP="00B716F0">
            <w:pPr>
              <w:spacing w:line="240" w:lineRule="exact"/>
              <w:ind w:left="-114" w:right="-97"/>
              <w:jc w:val="center"/>
            </w:pPr>
            <w:r w:rsidRPr="00040710">
              <w:t>м.</w:t>
            </w:r>
          </w:p>
        </w:tc>
        <w:tc>
          <w:tcPr>
            <w:tcW w:w="1300" w:type="dxa"/>
          </w:tcPr>
          <w:p w:rsidR="00B716F0" w:rsidRPr="00040710" w:rsidRDefault="00B716F0" w:rsidP="00B716F0">
            <w:pPr>
              <w:spacing w:line="240" w:lineRule="exact"/>
              <w:ind w:left="-119" w:right="-91"/>
              <w:jc w:val="center"/>
            </w:pPr>
            <w:r w:rsidRPr="00040710">
              <w:t>150</w:t>
            </w:r>
          </w:p>
        </w:tc>
        <w:tc>
          <w:tcPr>
            <w:tcW w:w="2268" w:type="dxa"/>
          </w:tcPr>
          <w:p w:rsidR="00B716F0" w:rsidRPr="00040710" w:rsidRDefault="00B716F0" w:rsidP="00B716F0">
            <w:pPr>
              <w:spacing w:line="240" w:lineRule="exact"/>
              <w:ind w:left="-125" w:right="-86"/>
              <w:jc w:val="center"/>
            </w:pPr>
            <w:r w:rsidRPr="00040710">
              <w:t>Подсыпка, профилирование</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rsidRPr="00040710">
              <w:t>3-4 квартал</w:t>
            </w:r>
          </w:p>
        </w:tc>
      </w:tr>
      <w:tr w:rsidR="00B716F0" w:rsidRPr="00040710" w:rsidTr="00B716F0">
        <w:tc>
          <w:tcPr>
            <w:tcW w:w="406" w:type="dxa"/>
          </w:tcPr>
          <w:p w:rsidR="00B716F0" w:rsidRPr="00040710" w:rsidRDefault="00B716F0" w:rsidP="00B716F0">
            <w:pPr>
              <w:spacing w:line="240" w:lineRule="exact"/>
              <w:ind w:left="-142" w:right="-69"/>
              <w:jc w:val="center"/>
            </w:pPr>
            <w:r>
              <w:t>4</w:t>
            </w:r>
          </w:p>
        </w:tc>
        <w:tc>
          <w:tcPr>
            <w:tcW w:w="4145" w:type="dxa"/>
          </w:tcPr>
          <w:p w:rsidR="00B716F0" w:rsidRPr="00040710" w:rsidRDefault="00B716F0" w:rsidP="00B716F0">
            <w:pPr>
              <w:spacing w:line="240" w:lineRule="exact"/>
              <w:ind w:left="-108" w:right="-108"/>
            </w:pPr>
            <w:proofErr w:type="spellStart"/>
            <w:r w:rsidRPr="00040710">
              <w:t>аг</w:t>
            </w:r>
            <w:proofErr w:type="spellEnd"/>
            <w:r w:rsidRPr="00040710">
              <w:t>. Боровица, ул. Первомайская</w:t>
            </w:r>
          </w:p>
        </w:tc>
        <w:tc>
          <w:tcPr>
            <w:tcW w:w="2029" w:type="dxa"/>
          </w:tcPr>
          <w:p w:rsidR="00B716F0" w:rsidRPr="00040710" w:rsidRDefault="00B716F0" w:rsidP="00B716F0">
            <w:pPr>
              <w:spacing w:line="240" w:lineRule="exact"/>
              <w:ind w:left="-108" w:right="-102"/>
              <w:jc w:val="center"/>
            </w:pPr>
            <w:proofErr w:type="spellStart"/>
            <w:r w:rsidRPr="00040710">
              <w:t>Боровицкий</w:t>
            </w:r>
            <w:proofErr w:type="spellEnd"/>
            <w:r w:rsidRPr="00040710">
              <w:t xml:space="preserve"> </w:t>
            </w:r>
            <w:proofErr w:type="spellStart"/>
            <w:r w:rsidRPr="00040710">
              <w:t>с\</w:t>
            </w:r>
            <w:proofErr w:type="gramStart"/>
            <w:r w:rsidRPr="00040710">
              <w:t>с</w:t>
            </w:r>
            <w:proofErr w:type="spellEnd"/>
            <w:proofErr w:type="gramEnd"/>
          </w:p>
        </w:tc>
        <w:tc>
          <w:tcPr>
            <w:tcW w:w="1526" w:type="dxa"/>
          </w:tcPr>
          <w:p w:rsidR="00B716F0" w:rsidRPr="00040710" w:rsidRDefault="00B716F0" w:rsidP="00B716F0">
            <w:pPr>
              <w:spacing w:line="240" w:lineRule="exact"/>
              <w:ind w:left="-108" w:right="-102"/>
              <w:jc w:val="center"/>
            </w:pPr>
            <w:r w:rsidRPr="00040710">
              <w:t>Гравийное</w:t>
            </w:r>
          </w:p>
        </w:tc>
        <w:tc>
          <w:tcPr>
            <w:tcW w:w="1334" w:type="dxa"/>
          </w:tcPr>
          <w:p w:rsidR="00B716F0" w:rsidRPr="00040710" w:rsidRDefault="00B716F0" w:rsidP="00B716F0">
            <w:pPr>
              <w:spacing w:line="240" w:lineRule="exact"/>
              <w:ind w:left="-114" w:right="-97"/>
              <w:jc w:val="center"/>
            </w:pPr>
            <w:r w:rsidRPr="00040710">
              <w:t>м.</w:t>
            </w:r>
          </w:p>
        </w:tc>
        <w:tc>
          <w:tcPr>
            <w:tcW w:w="1300" w:type="dxa"/>
          </w:tcPr>
          <w:p w:rsidR="00B716F0" w:rsidRPr="00040710" w:rsidRDefault="00B716F0" w:rsidP="00B716F0">
            <w:pPr>
              <w:spacing w:line="240" w:lineRule="exact"/>
              <w:ind w:left="-119" w:right="-91"/>
              <w:jc w:val="center"/>
            </w:pPr>
            <w:r w:rsidRPr="00040710">
              <w:t>200</w:t>
            </w:r>
          </w:p>
        </w:tc>
        <w:tc>
          <w:tcPr>
            <w:tcW w:w="2268" w:type="dxa"/>
          </w:tcPr>
          <w:p w:rsidR="00B716F0" w:rsidRPr="00040710" w:rsidRDefault="00B716F0" w:rsidP="00B716F0">
            <w:pPr>
              <w:spacing w:line="240" w:lineRule="exact"/>
              <w:ind w:left="-125" w:right="-86"/>
              <w:jc w:val="center"/>
            </w:pPr>
            <w:r w:rsidRPr="00040710">
              <w:t>Подсыпка, профилирование</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rsidRPr="00040710">
              <w:t>3-4 квартал</w:t>
            </w:r>
          </w:p>
        </w:tc>
      </w:tr>
      <w:tr w:rsidR="00B716F0" w:rsidRPr="00040710" w:rsidTr="00B716F0">
        <w:tc>
          <w:tcPr>
            <w:tcW w:w="406" w:type="dxa"/>
          </w:tcPr>
          <w:p w:rsidR="00B716F0" w:rsidRPr="00040710" w:rsidRDefault="00B716F0" w:rsidP="00B716F0">
            <w:pPr>
              <w:spacing w:line="240" w:lineRule="exact"/>
              <w:ind w:left="-142" w:right="-69"/>
              <w:jc w:val="center"/>
            </w:pPr>
            <w:r>
              <w:t>5</w:t>
            </w:r>
          </w:p>
        </w:tc>
        <w:tc>
          <w:tcPr>
            <w:tcW w:w="4145" w:type="dxa"/>
          </w:tcPr>
          <w:p w:rsidR="00B716F0" w:rsidRPr="00040710" w:rsidRDefault="00B716F0" w:rsidP="00B716F0">
            <w:pPr>
              <w:spacing w:line="240" w:lineRule="exact"/>
              <w:ind w:left="-108" w:right="-108"/>
            </w:pPr>
            <w:proofErr w:type="spellStart"/>
            <w:r w:rsidRPr="00040710">
              <w:t>аг</w:t>
            </w:r>
            <w:proofErr w:type="spellEnd"/>
            <w:r w:rsidRPr="00040710">
              <w:t>. Боровица, ул. Школьная</w:t>
            </w:r>
          </w:p>
        </w:tc>
        <w:tc>
          <w:tcPr>
            <w:tcW w:w="2029" w:type="dxa"/>
          </w:tcPr>
          <w:p w:rsidR="00B716F0" w:rsidRPr="00040710" w:rsidRDefault="00B716F0" w:rsidP="00B716F0">
            <w:pPr>
              <w:spacing w:line="240" w:lineRule="exact"/>
              <w:ind w:left="-108" w:right="-102"/>
              <w:jc w:val="center"/>
            </w:pPr>
            <w:proofErr w:type="spellStart"/>
            <w:r w:rsidRPr="00040710">
              <w:t>Боровицкий</w:t>
            </w:r>
            <w:proofErr w:type="spellEnd"/>
            <w:r w:rsidRPr="00040710">
              <w:t xml:space="preserve"> </w:t>
            </w:r>
            <w:proofErr w:type="spellStart"/>
            <w:r w:rsidRPr="00040710">
              <w:t>с\</w:t>
            </w:r>
            <w:proofErr w:type="gramStart"/>
            <w:r w:rsidRPr="00040710">
              <w:t>с</w:t>
            </w:r>
            <w:proofErr w:type="spellEnd"/>
            <w:proofErr w:type="gramEnd"/>
          </w:p>
        </w:tc>
        <w:tc>
          <w:tcPr>
            <w:tcW w:w="1526" w:type="dxa"/>
          </w:tcPr>
          <w:p w:rsidR="00B716F0" w:rsidRPr="00040710" w:rsidRDefault="00B716F0" w:rsidP="00B716F0">
            <w:pPr>
              <w:spacing w:line="240" w:lineRule="exact"/>
              <w:ind w:left="-108" w:right="-102"/>
              <w:jc w:val="center"/>
            </w:pPr>
            <w:r w:rsidRPr="00040710">
              <w:t>Гравийное</w:t>
            </w:r>
          </w:p>
        </w:tc>
        <w:tc>
          <w:tcPr>
            <w:tcW w:w="1334" w:type="dxa"/>
          </w:tcPr>
          <w:p w:rsidR="00B716F0" w:rsidRPr="00040710" w:rsidRDefault="00B716F0" w:rsidP="00B716F0">
            <w:pPr>
              <w:spacing w:line="240" w:lineRule="exact"/>
              <w:ind w:left="-114" w:right="-97"/>
              <w:jc w:val="center"/>
            </w:pPr>
            <w:r w:rsidRPr="00040710">
              <w:t>м.</w:t>
            </w:r>
          </w:p>
        </w:tc>
        <w:tc>
          <w:tcPr>
            <w:tcW w:w="1300" w:type="dxa"/>
          </w:tcPr>
          <w:p w:rsidR="00B716F0" w:rsidRPr="00040710" w:rsidRDefault="00B716F0" w:rsidP="00B716F0">
            <w:pPr>
              <w:spacing w:line="240" w:lineRule="exact"/>
              <w:ind w:left="-119" w:right="-91"/>
              <w:jc w:val="center"/>
            </w:pPr>
            <w:r w:rsidRPr="00040710">
              <w:t>500</w:t>
            </w:r>
          </w:p>
        </w:tc>
        <w:tc>
          <w:tcPr>
            <w:tcW w:w="2268" w:type="dxa"/>
          </w:tcPr>
          <w:p w:rsidR="00B716F0" w:rsidRPr="00040710" w:rsidRDefault="00B716F0" w:rsidP="00B716F0">
            <w:pPr>
              <w:spacing w:line="240" w:lineRule="exact"/>
              <w:ind w:left="-125" w:right="-86"/>
              <w:jc w:val="center"/>
            </w:pPr>
            <w:r w:rsidRPr="00040710">
              <w:t>Подсыпка, профилирование</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rsidRPr="00040710">
              <w:t>3-4 квартал</w:t>
            </w:r>
          </w:p>
        </w:tc>
      </w:tr>
      <w:tr w:rsidR="00B716F0" w:rsidRPr="00040710" w:rsidTr="00B716F0">
        <w:tc>
          <w:tcPr>
            <w:tcW w:w="406" w:type="dxa"/>
          </w:tcPr>
          <w:p w:rsidR="00B716F0" w:rsidRPr="00040710" w:rsidRDefault="00B716F0" w:rsidP="00B716F0">
            <w:pPr>
              <w:spacing w:line="240" w:lineRule="exact"/>
              <w:ind w:left="-142" w:right="-69"/>
              <w:jc w:val="center"/>
            </w:pPr>
            <w:r>
              <w:t>6</w:t>
            </w:r>
          </w:p>
        </w:tc>
        <w:tc>
          <w:tcPr>
            <w:tcW w:w="4145" w:type="dxa"/>
          </w:tcPr>
          <w:p w:rsidR="00B716F0" w:rsidRPr="00040710" w:rsidRDefault="00B716F0" w:rsidP="00B716F0">
            <w:pPr>
              <w:spacing w:line="240" w:lineRule="exact"/>
              <w:ind w:left="-108" w:right="-108"/>
            </w:pPr>
            <w:r w:rsidRPr="00040710">
              <w:t xml:space="preserve">д. </w:t>
            </w:r>
            <w:proofErr w:type="spellStart"/>
            <w:r w:rsidRPr="00040710">
              <w:t>Чигиринка</w:t>
            </w:r>
            <w:proofErr w:type="spellEnd"/>
            <w:r w:rsidRPr="00040710">
              <w:t>, ул</w:t>
            </w:r>
            <w:proofErr w:type="gramStart"/>
            <w:r w:rsidRPr="00040710">
              <w:t>.С</w:t>
            </w:r>
            <w:proofErr w:type="gramEnd"/>
            <w:r w:rsidRPr="00040710">
              <w:t>адовая</w:t>
            </w:r>
          </w:p>
        </w:tc>
        <w:tc>
          <w:tcPr>
            <w:tcW w:w="2029" w:type="dxa"/>
          </w:tcPr>
          <w:p w:rsidR="00B716F0" w:rsidRPr="00040710" w:rsidRDefault="00B716F0" w:rsidP="00B716F0">
            <w:pPr>
              <w:spacing w:line="240" w:lineRule="exact"/>
              <w:ind w:left="-108" w:right="-102"/>
              <w:jc w:val="center"/>
            </w:pPr>
            <w:proofErr w:type="spellStart"/>
            <w:r w:rsidRPr="00040710">
              <w:t>Стайковский</w:t>
            </w:r>
            <w:proofErr w:type="spellEnd"/>
            <w:r w:rsidRPr="00040710">
              <w:t xml:space="preserve"> с/с</w:t>
            </w:r>
          </w:p>
        </w:tc>
        <w:tc>
          <w:tcPr>
            <w:tcW w:w="1526" w:type="dxa"/>
          </w:tcPr>
          <w:p w:rsidR="00B716F0" w:rsidRPr="00040710" w:rsidRDefault="00B716F0" w:rsidP="00B716F0">
            <w:pPr>
              <w:spacing w:line="240" w:lineRule="exact"/>
              <w:ind w:left="-108" w:right="-102"/>
              <w:jc w:val="center"/>
            </w:pPr>
            <w:r w:rsidRPr="00040710">
              <w:t>Гравийное</w:t>
            </w:r>
          </w:p>
        </w:tc>
        <w:tc>
          <w:tcPr>
            <w:tcW w:w="1334" w:type="dxa"/>
          </w:tcPr>
          <w:p w:rsidR="00B716F0" w:rsidRPr="00040710" w:rsidRDefault="00B716F0" w:rsidP="00B716F0">
            <w:pPr>
              <w:spacing w:line="240" w:lineRule="exact"/>
              <w:ind w:left="-114" w:right="-97"/>
              <w:jc w:val="center"/>
            </w:pPr>
            <w:r w:rsidRPr="00040710">
              <w:t>м.</w:t>
            </w:r>
          </w:p>
        </w:tc>
        <w:tc>
          <w:tcPr>
            <w:tcW w:w="1300" w:type="dxa"/>
          </w:tcPr>
          <w:p w:rsidR="00B716F0" w:rsidRPr="00040710" w:rsidRDefault="00B716F0" w:rsidP="00B716F0">
            <w:pPr>
              <w:spacing w:line="240" w:lineRule="exact"/>
              <w:ind w:left="-119" w:right="-91"/>
              <w:jc w:val="center"/>
            </w:pPr>
            <w:r w:rsidRPr="00040710">
              <w:t>500</w:t>
            </w:r>
          </w:p>
        </w:tc>
        <w:tc>
          <w:tcPr>
            <w:tcW w:w="2268" w:type="dxa"/>
          </w:tcPr>
          <w:p w:rsidR="00B716F0" w:rsidRPr="00040710" w:rsidRDefault="00B716F0" w:rsidP="00B716F0">
            <w:pPr>
              <w:spacing w:line="240" w:lineRule="exact"/>
              <w:ind w:left="-125" w:right="-86"/>
              <w:jc w:val="center"/>
            </w:pPr>
            <w:r w:rsidRPr="00040710">
              <w:t>Подсыпка, профилирование</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rsidRPr="00040710">
              <w:t>3-4 квартал</w:t>
            </w:r>
          </w:p>
        </w:tc>
      </w:tr>
      <w:tr w:rsidR="00B716F0" w:rsidRPr="00040710" w:rsidTr="00B716F0">
        <w:tc>
          <w:tcPr>
            <w:tcW w:w="406" w:type="dxa"/>
          </w:tcPr>
          <w:p w:rsidR="00B716F0" w:rsidRPr="00040710" w:rsidRDefault="00B716F0" w:rsidP="00B716F0">
            <w:pPr>
              <w:spacing w:line="240" w:lineRule="exact"/>
              <w:ind w:left="-142" w:right="-69"/>
              <w:jc w:val="center"/>
            </w:pPr>
            <w:r>
              <w:t>7</w:t>
            </w:r>
          </w:p>
        </w:tc>
        <w:tc>
          <w:tcPr>
            <w:tcW w:w="4145" w:type="dxa"/>
          </w:tcPr>
          <w:p w:rsidR="00B716F0" w:rsidRPr="00040710" w:rsidRDefault="00B716F0" w:rsidP="00B716F0">
            <w:pPr>
              <w:spacing w:line="240" w:lineRule="exact"/>
              <w:ind w:left="-108" w:right="-108"/>
            </w:pPr>
            <w:r w:rsidRPr="00040710">
              <w:t xml:space="preserve">д. </w:t>
            </w:r>
            <w:proofErr w:type="spellStart"/>
            <w:r w:rsidRPr="00040710">
              <w:t>Чигиринка</w:t>
            </w:r>
            <w:proofErr w:type="spellEnd"/>
            <w:r w:rsidRPr="00040710">
              <w:t>, ул</w:t>
            </w:r>
            <w:proofErr w:type="gramStart"/>
            <w:r w:rsidRPr="00040710">
              <w:t>.М</w:t>
            </w:r>
            <w:proofErr w:type="gramEnd"/>
            <w:r w:rsidRPr="00040710">
              <w:t>олодежная</w:t>
            </w:r>
          </w:p>
        </w:tc>
        <w:tc>
          <w:tcPr>
            <w:tcW w:w="2029" w:type="dxa"/>
          </w:tcPr>
          <w:p w:rsidR="00B716F0" w:rsidRPr="00040710" w:rsidRDefault="00B716F0" w:rsidP="00B716F0">
            <w:pPr>
              <w:spacing w:line="240" w:lineRule="exact"/>
              <w:ind w:left="-108" w:right="-102"/>
              <w:jc w:val="center"/>
            </w:pPr>
            <w:proofErr w:type="spellStart"/>
            <w:r w:rsidRPr="00040710">
              <w:t>Стайковский</w:t>
            </w:r>
            <w:proofErr w:type="spellEnd"/>
            <w:r w:rsidRPr="00040710">
              <w:t xml:space="preserve"> с/с</w:t>
            </w:r>
          </w:p>
        </w:tc>
        <w:tc>
          <w:tcPr>
            <w:tcW w:w="1526" w:type="dxa"/>
          </w:tcPr>
          <w:p w:rsidR="00B716F0" w:rsidRPr="00040710" w:rsidRDefault="00B716F0" w:rsidP="00B716F0">
            <w:pPr>
              <w:spacing w:line="240" w:lineRule="exact"/>
              <w:ind w:left="-108" w:right="-102"/>
              <w:jc w:val="center"/>
            </w:pPr>
            <w:r w:rsidRPr="00040710">
              <w:t xml:space="preserve">Асфальтное </w:t>
            </w:r>
          </w:p>
        </w:tc>
        <w:tc>
          <w:tcPr>
            <w:tcW w:w="1334" w:type="dxa"/>
          </w:tcPr>
          <w:p w:rsidR="00B716F0" w:rsidRPr="00040710" w:rsidRDefault="00B716F0" w:rsidP="00B716F0">
            <w:pPr>
              <w:spacing w:line="240" w:lineRule="exact"/>
              <w:ind w:left="-114" w:right="-97"/>
              <w:jc w:val="center"/>
            </w:pPr>
            <w:r w:rsidRPr="00040710">
              <w:t>м.</w:t>
            </w:r>
          </w:p>
        </w:tc>
        <w:tc>
          <w:tcPr>
            <w:tcW w:w="1300" w:type="dxa"/>
          </w:tcPr>
          <w:p w:rsidR="00B716F0" w:rsidRPr="00040710" w:rsidRDefault="00B716F0" w:rsidP="00B716F0">
            <w:pPr>
              <w:spacing w:line="240" w:lineRule="exact"/>
              <w:ind w:left="-119" w:right="-91"/>
              <w:jc w:val="center"/>
            </w:pPr>
          </w:p>
        </w:tc>
        <w:tc>
          <w:tcPr>
            <w:tcW w:w="2268" w:type="dxa"/>
          </w:tcPr>
          <w:p w:rsidR="00B716F0" w:rsidRPr="00040710" w:rsidRDefault="00B716F0" w:rsidP="00B716F0">
            <w:pPr>
              <w:spacing w:line="240" w:lineRule="exact"/>
              <w:ind w:left="-125" w:right="-86"/>
              <w:jc w:val="center"/>
            </w:pPr>
            <w:r w:rsidRPr="00040710">
              <w:t>Ямочный ремонт</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rsidRPr="00040710">
              <w:t>3-4 квартал</w:t>
            </w:r>
          </w:p>
        </w:tc>
      </w:tr>
      <w:tr w:rsidR="00B716F0" w:rsidRPr="00040710" w:rsidTr="00B716F0">
        <w:tc>
          <w:tcPr>
            <w:tcW w:w="406" w:type="dxa"/>
          </w:tcPr>
          <w:p w:rsidR="00B716F0" w:rsidRPr="00040710" w:rsidRDefault="00B716F0" w:rsidP="00B716F0">
            <w:pPr>
              <w:spacing w:line="240" w:lineRule="exact"/>
              <w:ind w:left="-142" w:right="-69"/>
              <w:jc w:val="center"/>
            </w:pPr>
            <w:r>
              <w:t>8</w:t>
            </w:r>
          </w:p>
        </w:tc>
        <w:tc>
          <w:tcPr>
            <w:tcW w:w="4145" w:type="dxa"/>
          </w:tcPr>
          <w:p w:rsidR="00B716F0" w:rsidRPr="00040710" w:rsidRDefault="00B716F0" w:rsidP="00B716F0">
            <w:pPr>
              <w:spacing w:line="240" w:lineRule="exact"/>
              <w:ind w:left="-108" w:right="-108"/>
            </w:pPr>
            <w:r w:rsidRPr="00040710">
              <w:t xml:space="preserve">д. Старые </w:t>
            </w:r>
            <w:proofErr w:type="spellStart"/>
            <w:r w:rsidRPr="00040710">
              <w:t>Дворяниновичи</w:t>
            </w:r>
            <w:proofErr w:type="spellEnd"/>
            <w:r w:rsidRPr="00040710">
              <w:t>, ул</w:t>
            </w:r>
            <w:proofErr w:type="gramStart"/>
            <w:r w:rsidRPr="00040710">
              <w:t>.С</w:t>
            </w:r>
            <w:proofErr w:type="gramEnd"/>
            <w:r w:rsidRPr="00040710">
              <w:t>оветская (от д.92)</w:t>
            </w:r>
          </w:p>
        </w:tc>
        <w:tc>
          <w:tcPr>
            <w:tcW w:w="2029" w:type="dxa"/>
          </w:tcPr>
          <w:p w:rsidR="00B716F0" w:rsidRPr="00040710" w:rsidRDefault="00B716F0" w:rsidP="00B716F0">
            <w:pPr>
              <w:spacing w:line="240" w:lineRule="exact"/>
              <w:ind w:left="-108" w:right="-102"/>
              <w:jc w:val="center"/>
            </w:pPr>
            <w:proofErr w:type="spellStart"/>
            <w:r w:rsidRPr="00040710">
              <w:t>Павловичский</w:t>
            </w:r>
            <w:proofErr w:type="spellEnd"/>
            <w:r w:rsidRPr="00040710">
              <w:t xml:space="preserve"> с/с</w:t>
            </w:r>
          </w:p>
        </w:tc>
        <w:tc>
          <w:tcPr>
            <w:tcW w:w="1526" w:type="dxa"/>
          </w:tcPr>
          <w:p w:rsidR="00B716F0" w:rsidRPr="00040710" w:rsidRDefault="00B716F0" w:rsidP="00B716F0">
            <w:pPr>
              <w:spacing w:line="240" w:lineRule="exact"/>
              <w:ind w:left="-108" w:right="-102"/>
              <w:jc w:val="center"/>
            </w:pPr>
            <w:r w:rsidRPr="00040710">
              <w:t xml:space="preserve">Гравийное </w:t>
            </w:r>
          </w:p>
        </w:tc>
        <w:tc>
          <w:tcPr>
            <w:tcW w:w="1334" w:type="dxa"/>
          </w:tcPr>
          <w:p w:rsidR="00B716F0" w:rsidRPr="00040710" w:rsidRDefault="00B716F0" w:rsidP="00B716F0">
            <w:pPr>
              <w:spacing w:line="240" w:lineRule="exact"/>
              <w:ind w:left="-114" w:right="-97"/>
              <w:jc w:val="center"/>
            </w:pPr>
            <w:r w:rsidRPr="00040710">
              <w:t>м.</w:t>
            </w:r>
          </w:p>
        </w:tc>
        <w:tc>
          <w:tcPr>
            <w:tcW w:w="1300" w:type="dxa"/>
          </w:tcPr>
          <w:p w:rsidR="00B716F0" w:rsidRPr="00040710" w:rsidRDefault="00B716F0" w:rsidP="00B716F0">
            <w:pPr>
              <w:spacing w:line="240" w:lineRule="exact"/>
              <w:ind w:left="-119" w:right="-91"/>
              <w:jc w:val="center"/>
            </w:pPr>
            <w:r w:rsidRPr="00040710">
              <w:t>800</w:t>
            </w:r>
          </w:p>
        </w:tc>
        <w:tc>
          <w:tcPr>
            <w:tcW w:w="2268" w:type="dxa"/>
          </w:tcPr>
          <w:p w:rsidR="00B716F0" w:rsidRPr="00040710" w:rsidRDefault="00B716F0" w:rsidP="00B716F0">
            <w:pPr>
              <w:spacing w:line="240" w:lineRule="exact"/>
              <w:ind w:left="-125" w:right="-86"/>
              <w:jc w:val="center"/>
            </w:pPr>
            <w:r w:rsidRPr="00040710">
              <w:t>Подсыпка, профилирование</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rsidRPr="00040710">
              <w:t>3-4 квартал</w:t>
            </w:r>
          </w:p>
        </w:tc>
      </w:tr>
      <w:tr w:rsidR="00B716F0" w:rsidRPr="00040710" w:rsidTr="00B716F0">
        <w:tc>
          <w:tcPr>
            <w:tcW w:w="406" w:type="dxa"/>
          </w:tcPr>
          <w:p w:rsidR="00B716F0" w:rsidRPr="00040710" w:rsidRDefault="00B716F0" w:rsidP="00B716F0">
            <w:pPr>
              <w:spacing w:line="240" w:lineRule="exact"/>
              <w:ind w:left="-142" w:right="-69"/>
              <w:jc w:val="center"/>
            </w:pPr>
            <w:r>
              <w:t>9</w:t>
            </w:r>
          </w:p>
        </w:tc>
        <w:tc>
          <w:tcPr>
            <w:tcW w:w="4145" w:type="dxa"/>
          </w:tcPr>
          <w:p w:rsidR="00B716F0" w:rsidRPr="00040710" w:rsidRDefault="00B716F0" w:rsidP="00B716F0">
            <w:pPr>
              <w:spacing w:line="240" w:lineRule="exact"/>
              <w:ind w:left="-108" w:right="-108"/>
            </w:pPr>
            <w:r w:rsidRPr="00040710">
              <w:t>Д. Вишенка (левая сторона)</w:t>
            </w:r>
          </w:p>
        </w:tc>
        <w:tc>
          <w:tcPr>
            <w:tcW w:w="2029" w:type="dxa"/>
          </w:tcPr>
          <w:p w:rsidR="00B716F0" w:rsidRPr="00040710" w:rsidRDefault="00B716F0" w:rsidP="00B716F0">
            <w:pPr>
              <w:spacing w:line="240" w:lineRule="exact"/>
              <w:ind w:left="-108" w:right="-102"/>
              <w:jc w:val="center"/>
            </w:pPr>
            <w:proofErr w:type="spellStart"/>
            <w:r w:rsidRPr="00040710">
              <w:t>Павловичский</w:t>
            </w:r>
            <w:proofErr w:type="spellEnd"/>
            <w:r w:rsidRPr="00040710">
              <w:t xml:space="preserve"> с/с</w:t>
            </w:r>
          </w:p>
        </w:tc>
        <w:tc>
          <w:tcPr>
            <w:tcW w:w="1526" w:type="dxa"/>
          </w:tcPr>
          <w:p w:rsidR="00B716F0" w:rsidRPr="00040710" w:rsidRDefault="00B716F0" w:rsidP="00B716F0">
            <w:pPr>
              <w:spacing w:line="240" w:lineRule="exact"/>
              <w:ind w:left="-108" w:right="-102"/>
              <w:jc w:val="center"/>
            </w:pPr>
            <w:r w:rsidRPr="00040710">
              <w:t>Гравийное</w:t>
            </w:r>
          </w:p>
        </w:tc>
        <w:tc>
          <w:tcPr>
            <w:tcW w:w="1334" w:type="dxa"/>
          </w:tcPr>
          <w:p w:rsidR="00B716F0" w:rsidRPr="00040710" w:rsidRDefault="00B716F0" w:rsidP="00B716F0">
            <w:pPr>
              <w:spacing w:line="240" w:lineRule="exact"/>
              <w:ind w:left="-114" w:right="-97"/>
              <w:jc w:val="center"/>
            </w:pPr>
            <w:r w:rsidRPr="00040710">
              <w:t>м.</w:t>
            </w:r>
          </w:p>
        </w:tc>
        <w:tc>
          <w:tcPr>
            <w:tcW w:w="1300" w:type="dxa"/>
          </w:tcPr>
          <w:p w:rsidR="00B716F0" w:rsidRPr="00040710" w:rsidRDefault="00B716F0" w:rsidP="00B716F0">
            <w:pPr>
              <w:spacing w:line="240" w:lineRule="exact"/>
              <w:ind w:left="-119" w:right="-91"/>
              <w:jc w:val="center"/>
            </w:pPr>
            <w:r w:rsidRPr="00040710">
              <w:t>300</w:t>
            </w:r>
          </w:p>
        </w:tc>
        <w:tc>
          <w:tcPr>
            <w:tcW w:w="2268" w:type="dxa"/>
          </w:tcPr>
          <w:p w:rsidR="00B716F0" w:rsidRPr="00040710" w:rsidRDefault="00B716F0" w:rsidP="00B716F0">
            <w:pPr>
              <w:spacing w:line="240" w:lineRule="exact"/>
              <w:ind w:left="-125" w:right="-86"/>
              <w:jc w:val="center"/>
            </w:pPr>
            <w:r w:rsidRPr="00040710">
              <w:t>Подсыпка, профилирование</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rsidRPr="00040710">
              <w:t>3-4 квартал</w:t>
            </w:r>
          </w:p>
        </w:tc>
      </w:tr>
      <w:tr w:rsidR="00B716F0" w:rsidRPr="00040710" w:rsidTr="00B716F0">
        <w:tc>
          <w:tcPr>
            <w:tcW w:w="406" w:type="dxa"/>
          </w:tcPr>
          <w:p w:rsidR="00B716F0" w:rsidRPr="00040710" w:rsidRDefault="00B716F0" w:rsidP="00B716F0">
            <w:pPr>
              <w:spacing w:line="240" w:lineRule="exact"/>
              <w:ind w:left="-142" w:right="-69"/>
              <w:jc w:val="center"/>
            </w:pPr>
            <w:r>
              <w:t>10</w:t>
            </w:r>
          </w:p>
        </w:tc>
        <w:tc>
          <w:tcPr>
            <w:tcW w:w="4145" w:type="dxa"/>
          </w:tcPr>
          <w:p w:rsidR="00B716F0" w:rsidRPr="00040710" w:rsidRDefault="00B716F0" w:rsidP="00B716F0">
            <w:pPr>
              <w:spacing w:line="240" w:lineRule="exact"/>
              <w:ind w:left="-108" w:right="-108"/>
            </w:pPr>
            <w:proofErr w:type="spellStart"/>
            <w:r w:rsidRPr="00040710">
              <w:t>д</w:t>
            </w:r>
            <w:proofErr w:type="gramStart"/>
            <w:r w:rsidRPr="00040710">
              <w:t>.К</w:t>
            </w:r>
            <w:proofErr w:type="gramEnd"/>
            <w:r w:rsidRPr="00040710">
              <w:t>остричская</w:t>
            </w:r>
            <w:proofErr w:type="spellEnd"/>
            <w:r w:rsidRPr="00040710">
              <w:t xml:space="preserve"> Слободка, ул.Социалистическая </w:t>
            </w:r>
          </w:p>
        </w:tc>
        <w:tc>
          <w:tcPr>
            <w:tcW w:w="2029" w:type="dxa"/>
          </w:tcPr>
          <w:p w:rsidR="00B716F0" w:rsidRPr="00040710" w:rsidRDefault="00B716F0" w:rsidP="00B716F0">
            <w:pPr>
              <w:spacing w:line="240" w:lineRule="exact"/>
              <w:ind w:left="-108" w:right="-102"/>
              <w:jc w:val="center"/>
            </w:pPr>
            <w:proofErr w:type="spellStart"/>
            <w:r w:rsidRPr="00040710">
              <w:t>Мышковичский</w:t>
            </w:r>
            <w:proofErr w:type="spellEnd"/>
            <w:r w:rsidRPr="00040710">
              <w:t xml:space="preserve"> с/с</w:t>
            </w:r>
          </w:p>
        </w:tc>
        <w:tc>
          <w:tcPr>
            <w:tcW w:w="1526" w:type="dxa"/>
          </w:tcPr>
          <w:p w:rsidR="00B716F0" w:rsidRPr="00040710" w:rsidRDefault="00B716F0" w:rsidP="00B716F0">
            <w:pPr>
              <w:spacing w:line="240" w:lineRule="exact"/>
              <w:ind w:left="-108" w:right="-102"/>
              <w:jc w:val="center"/>
            </w:pPr>
            <w:r w:rsidRPr="00040710">
              <w:t>Грунтовое/</w:t>
            </w:r>
          </w:p>
          <w:p w:rsidR="00B716F0" w:rsidRPr="00040710" w:rsidRDefault="00B716F0" w:rsidP="00B716F0">
            <w:pPr>
              <w:spacing w:line="240" w:lineRule="exact"/>
              <w:ind w:left="-108" w:right="-102"/>
              <w:jc w:val="center"/>
            </w:pPr>
            <w:r w:rsidRPr="00040710">
              <w:t>гравийное</w:t>
            </w:r>
          </w:p>
        </w:tc>
        <w:tc>
          <w:tcPr>
            <w:tcW w:w="1334" w:type="dxa"/>
          </w:tcPr>
          <w:p w:rsidR="00B716F0" w:rsidRPr="00040710" w:rsidRDefault="00B716F0" w:rsidP="00B716F0">
            <w:pPr>
              <w:spacing w:line="240" w:lineRule="exact"/>
              <w:ind w:left="-114" w:right="-97"/>
              <w:jc w:val="center"/>
            </w:pPr>
            <w:r w:rsidRPr="00040710">
              <w:t>м.</w:t>
            </w:r>
          </w:p>
        </w:tc>
        <w:tc>
          <w:tcPr>
            <w:tcW w:w="1300" w:type="dxa"/>
          </w:tcPr>
          <w:p w:rsidR="00B716F0" w:rsidRPr="00040710" w:rsidRDefault="00B716F0" w:rsidP="00B716F0">
            <w:pPr>
              <w:spacing w:line="240" w:lineRule="exact"/>
              <w:ind w:left="-119" w:right="-91"/>
              <w:jc w:val="center"/>
            </w:pPr>
            <w:r w:rsidRPr="00040710">
              <w:t>420</w:t>
            </w:r>
          </w:p>
        </w:tc>
        <w:tc>
          <w:tcPr>
            <w:tcW w:w="2268" w:type="dxa"/>
          </w:tcPr>
          <w:p w:rsidR="00B716F0" w:rsidRPr="00040710" w:rsidRDefault="00B716F0" w:rsidP="00B716F0">
            <w:pPr>
              <w:spacing w:line="240" w:lineRule="exact"/>
              <w:ind w:left="-125" w:right="-86"/>
              <w:jc w:val="center"/>
            </w:pPr>
            <w:r w:rsidRPr="00040710">
              <w:t>Подсыпка, профилирование</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rsidRPr="00040710">
              <w:t>3-4 квартал</w:t>
            </w:r>
          </w:p>
        </w:tc>
      </w:tr>
      <w:tr w:rsidR="00B716F0" w:rsidRPr="00040710" w:rsidTr="00B716F0">
        <w:tc>
          <w:tcPr>
            <w:tcW w:w="406" w:type="dxa"/>
          </w:tcPr>
          <w:p w:rsidR="00B716F0" w:rsidRPr="00040710" w:rsidRDefault="00B716F0" w:rsidP="00B716F0">
            <w:pPr>
              <w:spacing w:line="240" w:lineRule="exact"/>
              <w:ind w:left="-142" w:right="-69"/>
              <w:jc w:val="center"/>
            </w:pPr>
            <w:r>
              <w:t>11</w:t>
            </w:r>
          </w:p>
        </w:tc>
        <w:tc>
          <w:tcPr>
            <w:tcW w:w="4145" w:type="dxa"/>
          </w:tcPr>
          <w:p w:rsidR="00B716F0" w:rsidRPr="00040710" w:rsidRDefault="00B716F0" w:rsidP="00B716F0">
            <w:pPr>
              <w:spacing w:line="240" w:lineRule="exact"/>
              <w:ind w:left="-108" w:right="-108"/>
            </w:pPr>
            <w:proofErr w:type="spellStart"/>
            <w:r w:rsidRPr="00040710">
              <w:t>д</w:t>
            </w:r>
            <w:proofErr w:type="gramStart"/>
            <w:r w:rsidRPr="00040710">
              <w:t>.Б</w:t>
            </w:r>
            <w:proofErr w:type="gramEnd"/>
            <w:r w:rsidRPr="00040710">
              <w:t>укино</w:t>
            </w:r>
            <w:proofErr w:type="spellEnd"/>
            <w:r w:rsidRPr="00040710">
              <w:t xml:space="preserve">, </w:t>
            </w:r>
            <w:proofErr w:type="spellStart"/>
            <w:r w:rsidRPr="00040710">
              <w:t>ул.Дубровая</w:t>
            </w:r>
            <w:proofErr w:type="spellEnd"/>
          </w:p>
        </w:tc>
        <w:tc>
          <w:tcPr>
            <w:tcW w:w="2029" w:type="dxa"/>
          </w:tcPr>
          <w:p w:rsidR="00B716F0" w:rsidRPr="00040710" w:rsidRDefault="00B716F0" w:rsidP="00B716F0">
            <w:pPr>
              <w:spacing w:line="240" w:lineRule="exact"/>
              <w:ind w:left="-108" w:right="-102"/>
              <w:jc w:val="center"/>
            </w:pPr>
            <w:proofErr w:type="spellStart"/>
            <w:r w:rsidRPr="00040710">
              <w:t>Мышковичский</w:t>
            </w:r>
            <w:proofErr w:type="spellEnd"/>
            <w:r w:rsidRPr="00040710">
              <w:t xml:space="preserve"> с/с</w:t>
            </w:r>
          </w:p>
        </w:tc>
        <w:tc>
          <w:tcPr>
            <w:tcW w:w="1526" w:type="dxa"/>
          </w:tcPr>
          <w:p w:rsidR="00B716F0" w:rsidRPr="00040710" w:rsidRDefault="00B716F0" w:rsidP="00B716F0">
            <w:pPr>
              <w:spacing w:line="240" w:lineRule="exact"/>
              <w:ind w:left="-108" w:right="-102"/>
              <w:jc w:val="center"/>
            </w:pPr>
            <w:r w:rsidRPr="00040710">
              <w:t>Гравийное</w:t>
            </w:r>
          </w:p>
        </w:tc>
        <w:tc>
          <w:tcPr>
            <w:tcW w:w="1334" w:type="dxa"/>
          </w:tcPr>
          <w:p w:rsidR="00B716F0" w:rsidRPr="00040710" w:rsidRDefault="00B716F0" w:rsidP="00B716F0">
            <w:pPr>
              <w:spacing w:line="240" w:lineRule="exact"/>
              <w:ind w:left="-114" w:right="-97"/>
              <w:jc w:val="center"/>
            </w:pPr>
            <w:r w:rsidRPr="00040710">
              <w:t>м.</w:t>
            </w:r>
          </w:p>
        </w:tc>
        <w:tc>
          <w:tcPr>
            <w:tcW w:w="1300" w:type="dxa"/>
          </w:tcPr>
          <w:p w:rsidR="00B716F0" w:rsidRPr="00040710" w:rsidRDefault="00B716F0" w:rsidP="00B716F0">
            <w:pPr>
              <w:spacing w:line="240" w:lineRule="exact"/>
              <w:ind w:left="-119" w:right="-91"/>
              <w:jc w:val="center"/>
            </w:pPr>
            <w:r w:rsidRPr="00040710">
              <w:t>300</w:t>
            </w:r>
          </w:p>
        </w:tc>
        <w:tc>
          <w:tcPr>
            <w:tcW w:w="2268" w:type="dxa"/>
          </w:tcPr>
          <w:p w:rsidR="00B716F0" w:rsidRPr="00040710" w:rsidRDefault="00B716F0" w:rsidP="00B716F0">
            <w:pPr>
              <w:spacing w:line="240" w:lineRule="exact"/>
              <w:ind w:left="-125" w:right="-86"/>
              <w:jc w:val="center"/>
            </w:pPr>
            <w:r w:rsidRPr="00040710">
              <w:t>Подсыпка, профилирование</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rsidRPr="00040710">
              <w:t>3-4 квартал</w:t>
            </w:r>
          </w:p>
        </w:tc>
      </w:tr>
      <w:tr w:rsidR="00B716F0" w:rsidRPr="00040710" w:rsidTr="00B716F0">
        <w:trPr>
          <w:trHeight w:val="485"/>
        </w:trPr>
        <w:tc>
          <w:tcPr>
            <w:tcW w:w="406" w:type="dxa"/>
          </w:tcPr>
          <w:p w:rsidR="00B716F0" w:rsidRPr="00040710" w:rsidRDefault="00B716F0" w:rsidP="00B716F0">
            <w:pPr>
              <w:spacing w:line="240" w:lineRule="exact"/>
              <w:ind w:left="-142" w:right="-69"/>
              <w:jc w:val="center"/>
            </w:pPr>
            <w:r>
              <w:t>12</w:t>
            </w:r>
          </w:p>
        </w:tc>
        <w:tc>
          <w:tcPr>
            <w:tcW w:w="4145" w:type="dxa"/>
          </w:tcPr>
          <w:p w:rsidR="00B716F0" w:rsidRPr="00040710" w:rsidRDefault="00B716F0" w:rsidP="00B716F0">
            <w:pPr>
              <w:spacing w:line="240" w:lineRule="exact"/>
              <w:ind w:left="-108" w:right="-108"/>
            </w:pPr>
            <w:proofErr w:type="spellStart"/>
            <w:r w:rsidRPr="00040710">
              <w:t>аг</w:t>
            </w:r>
            <w:proofErr w:type="spellEnd"/>
            <w:r w:rsidRPr="00040710">
              <w:t xml:space="preserve">. </w:t>
            </w:r>
            <w:proofErr w:type="spellStart"/>
            <w:r w:rsidRPr="00040710">
              <w:t>Любоничи</w:t>
            </w:r>
            <w:proofErr w:type="spellEnd"/>
            <w:r w:rsidRPr="00040710">
              <w:t>, ул</w:t>
            </w:r>
            <w:proofErr w:type="gramStart"/>
            <w:r w:rsidRPr="00040710">
              <w:t>.Ш</w:t>
            </w:r>
            <w:proofErr w:type="gramEnd"/>
            <w:r w:rsidRPr="00040710">
              <w:t>кольная</w:t>
            </w:r>
          </w:p>
        </w:tc>
        <w:tc>
          <w:tcPr>
            <w:tcW w:w="2029" w:type="dxa"/>
          </w:tcPr>
          <w:p w:rsidR="00B716F0" w:rsidRPr="00040710" w:rsidRDefault="00B716F0" w:rsidP="00B716F0">
            <w:pPr>
              <w:spacing w:line="240" w:lineRule="exact"/>
              <w:ind w:left="-108" w:right="-102"/>
              <w:jc w:val="center"/>
            </w:pPr>
            <w:proofErr w:type="spellStart"/>
            <w:r w:rsidRPr="00040710">
              <w:t>Любоничский</w:t>
            </w:r>
            <w:proofErr w:type="spellEnd"/>
            <w:r w:rsidRPr="00040710">
              <w:t xml:space="preserve"> с/с</w:t>
            </w:r>
          </w:p>
        </w:tc>
        <w:tc>
          <w:tcPr>
            <w:tcW w:w="1526" w:type="dxa"/>
          </w:tcPr>
          <w:p w:rsidR="00B716F0" w:rsidRPr="00040710" w:rsidRDefault="00B716F0" w:rsidP="00B716F0">
            <w:pPr>
              <w:spacing w:line="240" w:lineRule="exact"/>
              <w:ind w:left="-108" w:right="-102"/>
              <w:jc w:val="center"/>
            </w:pPr>
            <w:r w:rsidRPr="00040710">
              <w:t>асфальтное</w:t>
            </w:r>
          </w:p>
        </w:tc>
        <w:tc>
          <w:tcPr>
            <w:tcW w:w="1334" w:type="dxa"/>
          </w:tcPr>
          <w:p w:rsidR="00B716F0" w:rsidRPr="00040710" w:rsidRDefault="00B716F0" w:rsidP="00B716F0">
            <w:pPr>
              <w:spacing w:line="240" w:lineRule="exact"/>
              <w:ind w:left="-114" w:right="-97"/>
              <w:jc w:val="center"/>
            </w:pPr>
            <w:r w:rsidRPr="00040710">
              <w:t>м.</w:t>
            </w:r>
          </w:p>
        </w:tc>
        <w:tc>
          <w:tcPr>
            <w:tcW w:w="1300" w:type="dxa"/>
          </w:tcPr>
          <w:p w:rsidR="00B716F0" w:rsidRPr="00040710" w:rsidRDefault="00B716F0" w:rsidP="00B716F0">
            <w:pPr>
              <w:spacing w:line="240" w:lineRule="exact"/>
              <w:ind w:left="-119" w:right="-91"/>
              <w:jc w:val="center"/>
            </w:pPr>
          </w:p>
        </w:tc>
        <w:tc>
          <w:tcPr>
            <w:tcW w:w="2268" w:type="dxa"/>
          </w:tcPr>
          <w:p w:rsidR="00B716F0" w:rsidRPr="00040710" w:rsidRDefault="00B716F0" w:rsidP="00B716F0">
            <w:pPr>
              <w:spacing w:line="240" w:lineRule="exact"/>
              <w:ind w:left="-125" w:right="-86"/>
              <w:jc w:val="center"/>
            </w:pPr>
            <w:r w:rsidRPr="00040710">
              <w:t>Ямочный ремонт</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rsidRPr="00040710">
              <w:t>3-4 квартал</w:t>
            </w:r>
          </w:p>
        </w:tc>
      </w:tr>
      <w:tr w:rsidR="00B716F0" w:rsidRPr="00040710" w:rsidTr="00B716F0">
        <w:tc>
          <w:tcPr>
            <w:tcW w:w="406" w:type="dxa"/>
          </w:tcPr>
          <w:p w:rsidR="00B716F0" w:rsidRPr="00040710" w:rsidRDefault="00B716F0" w:rsidP="00B716F0">
            <w:pPr>
              <w:spacing w:line="240" w:lineRule="exact"/>
              <w:ind w:left="-142" w:right="-69"/>
              <w:jc w:val="center"/>
            </w:pPr>
            <w:r>
              <w:t>13</w:t>
            </w:r>
          </w:p>
        </w:tc>
        <w:tc>
          <w:tcPr>
            <w:tcW w:w="4145" w:type="dxa"/>
          </w:tcPr>
          <w:p w:rsidR="00B716F0" w:rsidRPr="00040710" w:rsidRDefault="00B716F0" w:rsidP="00B716F0">
            <w:pPr>
              <w:spacing w:line="240" w:lineRule="exact"/>
              <w:ind w:left="-108" w:right="-108"/>
            </w:pPr>
            <w:r w:rsidRPr="00040710">
              <w:t xml:space="preserve">Д. </w:t>
            </w:r>
            <w:proofErr w:type="spellStart"/>
            <w:r w:rsidRPr="00040710">
              <w:t>Морховичи</w:t>
            </w:r>
            <w:proofErr w:type="spellEnd"/>
            <w:r w:rsidRPr="00040710">
              <w:t>, ул. Заречная</w:t>
            </w:r>
          </w:p>
        </w:tc>
        <w:tc>
          <w:tcPr>
            <w:tcW w:w="2029" w:type="dxa"/>
          </w:tcPr>
          <w:p w:rsidR="00B716F0" w:rsidRPr="00040710" w:rsidRDefault="00B716F0" w:rsidP="00B716F0">
            <w:pPr>
              <w:spacing w:line="240" w:lineRule="exact"/>
              <w:ind w:left="-108" w:right="-102"/>
              <w:jc w:val="center"/>
            </w:pPr>
            <w:proofErr w:type="spellStart"/>
            <w:r w:rsidRPr="00040710">
              <w:t>Любоничский</w:t>
            </w:r>
            <w:proofErr w:type="spellEnd"/>
            <w:r w:rsidRPr="00040710">
              <w:t xml:space="preserve"> с/с</w:t>
            </w:r>
          </w:p>
        </w:tc>
        <w:tc>
          <w:tcPr>
            <w:tcW w:w="1526" w:type="dxa"/>
          </w:tcPr>
          <w:p w:rsidR="00B716F0" w:rsidRPr="00040710" w:rsidRDefault="00B716F0" w:rsidP="00B716F0">
            <w:pPr>
              <w:spacing w:line="240" w:lineRule="exact"/>
              <w:ind w:left="-108" w:right="-102"/>
              <w:jc w:val="center"/>
            </w:pPr>
            <w:r w:rsidRPr="00040710">
              <w:t>Гравийное</w:t>
            </w:r>
          </w:p>
        </w:tc>
        <w:tc>
          <w:tcPr>
            <w:tcW w:w="1334" w:type="dxa"/>
          </w:tcPr>
          <w:p w:rsidR="00B716F0" w:rsidRPr="00040710" w:rsidRDefault="00B716F0" w:rsidP="00B716F0">
            <w:pPr>
              <w:spacing w:line="240" w:lineRule="exact"/>
              <w:ind w:left="-114" w:right="-97"/>
              <w:jc w:val="center"/>
            </w:pPr>
            <w:r w:rsidRPr="00040710">
              <w:t>м.</w:t>
            </w:r>
          </w:p>
        </w:tc>
        <w:tc>
          <w:tcPr>
            <w:tcW w:w="1300" w:type="dxa"/>
          </w:tcPr>
          <w:p w:rsidR="00B716F0" w:rsidRPr="00040710" w:rsidRDefault="00B716F0" w:rsidP="00B716F0">
            <w:pPr>
              <w:spacing w:line="240" w:lineRule="exact"/>
              <w:ind w:left="-119" w:right="-91"/>
              <w:jc w:val="center"/>
            </w:pPr>
            <w:r w:rsidRPr="00040710">
              <w:t>127</w:t>
            </w:r>
          </w:p>
        </w:tc>
        <w:tc>
          <w:tcPr>
            <w:tcW w:w="2268" w:type="dxa"/>
          </w:tcPr>
          <w:p w:rsidR="00B716F0" w:rsidRPr="00040710" w:rsidRDefault="00B716F0" w:rsidP="00B716F0">
            <w:pPr>
              <w:spacing w:line="240" w:lineRule="exact"/>
              <w:ind w:left="-125" w:right="-86"/>
              <w:jc w:val="center"/>
            </w:pPr>
            <w:r w:rsidRPr="00040710">
              <w:t>Подсыпка, профилирование</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rsidRPr="00040710">
              <w:t>3-4 квартал</w:t>
            </w:r>
          </w:p>
        </w:tc>
      </w:tr>
      <w:tr w:rsidR="00B716F0" w:rsidRPr="00040710" w:rsidTr="00B716F0">
        <w:tc>
          <w:tcPr>
            <w:tcW w:w="406" w:type="dxa"/>
          </w:tcPr>
          <w:p w:rsidR="00B716F0" w:rsidRPr="00040710" w:rsidRDefault="00B716F0" w:rsidP="00B716F0">
            <w:pPr>
              <w:spacing w:line="240" w:lineRule="exact"/>
              <w:ind w:left="-142" w:right="-69"/>
              <w:jc w:val="center"/>
            </w:pPr>
            <w:r>
              <w:t>14</w:t>
            </w:r>
          </w:p>
        </w:tc>
        <w:tc>
          <w:tcPr>
            <w:tcW w:w="4145" w:type="dxa"/>
          </w:tcPr>
          <w:p w:rsidR="00B716F0" w:rsidRPr="00040710" w:rsidRDefault="00B716F0" w:rsidP="00B716F0">
            <w:pPr>
              <w:spacing w:line="240" w:lineRule="exact"/>
              <w:ind w:left="-108" w:right="-108"/>
            </w:pPr>
            <w:proofErr w:type="spellStart"/>
            <w:r w:rsidRPr="00040710">
              <w:t>д</w:t>
            </w:r>
            <w:proofErr w:type="gramStart"/>
            <w:r w:rsidRPr="00040710">
              <w:t>.З</w:t>
            </w:r>
            <w:proofErr w:type="gramEnd"/>
            <w:r w:rsidRPr="00040710">
              <w:t>абуднянские</w:t>
            </w:r>
            <w:proofErr w:type="spellEnd"/>
            <w:r w:rsidRPr="00040710">
              <w:t xml:space="preserve"> хутора, ул.Центральная</w:t>
            </w:r>
          </w:p>
        </w:tc>
        <w:tc>
          <w:tcPr>
            <w:tcW w:w="2029" w:type="dxa"/>
          </w:tcPr>
          <w:p w:rsidR="00B716F0" w:rsidRPr="00040710" w:rsidRDefault="00B716F0" w:rsidP="00B716F0">
            <w:pPr>
              <w:spacing w:line="240" w:lineRule="exact"/>
              <w:ind w:left="-108" w:right="-102"/>
              <w:jc w:val="center"/>
            </w:pPr>
            <w:proofErr w:type="spellStart"/>
            <w:r w:rsidRPr="00040710">
              <w:t>Скриплицкий</w:t>
            </w:r>
            <w:proofErr w:type="spellEnd"/>
            <w:r w:rsidRPr="00040710">
              <w:t xml:space="preserve"> с/с</w:t>
            </w:r>
          </w:p>
        </w:tc>
        <w:tc>
          <w:tcPr>
            <w:tcW w:w="1526" w:type="dxa"/>
          </w:tcPr>
          <w:p w:rsidR="00B716F0" w:rsidRPr="00040710" w:rsidRDefault="00B716F0" w:rsidP="00B716F0">
            <w:pPr>
              <w:spacing w:line="240" w:lineRule="exact"/>
              <w:ind w:left="-108" w:right="-102"/>
              <w:jc w:val="center"/>
            </w:pPr>
            <w:r w:rsidRPr="00040710">
              <w:t>Грунтовое</w:t>
            </w:r>
          </w:p>
        </w:tc>
        <w:tc>
          <w:tcPr>
            <w:tcW w:w="1334" w:type="dxa"/>
          </w:tcPr>
          <w:p w:rsidR="00B716F0" w:rsidRPr="00040710" w:rsidRDefault="00B716F0" w:rsidP="00B716F0">
            <w:pPr>
              <w:spacing w:line="240" w:lineRule="exact"/>
              <w:ind w:left="-114" w:right="-97"/>
              <w:jc w:val="center"/>
            </w:pPr>
            <w:r w:rsidRPr="00040710">
              <w:t>м.</w:t>
            </w:r>
          </w:p>
        </w:tc>
        <w:tc>
          <w:tcPr>
            <w:tcW w:w="1300" w:type="dxa"/>
          </w:tcPr>
          <w:p w:rsidR="00B716F0" w:rsidRPr="00040710" w:rsidRDefault="00B716F0" w:rsidP="00B716F0">
            <w:pPr>
              <w:spacing w:line="240" w:lineRule="exact"/>
              <w:ind w:left="-119" w:right="-91"/>
              <w:jc w:val="center"/>
            </w:pPr>
            <w:r w:rsidRPr="00040710">
              <w:t>1250</w:t>
            </w:r>
          </w:p>
        </w:tc>
        <w:tc>
          <w:tcPr>
            <w:tcW w:w="2268" w:type="dxa"/>
          </w:tcPr>
          <w:p w:rsidR="00B716F0" w:rsidRPr="00040710" w:rsidRDefault="00B716F0" w:rsidP="00B716F0">
            <w:pPr>
              <w:spacing w:line="240" w:lineRule="exact"/>
              <w:ind w:left="-125" w:right="-86"/>
              <w:jc w:val="center"/>
            </w:pPr>
            <w:r w:rsidRPr="00040710">
              <w:t>Подсыпка, профилирование</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rsidRPr="00040710">
              <w:t>3-4 квартал</w:t>
            </w:r>
          </w:p>
        </w:tc>
      </w:tr>
      <w:tr w:rsidR="00B716F0" w:rsidRPr="00040710" w:rsidTr="00B716F0">
        <w:tc>
          <w:tcPr>
            <w:tcW w:w="406" w:type="dxa"/>
          </w:tcPr>
          <w:p w:rsidR="00B716F0" w:rsidRPr="00040710" w:rsidRDefault="00B716F0" w:rsidP="00B716F0">
            <w:pPr>
              <w:spacing w:line="240" w:lineRule="exact"/>
              <w:ind w:left="-142" w:right="-69"/>
              <w:jc w:val="center"/>
            </w:pPr>
            <w:r>
              <w:t>15</w:t>
            </w:r>
          </w:p>
        </w:tc>
        <w:tc>
          <w:tcPr>
            <w:tcW w:w="4145" w:type="dxa"/>
          </w:tcPr>
          <w:p w:rsidR="00B716F0" w:rsidRPr="00040710" w:rsidRDefault="00B716F0" w:rsidP="00B716F0">
            <w:pPr>
              <w:spacing w:line="240" w:lineRule="exact"/>
              <w:ind w:left="-108" w:right="-108"/>
            </w:pPr>
            <w:proofErr w:type="spellStart"/>
            <w:r w:rsidRPr="00040710">
              <w:t>аг</w:t>
            </w:r>
            <w:proofErr w:type="spellEnd"/>
            <w:r w:rsidRPr="00040710">
              <w:t xml:space="preserve">. </w:t>
            </w:r>
            <w:proofErr w:type="spellStart"/>
            <w:r w:rsidRPr="00040710">
              <w:t>Скриплица</w:t>
            </w:r>
            <w:proofErr w:type="spellEnd"/>
            <w:r w:rsidRPr="00040710">
              <w:t>, ул</w:t>
            </w:r>
            <w:proofErr w:type="gramStart"/>
            <w:r w:rsidRPr="00040710">
              <w:t>.З</w:t>
            </w:r>
            <w:proofErr w:type="gramEnd"/>
            <w:r w:rsidRPr="00040710">
              <w:t>аречная</w:t>
            </w:r>
          </w:p>
        </w:tc>
        <w:tc>
          <w:tcPr>
            <w:tcW w:w="2029" w:type="dxa"/>
          </w:tcPr>
          <w:p w:rsidR="00B716F0" w:rsidRPr="00040710" w:rsidRDefault="00B716F0" w:rsidP="00B716F0">
            <w:pPr>
              <w:spacing w:line="240" w:lineRule="exact"/>
              <w:ind w:left="-108" w:right="-102"/>
              <w:jc w:val="center"/>
            </w:pPr>
            <w:proofErr w:type="spellStart"/>
            <w:r w:rsidRPr="00040710">
              <w:t>Скриплицкий</w:t>
            </w:r>
            <w:proofErr w:type="spellEnd"/>
            <w:r w:rsidRPr="00040710">
              <w:t xml:space="preserve"> с/с</w:t>
            </w:r>
          </w:p>
        </w:tc>
        <w:tc>
          <w:tcPr>
            <w:tcW w:w="1526" w:type="dxa"/>
          </w:tcPr>
          <w:p w:rsidR="00B716F0" w:rsidRPr="00040710" w:rsidRDefault="00B716F0" w:rsidP="00B716F0">
            <w:pPr>
              <w:spacing w:line="240" w:lineRule="exact"/>
              <w:ind w:left="-108" w:right="-102"/>
              <w:jc w:val="center"/>
            </w:pPr>
            <w:r w:rsidRPr="00040710">
              <w:t>Грунтовое</w:t>
            </w:r>
          </w:p>
        </w:tc>
        <w:tc>
          <w:tcPr>
            <w:tcW w:w="1334" w:type="dxa"/>
          </w:tcPr>
          <w:p w:rsidR="00B716F0" w:rsidRPr="00040710" w:rsidRDefault="00B716F0" w:rsidP="00B716F0">
            <w:pPr>
              <w:spacing w:line="240" w:lineRule="exact"/>
              <w:ind w:left="-114" w:right="-97"/>
              <w:jc w:val="center"/>
            </w:pPr>
            <w:r w:rsidRPr="00040710">
              <w:t>м.</w:t>
            </w:r>
          </w:p>
        </w:tc>
        <w:tc>
          <w:tcPr>
            <w:tcW w:w="1300" w:type="dxa"/>
          </w:tcPr>
          <w:p w:rsidR="00B716F0" w:rsidRPr="00040710" w:rsidRDefault="00B716F0" w:rsidP="00B716F0">
            <w:pPr>
              <w:spacing w:line="240" w:lineRule="exact"/>
              <w:ind w:left="-119" w:right="-91"/>
              <w:jc w:val="center"/>
            </w:pPr>
            <w:r w:rsidRPr="00040710">
              <w:t>1160</w:t>
            </w:r>
          </w:p>
        </w:tc>
        <w:tc>
          <w:tcPr>
            <w:tcW w:w="2268" w:type="dxa"/>
          </w:tcPr>
          <w:p w:rsidR="00B716F0" w:rsidRPr="00040710" w:rsidRDefault="00B716F0" w:rsidP="00B716F0">
            <w:pPr>
              <w:spacing w:line="240" w:lineRule="exact"/>
              <w:ind w:left="-125" w:right="-86"/>
              <w:jc w:val="center"/>
            </w:pPr>
            <w:r w:rsidRPr="00040710">
              <w:t>Подсыпка, профилирование</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rsidRPr="00040710">
              <w:t>3-4 квартал</w:t>
            </w:r>
          </w:p>
        </w:tc>
      </w:tr>
      <w:tr w:rsidR="00B716F0" w:rsidRPr="00040710" w:rsidTr="00B716F0">
        <w:tc>
          <w:tcPr>
            <w:tcW w:w="406" w:type="dxa"/>
          </w:tcPr>
          <w:p w:rsidR="00B716F0" w:rsidRPr="00040710" w:rsidRDefault="00B716F0" w:rsidP="00B716F0">
            <w:pPr>
              <w:spacing w:line="240" w:lineRule="exact"/>
              <w:ind w:left="-142" w:right="-69"/>
              <w:jc w:val="center"/>
            </w:pPr>
            <w:r>
              <w:t>16</w:t>
            </w:r>
          </w:p>
        </w:tc>
        <w:tc>
          <w:tcPr>
            <w:tcW w:w="4145" w:type="dxa"/>
          </w:tcPr>
          <w:p w:rsidR="00B716F0" w:rsidRPr="00040710" w:rsidRDefault="00B716F0" w:rsidP="00B716F0">
            <w:pPr>
              <w:spacing w:line="240" w:lineRule="exact"/>
              <w:ind w:left="-108" w:right="-108"/>
            </w:pPr>
            <w:proofErr w:type="spellStart"/>
            <w:r w:rsidRPr="00040710">
              <w:t>аг</w:t>
            </w:r>
            <w:proofErr w:type="gramStart"/>
            <w:r w:rsidRPr="00040710">
              <w:t>.С</w:t>
            </w:r>
            <w:proofErr w:type="gramEnd"/>
            <w:r w:rsidRPr="00040710">
              <w:t>криплица,ул.Комсомольская</w:t>
            </w:r>
            <w:proofErr w:type="spellEnd"/>
            <w:r w:rsidRPr="00040710">
              <w:t xml:space="preserve">  (от д.28 до д.22)</w:t>
            </w:r>
          </w:p>
        </w:tc>
        <w:tc>
          <w:tcPr>
            <w:tcW w:w="2029" w:type="dxa"/>
          </w:tcPr>
          <w:p w:rsidR="00B716F0" w:rsidRPr="00040710" w:rsidRDefault="00B716F0" w:rsidP="00B716F0">
            <w:pPr>
              <w:spacing w:line="240" w:lineRule="exact"/>
              <w:ind w:left="-108" w:right="-102"/>
              <w:jc w:val="center"/>
            </w:pPr>
            <w:proofErr w:type="spellStart"/>
            <w:r w:rsidRPr="00040710">
              <w:t>Скриплицкий</w:t>
            </w:r>
            <w:proofErr w:type="spellEnd"/>
            <w:r w:rsidRPr="00040710">
              <w:t xml:space="preserve"> с/с</w:t>
            </w:r>
          </w:p>
        </w:tc>
        <w:tc>
          <w:tcPr>
            <w:tcW w:w="1526" w:type="dxa"/>
          </w:tcPr>
          <w:p w:rsidR="00B716F0" w:rsidRPr="00040710" w:rsidRDefault="00B716F0" w:rsidP="00B716F0">
            <w:pPr>
              <w:spacing w:line="240" w:lineRule="exact"/>
              <w:ind w:left="-108" w:right="-102"/>
              <w:jc w:val="center"/>
            </w:pPr>
            <w:r w:rsidRPr="00040710">
              <w:t>Гравийное</w:t>
            </w:r>
          </w:p>
        </w:tc>
        <w:tc>
          <w:tcPr>
            <w:tcW w:w="1334" w:type="dxa"/>
          </w:tcPr>
          <w:p w:rsidR="00B716F0" w:rsidRPr="00040710" w:rsidRDefault="00B716F0" w:rsidP="00B716F0">
            <w:pPr>
              <w:spacing w:line="240" w:lineRule="exact"/>
              <w:ind w:left="-114" w:right="-97"/>
              <w:jc w:val="center"/>
            </w:pPr>
            <w:r w:rsidRPr="00040710">
              <w:t>м.</w:t>
            </w:r>
          </w:p>
        </w:tc>
        <w:tc>
          <w:tcPr>
            <w:tcW w:w="1300" w:type="dxa"/>
          </w:tcPr>
          <w:p w:rsidR="00B716F0" w:rsidRPr="00040710" w:rsidRDefault="00B716F0" w:rsidP="00B716F0">
            <w:pPr>
              <w:spacing w:line="240" w:lineRule="exact"/>
              <w:ind w:left="-119" w:right="-91"/>
              <w:jc w:val="center"/>
            </w:pPr>
            <w:r w:rsidRPr="00040710">
              <w:t>400</w:t>
            </w:r>
          </w:p>
        </w:tc>
        <w:tc>
          <w:tcPr>
            <w:tcW w:w="2268" w:type="dxa"/>
          </w:tcPr>
          <w:p w:rsidR="00B716F0" w:rsidRPr="00040710" w:rsidRDefault="00B716F0" w:rsidP="00B716F0">
            <w:pPr>
              <w:spacing w:line="240" w:lineRule="exact"/>
              <w:ind w:left="-125" w:right="-86"/>
              <w:jc w:val="center"/>
            </w:pPr>
            <w:r w:rsidRPr="00040710">
              <w:t>Подсыпка, профилирование</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rsidRPr="00040710">
              <w:t>3-4 квартал</w:t>
            </w:r>
          </w:p>
        </w:tc>
      </w:tr>
      <w:tr w:rsidR="00B716F0" w:rsidRPr="00040710" w:rsidTr="00B716F0">
        <w:tc>
          <w:tcPr>
            <w:tcW w:w="406" w:type="dxa"/>
          </w:tcPr>
          <w:p w:rsidR="00B716F0" w:rsidRPr="00040710" w:rsidRDefault="00B716F0" w:rsidP="00B716F0">
            <w:pPr>
              <w:spacing w:line="240" w:lineRule="exact"/>
              <w:ind w:left="-142" w:right="-69"/>
              <w:jc w:val="center"/>
            </w:pPr>
            <w:r>
              <w:t>17</w:t>
            </w:r>
          </w:p>
        </w:tc>
        <w:tc>
          <w:tcPr>
            <w:tcW w:w="4145" w:type="dxa"/>
          </w:tcPr>
          <w:p w:rsidR="00B716F0" w:rsidRPr="00040710" w:rsidRDefault="00B716F0" w:rsidP="00B716F0">
            <w:pPr>
              <w:spacing w:line="240" w:lineRule="exact"/>
              <w:ind w:left="-108" w:right="-108"/>
            </w:pPr>
            <w:proofErr w:type="spellStart"/>
            <w:r w:rsidRPr="00040710">
              <w:t>аг</w:t>
            </w:r>
            <w:proofErr w:type="spellEnd"/>
            <w:r w:rsidRPr="00040710">
              <w:t>. Боровица, ул</w:t>
            </w:r>
            <w:proofErr w:type="gramStart"/>
            <w:r w:rsidRPr="00040710">
              <w:t>.З</w:t>
            </w:r>
            <w:proofErr w:type="gramEnd"/>
            <w:r w:rsidRPr="00040710">
              <w:t>вездная</w:t>
            </w:r>
          </w:p>
        </w:tc>
        <w:tc>
          <w:tcPr>
            <w:tcW w:w="2029" w:type="dxa"/>
          </w:tcPr>
          <w:p w:rsidR="00B716F0" w:rsidRPr="00040710" w:rsidRDefault="00B716F0" w:rsidP="00B716F0">
            <w:pPr>
              <w:spacing w:line="240" w:lineRule="exact"/>
              <w:ind w:left="-108" w:right="-102"/>
              <w:jc w:val="center"/>
            </w:pPr>
            <w:proofErr w:type="spellStart"/>
            <w:r w:rsidRPr="00040710">
              <w:t>Боровицкий</w:t>
            </w:r>
            <w:proofErr w:type="spellEnd"/>
            <w:r w:rsidRPr="00040710">
              <w:t xml:space="preserve"> с/с</w:t>
            </w:r>
          </w:p>
        </w:tc>
        <w:tc>
          <w:tcPr>
            <w:tcW w:w="1526" w:type="dxa"/>
          </w:tcPr>
          <w:p w:rsidR="00B716F0" w:rsidRPr="00040710" w:rsidRDefault="00B716F0" w:rsidP="00B716F0">
            <w:pPr>
              <w:spacing w:line="240" w:lineRule="exact"/>
              <w:ind w:left="-108" w:right="-102"/>
              <w:jc w:val="center"/>
            </w:pPr>
            <w:r w:rsidRPr="00040710">
              <w:t>Гравийное</w:t>
            </w:r>
          </w:p>
        </w:tc>
        <w:tc>
          <w:tcPr>
            <w:tcW w:w="1334" w:type="dxa"/>
          </w:tcPr>
          <w:p w:rsidR="00B716F0" w:rsidRPr="00040710" w:rsidRDefault="00B716F0" w:rsidP="00B716F0">
            <w:pPr>
              <w:spacing w:line="240" w:lineRule="exact"/>
              <w:ind w:left="-114" w:right="-97"/>
              <w:jc w:val="center"/>
            </w:pPr>
            <w:r w:rsidRPr="00040710">
              <w:t>м.</w:t>
            </w:r>
          </w:p>
        </w:tc>
        <w:tc>
          <w:tcPr>
            <w:tcW w:w="1300" w:type="dxa"/>
          </w:tcPr>
          <w:p w:rsidR="00B716F0" w:rsidRPr="00040710" w:rsidRDefault="00B716F0" w:rsidP="00B716F0">
            <w:pPr>
              <w:spacing w:line="240" w:lineRule="exact"/>
              <w:ind w:left="-119" w:right="-91"/>
              <w:jc w:val="center"/>
            </w:pPr>
            <w:r w:rsidRPr="00040710">
              <w:t>150</w:t>
            </w:r>
          </w:p>
        </w:tc>
        <w:tc>
          <w:tcPr>
            <w:tcW w:w="2268" w:type="dxa"/>
          </w:tcPr>
          <w:p w:rsidR="00B716F0" w:rsidRPr="00040710" w:rsidRDefault="00B716F0" w:rsidP="00B716F0">
            <w:pPr>
              <w:spacing w:line="240" w:lineRule="exact"/>
              <w:ind w:left="-125" w:right="-86"/>
              <w:jc w:val="center"/>
            </w:pPr>
            <w:r w:rsidRPr="00040710">
              <w:t>Подсыпка, профилирование</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rsidRPr="00040710">
              <w:t>3-4 квартал</w:t>
            </w:r>
          </w:p>
        </w:tc>
      </w:tr>
      <w:tr w:rsidR="00B716F0" w:rsidRPr="00040710" w:rsidTr="00B716F0">
        <w:tc>
          <w:tcPr>
            <w:tcW w:w="406" w:type="dxa"/>
          </w:tcPr>
          <w:p w:rsidR="00B716F0" w:rsidRPr="00040710" w:rsidRDefault="00B716F0" w:rsidP="00B716F0">
            <w:pPr>
              <w:spacing w:line="240" w:lineRule="exact"/>
              <w:ind w:left="-142" w:right="-69"/>
              <w:jc w:val="center"/>
            </w:pPr>
            <w:r>
              <w:lastRenderedPageBreak/>
              <w:t>18</w:t>
            </w:r>
          </w:p>
        </w:tc>
        <w:tc>
          <w:tcPr>
            <w:tcW w:w="4145" w:type="dxa"/>
          </w:tcPr>
          <w:p w:rsidR="00B716F0" w:rsidRPr="00040710" w:rsidRDefault="00B716F0" w:rsidP="00B716F0">
            <w:pPr>
              <w:spacing w:line="240" w:lineRule="exact"/>
              <w:ind w:left="-108" w:right="-108"/>
            </w:pPr>
            <w:proofErr w:type="spellStart"/>
            <w:r w:rsidRPr="00040710">
              <w:t>аг</w:t>
            </w:r>
            <w:proofErr w:type="spellEnd"/>
            <w:r w:rsidRPr="00040710">
              <w:t>. Боровица, ул</w:t>
            </w:r>
            <w:proofErr w:type="gramStart"/>
            <w:r w:rsidRPr="00040710">
              <w:t>.К</w:t>
            </w:r>
            <w:proofErr w:type="gramEnd"/>
            <w:r w:rsidRPr="00040710">
              <w:t xml:space="preserve">осмонавтов </w:t>
            </w:r>
          </w:p>
        </w:tc>
        <w:tc>
          <w:tcPr>
            <w:tcW w:w="2029" w:type="dxa"/>
          </w:tcPr>
          <w:p w:rsidR="00B716F0" w:rsidRPr="00040710" w:rsidRDefault="00B716F0" w:rsidP="00B716F0">
            <w:pPr>
              <w:spacing w:line="240" w:lineRule="exact"/>
              <w:ind w:left="-108" w:right="-102"/>
              <w:jc w:val="center"/>
            </w:pPr>
            <w:proofErr w:type="spellStart"/>
            <w:r w:rsidRPr="00040710">
              <w:t>Бобровицкий</w:t>
            </w:r>
            <w:proofErr w:type="spellEnd"/>
            <w:r w:rsidRPr="00040710">
              <w:t xml:space="preserve"> с/с</w:t>
            </w:r>
          </w:p>
        </w:tc>
        <w:tc>
          <w:tcPr>
            <w:tcW w:w="1526" w:type="dxa"/>
          </w:tcPr>
          <w:p w:rsidR="00B716F0" w:rsidRPr="00040710" w:rsidRDefault="00B716F0" w:rsidP="00B716F0">
            <w:pPr>
              <w:spacing w:line="240" w:lineRule="exact"/>
              <w:ind w:left="-108" w:right="-102"/>
              <w:jc w:val="center"/>
            </w:pPr>
            <w:r w:rsidRPr="00040710">
              <w:t>гравийное</w:t>
            </w:r>
          </w:p>
        </w:tc>
        <w:tc>
          <w:tcPr>
            <w:tcW w:w="1334" w:type="dxa"/>
          </w:tcPr>
          <w:p w:rsidR="00B716F0" w:rsidRPr="00040710" w:rsidRDefault="00B716F0" w:rsidP="00B716F0">
            <w:pPr>
              <w:spacing w:line="240" w:lineRule="exact"/>
              <w:ind w:left="-114" w:right="-97"/>
              <w:jc w:val="center"/>
            </w:pPr>
            <w:r w:rsidRPr="00040710">
              <w:t>м.</w:t>
            </w:r>
          </w:p>
        </w:tc>
        <w:tc>
          <w:tcPr>
            <w:tcW w:w="1300" w:type="dxa"/>
          </w:tcPr>
          <w:p w:rsidR="00B716F0" w:rsidRPr="00040710" w:rsidRDefault="00B716F0" w:rsidP="00B716F0">
            <w:pPr>
              <w:spacing w:line="240" w:lineRule="exact"/>
              <w:ind w:left="-119" w:right="-91"/>
              <w:jc w:val="center"/>
            </w:pPr>
            <w:r w:rsidRPr="00040710">
              <w:t>30</w:t>
            </w:r>
          </w:p>
        </w:tc>
        <w:tc>
          <w:tcPr>
            <w:tcW w:w="2268" w:type="dxa"/>
          </w:tcPr>
          <w:p w:rsidR="00B716F0" w:rsidRPr="00040710" w:rsidRDefault="00B716F0" w:rsidP="00B716F0">
            <w:pPr>
              <w:spacing w:line="240" w:lineRule="exact"/>
              <w:ind w:left="-125" w:right="-86"/>
              <w:jc w:val="center"/>
            </w:pPr>
            <w:r w:rsidRPr="00040710">
              <w:t>Подсыпка, профилирование</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rsidRPr="00040710">
              <w:t>3-4 квартал</w:t>
            </w:r>
          </w:p>
        </w:tc>
      </w:tr>
      <w:tr w:rsidR="00B716F0" w:rsidRPr="00040710" w:rsidTr="00B716F0">
        <w:tc>
          <w:tcPr>
            <w:tcW w:w="406" w:type="dxa"/>
          </w:tcPr>
          <w:p w:rsidR="00B716F0" w:rsidRPr="00040710" w:rsidRDefault="00B716F0" w:rsidP="00B716F0">
            <w:pPr>
              <w:spacing w:line="240" w:lineRule="exact"/>
              <w:ind w:left="-142" w:right="-69"/>
              <w:jc w:val="center"/>
            </w:pPr>
            <w:r>
              <w:t>19</w:t>
            </w:r>
          </w:p>
        </w:tc>
        <w:tc>
          <w:tcPr>
            <w:tcW w:w="4145" w:type="dxa"/>
          </w:tcPr>
          <w:p w:rsidR="00B716F0" w:rsidRPr="00040710" w:rsidRDefault="00B716F0" w:rsidP="00B716F0">
            <w:pPr>
              <w:spacing w:line="240" w:lineRule="exact"/>
              <w:ind w:left="-108" w:right="-108"/>
            </w:pPr>
            <w:r w:rsidRPr="00040710">
              <w:t xml:space="preserve">д. </w:t>
            </w:r>
            <w:proofErr w:type="spellStart"/>
            <w:r w:rsidRPr="00040710">
              <w:t>Чигиринка</w:t>
            </w:r>
            <w:proofErr w:type="spellEnd"/>
            <w:r w:rsidRPr="00040710">
              <w:t>, ул</w:t>
            </w:r>
            <w:proofErr w:type="gramStart"/>
            <w:r w:rsidRPr="00040710">
              <w:t>.Н</w:t>
            </w:r>
            <w:proofErr w:type="gramEnd"/>
            <w:r w:rsidRPr="00040710">
              <w:t>абережная</w:t>
            </w:r>
          </w:p>
        </w:tc>
        <w:tc>
          <w:tcPr>
            <w:tcW w:w="2029" w:type="dxa"/>
          </w:tcPr>
          <w:p w:rsidR="00B716F0" w:rsidRPr="00040710" w:rsidRDefault="00B716F0" w:rsidP="00B716F0">
            <w:pPr>
              <w:spacing w:line="240" w:lineRule="exact"/>
              <w:ind w:left="-108" w:right="-102"/>
              <w:jc w:val="center"/>
            </w:pPr>
            <w:proofErr w:type="spellStart"/>
            <w:r w:rsidRPr="00040710">
              <w:t>Стайковский</w:t>
            </w:r>
            <w:proofErr w:type="spellEnd"/>
            <w:r w:rsidRPr="00040710">
              <w:t xml:space="preserve"> с/с</w:t>
            </w:r>
          </w:p>
        </w:tc>
        <w:tc>
          <w:tcPr>
            <w:tcW w:w="1526" w:type="dxa"/>
          </w:tcPr>
          <w:p w:rsidR="00B716F0" w:rsidRPr="00040710" w:rsidRDefault="00B716F0" w:rsidP="00B716F0">
            <w:pPr>
              <w:spacing w:line="240" w:lineRule="exact"/>
              <w:ind w:left="-108" w:right="-102"/>
              <w:jc w:val="center"/>
            </w:pPr>
            <w:r w:rsidRPr="00040710">
              <w:t>грунтовое</w:t>
            </w:r>
          </w:p>
        </w:tc>
        <w:tc>
          <w:tcPr>
            <w:tcW w:w="1334" w:type="dxa"/>
          </w:tcPr>
          <w:p w:rsidR="00B716F0" w:rsidRPr="00040710" w:rsidRDefault="00B716F0" w:rsidP="00B716F0">
            <w:pPr>
              <w:spacing w:line="240" w:lineRule="exact"/>
              <w:ind w:left="-114" w:right="-97"/>
              <w:jc w:val="center"/>
            </w:pPr>
            <w:r w:rsidRPr="00040710">
              <w:t>м.</w:t>
            </w:r>
          </w:p>
        </w:tc>
        <w:tc>
          <w:tcPr>
            <w:tcW w:w="1300" w:type="dxa"/>
          </w:tcPr>
          <w:p w:rsidR="00B716F0" w:rsidRPr="00040710" w:rsidRDefault="00B716F0" w:rsidP="00B716F0">
            <w:pPr>
              <w:spacing w:line="240" w:lineRule="exact"/>
              <w:ind w:left="-119" w:right="-91"/>
              <w:jc w:val="center"/>
            </w:pPr>
            <w:r w:rsidRPr="00040710">
              <w:t>600</w:t>
            </w:r>
          </w:p>
        </w:tc>
        <w:tc>
          <w:tcPr>
            <w:tcW w:w="2268" w:type="dxa"/>
          </w:tcPr>
          <w:p w:rsidR="00B716F0" w:rsidRPr="00040710" w:rsidRDefault="00B716F0" w:rsidP="00B716F0">
            <w:pPr>
              <w:spacing w:line="240" w:lineRule="exact"/>
              <w:ind w:left="-125" w:right="-86"/>
              <w:jc w:val="center"/>
            </w:pPr>
            <w:r w:rsidRPr="00040710">
              <w:t>Подсыпка, профилирование</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rsidRPr="00040710">
              <w:t>3-4 квартал</w:t>
            </w:r>
          </w:p>
        </w:tc>
      </w:tr>
      <w:tr w:rsidR="00B716F0" w:rsidRPr="00040710" w:rsidTr="00B716F0">
        <w:tc>
          <w:tcPr>
            <w:tcW w:w="406" w:type="dxa"/>
          </w:tcPr>
          <w:p w:rsidR="00B716F0" w:rsidRPr="00040710" w:rsidRDefault="00B716F0" w:rsidP="00B716F0">
            <w:pPr>
              <w:spacing w:line="240" w:lineRule="exact"/>
              <w:ind w:left="-142" w:right="-69"/>
              <w:jc w:val="center"/>
            </w:pPr>
            <w:r>
              <w:t>20</w:t>
            </w:r>
          </w:p>
        </w:tc>
        <w:tc>
          <w:tcPr>
            <w:tcW w:w="4145" w:type="dxa"/>
          </w:tcPr>
          <w:p w:rsidR="00B716F0" w:rsidRPr="00040710" w:rsidRDefault="00B716F0" w:rsidP="00B716F0">
            <w:pPr>
              <w:spacing w:line="240" w:lineRule="exact"/>
              <w:ind w:left="-108" w:right="-108"/>
            </w:pPr>
            <w:r w:rsidRPr="00040710">
              <w:t xml:space="preserve">д. </w:t>
            </w:r>
            <w:proofErr w:type="spellStart"/>
            <w:r w:rsidRPr="00040710">
              <w:t>Подлещенка</w:t>
            </w:r>
            <w:proofErr w:type="spellEnd"/>
            <w:r w:rsidRPr="00040710">
              <w:t xml:space="preserve"> (левая сторона)</w:t>
            </w:r>
          </w:p>
        </w:tc>
        <w:tc>
          <w:tcPr>
            <w:tcW w:w="2029" w:type="dxa"/>
          </w:tcPr>
          <w:p w:rsidR="00B716F0" w:rsidRPr="00040710" w:rsidRDefault="00B716F0" w:rsidP="00B716F0">
            <w:pPr>
              <w:spacing w:line="240" w:lineRule="exact"/>
              <w:ind w:left="-108" w:right="-102"/>
              <w:jc w:val="center"/>
            </w:pPr>
            <w:proofErr w:type="spellStart"/>
            <w:r w:rsidRPr="00040710">
              <w:t>Павловичский</w:t>
            </w:r>
            <w:proofErr w:type="spellEnd"/>
            <w:r w:rsidRPr="00040710">
              <w:t xml:space="preserve"> с/с</w:t>
            </w:r>
          </w:p>
        </w:tc>
        <w:tc>
          <w:tcPr>
            <w:tcW w:w="1526" w:type="dxa"/>
          </w:tcPr>
          <w:p w:rsidR="00B716F0" w:rsidRPr="00040710" w:rsidRDefault="00B716F0" w:rsidP="00B716F0">
            <w:pPr>
              <w:spacing w:line="240" w:lineRule="exact"/>
              <w:ind w:left="-108" w:right="-102"/>
              <w:jc w:val="center"/>
            </w:pPr>
            <w:r w:rsidRPr="00040710">
              <w:t xml:space="preserve">Гравийное </w:t>
            </w:r>
          </w:p>
        </w:tc>
        <w:tc>
          <w:tcPr>
            <w:tcW w:w="1334" w:type="dxa"/>
          </w:tcPr>
          <w:p w:rsidR="00B716F0" w:rsidRPr="00040710" w:rsidRDefault="00B716F0" w:rsidP="00B716F0">
            <w:pPr>
              <w:spacing w:line="240" w:lineRule="exact"/>
              <w:ind w:left="-114" w:right="-97"/>
              <w:jc w:val="center"/>
            </w:pPr>
            <w:r w:rsidRPr="00040710">
              <w:t>м.</w:t>
            </w:r>
          </w:p>
        </w:tc>
        <w:tc>
          <w:tcPr>
            <w:tcW w:w="1300" w:type="dxa"/>
          </w:tcPr>
          <w:p w:rsidR="00B716F0" w:rsidRPr="00040710" w:rsidRDefault="00B716F0" w:rsidP="00B716F0">
            <w:pPr>
              <w:spacing w:line="240" w:lineRule="exact"/>
              <w:ind w:left="-119" w:right="-91"/>
              <w:jc w:val="center"/>
            </w:pPr>
            <w:r w:rsidRPr="00040710">
              <w:t>450</w:t>
            </w:r>
          </w:p>
        </w:tc>
        <w:tc>
          <w:tcPr>
            <w:tcW w:w="2268" w:type="dxa"/>
          </w:tcPr>
          <w:p w:rsidR="00B716F0" w:rsidRPr="00040710" w:rsidRDefault="00B716F0" w:rsidP="00B716F0">
            <w:pPr>
              <w:spacing w:line="240" w:lineRule="exact"/>
              <w:ind w:left="-125" w:right="-86"/>
              <w:jc w:val="center"/>
            </w:pPr>
            <w:r w:rsidRPr="00040710">
              <w:t>Подсыпка, профилирование</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rsidRPr="00040710">
              <w:t>3-4 квартал</w:t>
            </w:r>
          </w:p>
        </w:tc>
      </w:tr>
      <w:tr w:rsidR="00B716F0" w:rsidRPr="00040710" w:rsidTr="00B716F0">
        <w:tc>
          <w:tcPr>
            <w:tcW w:w="406" w:type="dxa"/>
          </w:tcPr>
          <w:p w:rsidR="00B716F0" w:rsidRPr="00040710" w:rsidRDefault="00B716F0" w:rsidP="00B716F0">
            <w:pPr>
              <w:spacing w:line="240" w:lineRule="exact"/>
              <w:ind w:left="-142" w:right="-69"/>
              <w:jc w:val="center"/>
            </w:pPr>
            <w:r>
              <w:t>21</w:t>
            </w:r>
          </w:p>
        </w:tc>
        <w:tc>
          <w:tcPr>
            <w:tcW w:w="4145" w:type="dxa"/>
          </w:tcPr>
          <w:p w:rsidR="00B716F0" w:rsidRPr="00040710" w:rsidRDefault="00B716F0" w:rsidP="00B716F0">
            <w:pPr>
              <w:spacing w:line="240" w:lineRule="exact"/>
              <w:ind w:left="-108" w:right="-108"/>
            </w:pPr>
            <w:r w:rsidRPr="00040710">
              <w:t>д</w:t>
            </w:r>
            <w:proofErr w:type="gramStart"/>
            <w:r w:rsidRPr="00040710">
              <w:t>.Ш</w:t>
            </w:r>
            <w:proofErr w:type="gramEnd"/>
            <w:r w:rsidRPr="00040710">
              <w:t>ирокое (правая сторона)</w:t>
            </w:r>
          </w:p>
        </w:tc>
        <w:tc>
          <w:tcPr>
            <w:tcW w:w="2029" w:type="dxa"/>
          </w:tcPr>
          <w:p w:rsidR="00B716F0" w:rsidRPr="00040710" w:rsidRDefault="00B716F0" w:rsidP="00B716F0">
            <w:pPr>
              <w:spacing w:line="240" w:lineRule="exact"/>
              <w:ind w:left="-108" w:right="-102"/>
              <w:jc w:val="center"/>
            </w:pPr>
            <w:proofErr w:type="spellStart"/>
            <w:r w:rsidRPr="00040710">
              <w:t>Павловичский</w:t>
            </w:r>
            <w:proofErr w:type="spellEnd"/>
            <w:r w:rsidRPr="00040710">
              <w:t xml:space="preserve"> с/с</w:t>
            </w:r>
          </w:p>
        </w:tc>
        <w:tc>
          <w:tcPr>
            <w:tcW w:w="1526" w:type="dxa"/>
          </w:tcPr>
          <w:p w:rsidR="00B716F0" w:rsidRPr="00040710" w:rsidRDefault="00B716F0" w:rsidP="00B716F0">
            <w:pPr>
              <w:spacing w:line="240" w:lineRule="exact"/>
              <w:ind w:left="-108" w:right="-102"/>
              <w:jc w:val="center"/>
            </w:pPr>
            <w:r w:rsidRPr="00040710">
              <w:t>Грунтовое</w:t>
            </w:r>
          </w:p>
        </w:tc>
        <w:tc>
          <w:tcPr>
            <w:tcW w:w="1334" w:type="dxa"/>
          </w:tcPr>
          <w:p w:rsidR="00B716F0" w:rsidRPr="00040710" w:rsidRDefault="00B716F0" w:rsidP="00B716F0">
            <w:pPr>
              <w:spacing w:line="240" w:lineRule="exact"/>
              <w:ind w:left="-114" w:right="-97"/>
              <w:jc w:val="center"/>
            </w:pPr>
            <w:r w:rsidRPr="00040710">
              <w:t>м.</w:t>
            </w:r>
          </w:p>
        </w:tc>
        <w:tc>
          <w:tcPr>
            <w:tcW w:w="1300" w:type="dxa"/>
          </w:tcPr>
          <w:p w:rsidR="00B716F0" w:rsidRPr="00040710" w:rsidRDefault="00B716F0" w:rsidP="00B716F0">
            <w:pPr>
              <w:spacing w:line="240" w:lineRule="exact"/>
              <w:ind w:left="-119" w:right="-91"/>
              <w:jc w:val="center"/>
            </w:pPr>
            <w:r w:rsidRPr="00040710">
              <w:t>400</w:t>
            </w:r>
          </w:p>
        </w:tc>
        <w:tc>
          <w:tcPr>
            <w:tcW w:w="2268" w:type="dxa"/>
          </w:tcPr>
          <w:p w:rsidR="00B716F0" w:rsidRPr="00040710" w:rsidRDefault="00B716F0" w:rsidP="00B716F0">
            <w:pPr>
              <w:spacing w:line="240" w:lineRule="exact"/>
              <w:ind w:left="-125" w:right="-86"/>
              <w:jc w:val="center"/>
            </w:pPr>
            <w:r w:rsidRPr="00040710">
              <w:t>Подсыпка, профилирование</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rsidRPr="00040710">
              <w:t>3-4 квартал</w:t>
            </w:r>
          </w:p>
        </w:tc>
      </w:tr>
      <w:tr w:rsidR="00B716F0" w:rsidRPr="00040710" w:rsidTr="00B716F0">
        <w:tc>
          <w:tcPr>
            <w:tcW w:w="406" w:type="dxa"/>
          </w:tcPr>
          <w:p w:rsidR="00B716F0" w:rsidRPr="00040710" w:rsidRDefault="00B716F0" w:rsidP="00B716F0">
            <w:pPr>
              <w:spacing w:line="240" w:lineRule="exact"/>
              <w:ind w:left="-142" w:right="-69"/>
              <w:jc w:val="center"/>
            </w:pPr>
            <w:r>
              <w:t>22</w:t>
            </w:r>
          </w:p>
        </w:tc>
        <w:tc>
          <w:tcPr>
            <w:tcW w:w="4145" w:type="dxa"/>
          </w:tcPr>
          <w:p w:rsidR="00B716F0" w:rsidRPr="00040710" w:rsidRDefault="00B716F0" w:rsidP="00B716F0">
            <w:pPr>
              <w:spacing w:line="240" w:lineRule="exact"/>
              <w:ind w:left="-108" w:right="-108"/>
            </w:pPr>
            <w:proofErr w:type="spellStart"/>
            <w:r w:rsidRPr="00040710">
              <w:t>д</w:t>
            </w:r>
            <w:proofErr w:type="gramStart"/>
            <w:r w:rsidRPr="00040710">
              <w:t>.Х</w:t>
            </w:r>
            <w:proofErr w:type="gramEnd"/>
            <w:r w:rsidRPr="00040710">
              <w:t>имородь</w:t>
            </w:r>
            <w:proofErr w:type="spellEnd"/>
            <w:r w:rsidRPr="00040710">
              <w:t xml:space="preserve"> (левая сторона)</w:t>
            </w:r>
          </w:p>
        </w:tc>
        <w:tc>
          <w:tcPr>
            <w:tcW w:w="2029" w:type="dxa"/>
          </w:tcPr>
          <w:p w:rsidR="00B716F0" w:rsidRPr="00040710" w:rsidRDefault="00B716F0" w:rsidP="00B716F0">
            <w:pPr>
              <w:spacing w:line="240" w:lineRule="exact"/>
              <w:ind w:left="-108" w:right="-102"/>
              <w:jc w:val="center"/>
            </w:pPr>
            <w:proofErr w:type="spellStart"/>
            <w:r w:rsidRPr="00040710">
              <w:t>Павловичский</w:t>
            </w:r>
            <w:proofErr w:type="spellEnd"/>
            <w:r w:rsidRPr="00040710">
              <w:t xml:space="preserve"> с/с</w:t>
            </w:r>
          </w:p>
        </w:tc>
        <w:tc>
          <w:tcPr>
            <w:tcW w:w="1526" w:type="dxa"/>
          </w:tcPr>
          <w:p w:rsidR="00B716F0" w:rsidRPr="00040710" w:rsidRDefault="00B716F0" w:rsidP="00B716F0">
            <w:pPr>
              <w:spacing w:line="240" w:lineRule="exact"/>
              <w:ind w:left="-108" w:right="-102"/>
              <w:jc w:val="center"/>
            </w:pPr>
            <w:r w:rsidRPr="00040710">
              <w:t>Грунтовое</w:t>
            </w:r>
          </w:p>
        </w:tc>
        <w:tc>
          <w:tcPr>
            <w:tcW w:w="1334" w:type="dxa"/>
          </w:tcPr>
          <w:p w:rsidR="00B716F0" w:rsidRPr="00040710" w:rsidRDefault="00B716F0" w:rsidP="00B716F0">
            <w:pPr>
              <w:spacing w:line="240" w:lineRule="exact"/>
              <w:ind w:left="-114" w:right="-97"/>
              <w:jc w:val="center"/>
            </w:pPr>
            <w:r w:rsidRPr="00040710">
              <w:t>м.</w:t>
            </w:r>
          </w:p>
        </w:tc>
        <w:tc>
          <w:tcPr>
            <w:tcW w:w="1300" w:type="dxa"/>
          </w:tcPr>
          <w:p w:rsidR="00B716F0" w:rsidRPr="00040710" w:rsidRDefault="00B716F0" w:rsidP="00B716F0">
            <w:pPr>
              <w:spacing w:line="240" w:lineRule="exact"/>
              <w:ind w:left="-119" w:right="-91"/>
              <w:jc w:val="center"/>
            </w:pPr>
            <w:r w:rsidRPr="00040710">
              <w:t>300</w:t>
            </w:r>
          </w:p>
        </w:tc>
        <w:tc>
          <w:tcPr>
            <w:tcW w:w="2268" w:type="dxa"/>
          </w:tcPr>
          <w:p w:rsidR="00B716F0" w:rsidRPr="00040710" w:rsidRDefault="00B716F0" w:rsidP="00B716F0">
            <w:pPr>
              <w:spacing w:line="240" w:lineRule="exact"/>
              <w:ind w:left="-125" w:right="-86"/>
              <w:jc w:val="center"/>
            </w:pPr>
            <w:r w:rsidRPr="00040710">
              <w:t>Подсыпка, профилирование</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rsidRPr="00040710">
              <w:t>3-4 квартал</w:t>
            </w:r>
          </w:p>
        </w:tc>
      </w:tr>
      <w:tr w:rsidR="00B716F0" w:rsidRPr="00040710" w:rsidTr="00B716F0">
        <w:tc>
          <w:tcPr>
            <w:tcW w:w="406" w:type="dxa"/>
          </w:tcPr>
          <w:p w:rsidR="00B716F0" w:rsidRPr="00040710" w:rsidRDefault="00B716F0" w:rsidP="00B716F0">
            <w:pPr>
              <w:spacing w:line="240" w:lineRule="exact"/>
              <w:ind w:left="-142" w:right="-69"/>
              <w:jc w:val="center"/>
            </w:pPr>
            <w:r>
              <w:t>23</w:t>
            </w:r>
          </w:p>
        </w:tc>
        <w:tc>
          <w:tcPr>
            <w:tcW w:w="4145" w:type="dxa"/>
          </w:tcPr>
          <w:p w:rsidR="00B716F0" w:rsidRPr="00040710" w:rsidRDefault="00B716F0" w:rsidP="00B716F0">
            <w:pPr>
              <w:spacing w:line="240" w:lineRule="exact"/>
              <w:ind w:left="-108" w:right="-108"/>
            </w:pPr>
            <w:r w:rsidRPr="00040710">
              <w:t xml:space="preserve">д. Нептун, ул. </w:t>
            </w:r>
            <w:proofErr w:type="gramStart"/>
            <w:r w:rsidRPr="00040710">
              <w:t>Вишневая</w:t>
            </w:r>
            <w:proofErr w:type="gramEnd"/>
            <w:r w:rsidRPr="00040710">
              <w:t xml:space="preserve"> </w:t>
            </w:r>
          </w:p>
        </w:tc>
        <w:tc>
          <w:tcPr>
            <w:tcW w:w="2029" w:type="dxa"/>
          </w:tcPr>
          <w:p w:rsidR="00B716F0" w:rsidRPr="00040710" w:rsidRDefault="00B716F0" w:rsidP="00B716F0">
            <w:pPr>
              <w:spacing w:line="240" w:lineRule="exact"/>
              <w:ind w:left="-108" w:right="-102"/>
              <w:jc w:val="center"/>
            </w:pPr>
            <w:proofErr w:type="spellStart"/>
            <w:r w:rsidRPr="00040710">
              <w:t>Добоснянский</w:t>
            </w:r>
            <w:proofErr w:type="spellEnd"/>
            <w:r w:rsidRPr="00040710">
              <w:t xml:space="preserve"> с/с</w:t>
            </w:r>
          </w:p>
        </w:tc>
        <w:tc>
          <w:tcPr>
            <w:tcW w:w="1526" w:type="dxa"/>
          </w:tcPr>
          <w:p w:rsidR="00B716F0" w:rsidRPr="00040710" w:rsidRDefault="00B716F0" w:rsidP="00B716F0">
            <w:pPr>
              <w:spacing w:line="240" w:lineRule="exact"/>
              <w:ind w:left="-108" w:right="-102"/>
              <w:jc w:val="center"/>
            </w:pPr>
            <w:r w:rsidRPr="00040710">
              <w:t>Грунтовое</w:t>
            </w:r>
          </w:p>
        </w:tc>
        <w:tc>
          <w:tcPr>
            <w:tcW w:w="1334" w:type="dxa"/>
          </w:tcPr>
          <w:p w:rsidR="00B716F0" w:rsidRPr="00040710" w:rsidRDefault="00B716F0" w:rsidP="00B716F0">
            <w:pPr>
              <w:spacing w:line="240" w:lineRule="exact"/>
              <w:ind w:left="-114" w:right="-97"/>
              <w:jc w:val="center"/>
            </w:pPr>
            <w:r w:rsidRPr="00040710">
              <w:t>м.</w:t>
            </w:r>
          </w:p>
        </w:tc>
        <w:tc>
          <w:tcPr>
            <w:tcW w:w="1300" w:type="dxa"/>
          </w:tcPr>
          <w:p w:rsidR="00B716F0" w:rsidRPr="00040710" w:rsidRDefault="00B716F0" w:rsidP="00B716F0">
            <w:pPr>
              <w:spacing w:line="240" w:lineRule="exact"/>
              <w:ind w:left="-119" w:right="-91"/>
              <w:jc w:val="center"/>
            </w:pPr>
            <w:r w:rsidRPr="00040710">
              <w:t>800</w:t>
            </w:r>
          </w:p>
        </w:tc>
        <w:tc>
          <w:tcPr>
            <w:tcW w:w="2268" w:type="dxa"/>
          </w:tcPr>
          <w:p w:rsidR="00B716F0" w:rsidRPr="00040710" w:rsidRDefault="00B716F0" w:rsidP="00B716F0">
            <w:pPr>
              <w:spacing w:line="240" w:lineRule="exact"/>
              <w:ind w:left="-125" w:right="-86"/>
              <w:jc w:val="center"/>
            </w:pPr>
            <w:r w:rsidRPr="00040710">
              <w:t>Подсыпка, профилирование</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rsidRPr="00040710">
              <w:t>3-4 квартал</w:t>
            </w:r>
          </w:p>
        </w:tc>
      </w:tr>
      <w:tr w:rsidR="00B716F0" w:rsidRPr="00040710" w:rsidTr="00B716F0">
        <w:tc>
          <w:tcPr>
            <w:tcW w:w="406" w:type="dxa"/>
          </w:tcPr>
          <w:p w:rsidR="00B716F0" w:rsidRPr="00040710" w:rsidRDefault="00B716F0" w:rsidP="00B716F0">
            <w:pPr>
              <w:spacing w:line="240" w:lineRule="exact"/>
              <w:ind w:left="-142" w:right="-69"/>
              <w:jc w:val="center"/>
            </w:pPr>
            <w:r>
              <w:t>24</w:t>
            </w:r>
          </w:p>
        </w:tc>
        <w:tc>
          <w:tcPr>
            <w:tcW w:w="4145" w:type="dxa"/>
          </w:tcPr>
          <w:p w:rsidR="00B716F0" w:rsidRPr="00040710" w:rsidRDefault="00B716F0" w:rsidP="00B716F0">
            <w:pPr>
              <w:spacing w:line="240" w:lineRule="exact"/>
              <w:ind w:left="-108" w:right="-108"/>
            </w:pPr>
            <w:r w:rsidRPr="00040710">
              <w:t>г</w:t>
            </w:r>
            <w:proofErr w:type="gramStart"/>
            <w:r w:rsidRPr="00040710">
              <w:t>.К</w:t>
            </w:r>
            <w:proofErr w:type="gramEnd"/>
            <w:r w:rsidRPr="00040710">
              <w:t xml:space="preserve">ировск, ул.Кирова, ул.Советская, ул.Пушкинская, ул.К.Маркса, ул.Комсомольская, ул.Ленинская, ул.Пионерская, ул.Фрунзе, ул.Заводская, </w:t>
            </w:r>
          </w:p>
        </w:tc>
        <w:tc>
          <w:tcPr>
            <w:tcW w:w="2029" w:type="dxa"/>
          </w:tcPr>
          <w:p w:rsidR="00B716F0" w:rsidRPr="00040710" w:rsidRDefault="00B716F0" w:rsidP="00B716F0">
            <w:pPr>
              <w:spacing w:line="240" w:lineRule="exact"/>
              <w:ind w:left="-108" w:right="-102"/>
              <w:jc w:val="center"/>
            </w:pPr>
            <w:r w:rsidRPr="00040710">
              <w:t>г</w:t>
            </w:r>
            <w:proofErr w:type="gramStart"/>
            <w:r w:rsidRPr="00040710">
              <w:t>.К</w:t>
            </w:r>
            <w:proofErr w:type="gramEnd"/>
            <w:r w:rsidRPr="00040710">
              <w:t>ировск</w:t>
            </w:r>
          </w:p>
        </w:tc>
        <w:tc>
          <w:tcPr>
            <w:tcW w:w="1526" w:type="dxa"/>
          </w:tcPr>
          <w:p w:rsidR="00B716F0" w:rsidRPr="00040710" w:rsidRDefault="00B716F0" w:rsidP="00B716F0">
            <w:pPr>
              <w:spacing w:line="240" w:lineRule="exact"/>
              <w:ind w:left="-108" w:right="-102"/>
              <w:jc w:val="center"/>
            </w:pPr>
            <w:r w:rsidRPr="00040710">
              <w:t>асфальтное</w:t>
            </w:r>
          </w:p>
        </w:tc>
        <w:tc>
          <w:tcPr>
            <w:tcW w:w="1334" w:type="dxa"/>
          </w:tcPr>
          <w:p w:rsidR="00B716F0" w:rsidRPr="00040710" w:rsidRDefault="00B716F0" w:rsidP="00B716F0">
            <w:pPr>
              <w:spacing w:line="240" w:lineRule="exact"/>
              <w:ind w:left="-114" w:right="-97"/>
              <w:jc w:val="center"/>
              <w:rPr>
                <w:vertAlign w:val="superscript"/>
              </w:rPr>
            </w:pPr>
            <w:r w:rsidRPr="00040710">
              <w:t>м</w:t>
            </w:r>
            <w:proofErr w:type="gramStart"/>
            <w:r w:rsidRPr="00040710">
              <w:rPr>
                <w:vertAlign w:val="superscript"/>
              </w:rPr>
              <w:t>2</w:t>
            </w:r>
            <w:proofErr w:type="gramEnd"/>
          </w:p>
        </w:tc>
        <w:tc>
          <w:tcPr>
            <w:tcW w:w="1300" w:type="dxa"/>
          </w:tcPr>
          <w:p w:rsidR="00B716F0" w:rsidRPr="00040710" w:rsidRDefault="00B716F0" w:rsidP="00B716F0">
            <w:pPr>
              <w:spacing w:line="240" w:lineRule="exact"/>
              <w:ind w:left="-119" w:right="-91"/>
              <w:jc w:val="center"/>
            </w:pPr>
            <w:r w:rsidRPr="00040710">
              <w:t>2000</w:t>
            </w:r>
          </w:p>
        </w:tc>
        <w:tc>
          <w:tcPr>
            <w:tcW w:w="2268" w:type="dxa"/>
          </w:tcPr>
          <w:p w:rsidR="00B716F0" w:rsidRPr="00040710" w:rsidRDefault="00B716F0" w:rsidP="00B716F0">
            <w:pPr>
              <w:spacing w:line="240" w:lineRule="exact"/>
              <w:ind w:left="-125" w:right="-86"/>
              <w:jc w:val="center"/>
            </w:pPr>
            <w:r w:rsidRPr="00040710">
              <w:t>Ямочный ремонт, нанесение разметки</w:t>
            </w:r>
          </w:p>
        </w:tc>
        <w:tc>
          <w:tcPr>
            <w:tcW w:w="1372" w:type="dxa"/>
          </w:tcPr>
          <w:p w:rsidR="00B716F0" w:rsidRPr="00040710" w:rsidRDefault="00B716F0" w:rsidP="00B716F0">
            <w:pPr>
              <w:spacing w:line="240" w:lineRule="exact"/>
              <w:ind w:left="-130" w:right="-80"/>
              <w:jc w:val="center"/>
            </w:pPr>
          </w:p>
        </w:tc>
        <w:tc>
          <w:tcPr>
            <w:tcW w:w="1543" w:type="dxa"/>
          </w:tcPr>
          <w:p w:rsidR="00B716F0" w:rsidRPr="00040710" w:rsidRDefault="00B716F0" w:rsidP="00B716F0">
            <w:pPr>
              <w:spacing w:line="240" w:lineRule="exact"/>
              <w:ind w:left="-136" w:right="-75"/>
              <w:jc w:val="center"/>
            </w:pPr>
            <w:r w:rsidRPr="00040710">
              <w:t>3-4 квартал</w:t>
            </w:r>
          </w:p>
        </w:tc>
      </w:tr>
    </w:tbl>
    <w:p w:rsidR="00B716F0" w:rsidRPr="00040710" w:rsidRDefault="00B716F0" w:rsidP="00B716F0">
      <w:pPr>
        <w:rPr>
          <w:sz w:val="22"/>
          <w:szCs w:val="22"/>
        </w:rPr>
      </w:pPr>
    </w:p>
    <w:p w:rsidR="00B716F0" w:rsidRPr="00040710" w:rsidRDefault="00B716F0" w:rsidP="00B716F0">
      <w:pPr>
        <w:rPr>
          <w:sz w:val="22"/>
          <w:szCs w:val="22"/>
        </w:rPr>
      </w:pPr>
      <w:r w:rsidRPr="00040710">
        <w:rPr>
          <w:sz w:val="22"/>
          <w:szCs w:val="22"/>
        </w:rPr>
        <w:t>Заместитель директора Кировского УКП «</w:t>
      </w:r>
      <w:proofErr w:type="spellStart"/>
      <w:r w:rsidRPr="00040710">
        <w:rPr>
          <w:sz w:val="22"/>
          <w:szCs w:val="22"/>
        </w:rPr>
        <w:t>Жилкомхоз</w:t>
      </w:r>
      <w:proofErr w:type="spellEnd"/>
      <w:r w:rsidRPr="00040710">
        <w:rPr>
          <w:sz w:val="22"/>
          <w:szCs w:val="22"/>
        </w:rPr>
        <w:t>»                                                                          А.С. Степанович</w:t>
      </w:r>
    </w:p>
    <w:p w:rsidR="00B716F0" w:rsidRDefault="00B716F0" w:rsidP="00B716F0">
      <w:pPr>
        <w:spacing w:line="280" w:lineRule="exact"/>
        <w:rPr>
          <w:sz w:val="18"/>
          <w:szCs w:val="18"/>
        </w:rPr>
      </w:pPr>
    </w:p>
    <w:p w:rsidR="00B716F0" w:rsidRDefault="00B716F0" w:rsidP="00B716F0">
      <w:pPr>
        <w:spacing w:line="280" w:lineRule="exact"/>
        <w:rPr>
          <w:sz w:val="18"/>
          <w:szCs w:val="18"/>
        </w:rPr>
      </w:pPr>
    </w:p>
    <w:p w:rsidR="00B716F0" w:rsidRDefault="00B716F0" w:rsidP="00B716F0">
      <w:pPr>
        <w:spacing w:line="280" w:lineRule="exact"/>
        <w:rPr>
          <w:sz w:val="18"/>
          <w:szCs w:val="18"/>
        </w:rPr>
      </w:pPr>
    </w:p>
    <w:p w:rsidR="00B716F0" w:rsidRDefault="00B716F0" w:rsidP="00B716F0">
      <w:pPr>
        <w:spacing w:line="280" w:lineRule="exact"/>
        <w:rPr>
          <w:sz w:val="18"/>
          <w:szCs w:val="18"/>
        </w:rPr>
      </w:pPr>
    </w:p>
    <w:p w:rsidR="00B716F0" w:rsidRDefault="00B716F0" w:rsidP="00B716F0">
      <w:pPr>
        <w:spacing w:line="280" w:lineRule="exact"/>
        <w:rPr>
          <w:sz w:val="18"/>
          <w:szCs w:val="18"/>
        </w:rPr>
      </w:pPr>
    </w:p>
    <w:p w:rsidR="00B716F0" w:rsidRDefault="00B716F0" w:rsidP="00B716F0">
      <w:pPr>
        <w:spacing w:line="280" w:lineRule="exact"/>
        <w:rPr>
          <w:sz w:val="18"/>
          <w:szCs w:val="18"/>
        </w:rPr>
      </w:pPr>
    </w:p>
    <w:p w:rsidR="00B716F0" w:rsidRPr="00642D8C" w:rsidRDefault="00B716F0" w:rsidP="00622FAF">
      <w:pPr>
        <w:pStyle w:val="ab"/>
        <w:spacing w:before="0" w:beforeAutospacing="0" w:after="0" w:afterAutospacing="0" w:line="280" w:lineRule="exact"/>
        <w:ind w:left="5387"/>
        <w:jc w:val="both"/>
        <w:rPr>
          <w:b/>
          <w:i/>
          <w:color w:val="000000"/>
          <w:sz w:val="30"/>
          <w:szCs w:val="30"/>
        </w:rPr>
      </w:pPr>
    </w:p>
    <w:sectPr w:rsidR="00B716F0" w:rsidRPr="00642D8C" w:rsidSect="00B716F0">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D88" w:rsidRDefault="008C6D88" w:rsidP="006F1D1D">
      <w:r>
        <w:separator/>
      </w:r>
    </w:p>
  </w:endnote>
  <w:endnote w:type="continuationSeparator" w:id="0">
    <w:p w:rsidR="008C6D88" w:rsidRDefault="008C6D88" w:rsidP="006F1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B_inf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D88" w:rsidRDefault="008C6D88" w:rsidP="006F1D1D">
      <w:r>
        <w:separator/>
      </w:r>
    </w:p>
  </w:footnote>
  <w:footnote w:type="continuationSeparator" w:id="0">
    <w:p w:rsidR="008C6D88" w:rsidRDefault="008C6D88" w:rsidP="006F1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8657"/>
      <w:docPartObj>
        <w:docPartGallery w:val="Page Numbers (Top of Page)"/>
        <w:docPartUnique/>
      </w:docPartObj>
    </w:sdtPr>
    <w:sdtContent>
      <w:p w:rsidR="00FA4301" w:rsidRDefault="00FA4301" w:rsidP="00B01F63">
        <w:pPr>
          <w:pStyle w:val="a5"/>
          <w:jc w:val="center"/>
        </w:pPr>
        <w:fldSimple w:instr=" PAGE   \* MERGEFORMAT ">
          <w:r w:rsidR="00720E55">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844D3"/>
    <w:multiLevelType w:val="hybridMultilevel"/>
    <w:tmpl w:val="D2FC9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F45D52"/>
    <w:multiLevelType w:val="hybridMultilevel"/>
    <w:tmpl w:val="BB762C10"/>
    <w:lvl w:ilvl="0" w:tplc="B1E40A64">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9A84CAF"/>
    <w:multiLevelType w:val="hybridMultilevel"/>
    <w:tmpl w:val="58A045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AF4B98"/>
    <w:multiLevelType w:val="hybridMultilevel"/>
    <w:tmpl w:val="17126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435E55"/>
    <w:multiLevelType w:val="hybridMultilevel"/>
    <w:tmpl w:val="677A1B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55B96EE1"/>
    <w:multiLevelType w:val="hybridMultilevel"/>
    <w:tmpl w:val="8CAC0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802EC4"/>
    <w:multiLevelType w:val="hybridMultilevel"/>
    <w:tmpl w:val="3B802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F8375B"/>
    <w:multiLevelType w:val="hybridMultilevel"/>
    <w:tmpl w:val="8144A23C"/>
    <w:lvl w:ilvl="0" w:tplc="5BCE4114">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7"/>
  </w:num>
  <w:num w:numId="3">
    <w:abstractNumId w:val="4"/>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50"/>
  <w:displayHorizontalDrawingGridEvery w:val="2"/>
  <w:characterSpacingControl w:val="doNotCompress"/>
  <w:footnotePr>
    <w:footnote w:id="-1"/>
    <w:footnote w:id="0"/>
  </w:footnotePr>
  <w:endnotePr>
    <w:endnote w:id="-1"/>
    <w:endnote w:id="0"/>
  </w:endnotePr>
  <w:compat/>
  <w:rsids>
    <w:rsidRoot w:val="007B4B72"/>
    <w:rsid w:val="00002055"/>
    <w:rsid w:val="0000610F"/>
    <w:rsid w:val="00007606"/>
    <w:rsid w:val="0001043E"/>
    <w:rsid w:val="00013032"/>
    <w:rsid w:val="000223A1"/>
    <w:rsid w:val="00022F13"/>
    <w:rsid w:val="00023E2F"/>
    <w:rsid w:val="00024ACB"/>
    <w:rsid w:val="00026673"/>
    <w:rsid w:val="00027C58"/>
    <w:rsid w:val="000319E4"/>
    <w:rsid w:val="00036B50"/>
    <w:rsid w:val="00044860"/>
    <w:rsid w:val="000606C7"/>
    <w:rsid w:val="00062788"/>
    <w:rsid w:val="00076D14"/>
    <w:rsid w:val="00076EC3"/>
    <w:rsid w:val="000772FB"/>
    <w:rsid w:val="00082216"/>
    <w:rsid w:val="00083D66"/>
    <w:rsid w:val="00084504"/>
    <w:rsid w:val="0008583F"/>
    <w:rsid w:val="00085EC8"/>
    <w:rsid w:val="00090298"/>
    <w:rsid w:val="00091680"/>
    <w:rsid w:val="00091C6A"/>
    <w:rsid w:val="0009466E"/>
    <w:rsid w:val="000954FB"/>
    <w:rsid w:val="00095820"/>
    <w:rsid w:val="000A0D25"/>
    <w:rsid w:val="000A1856"/>
    <w:rsid w:val="000A1ACB"/>
    <w:rsid w:val="000A2EA4"/>
    <w:rsid w:val="000A31AF"/>
    <w:rsid w:val="000A3AB4"/>
    <w:rsid w:val="000A776C"/>
    <w:rsid w:val="000B0B4F"/>
    <w:rsid w:val="000B19CB"/>
    <w:rsid w:val="000B42D8"/>
    <w:rsid w:val="000B713B"/>
    <w:rsid w:val="000C0AA2"/>
    <w:rsid w:val="000C0DD9"/>
    <w:rsid w:val="000D3A93"/>
    <w:rsid w:val="000D692F"/>
    <w:rsid w:val="000E3FCC"/>
    <w:rsid w:val="000F05A8"/>
    <w:rsid w:val="000F189F"/>
    <w:rsid w:val="000F2071"/>
    <w:rsid w:val="000F42B0"/>
    <w:rsid w:val="000F4823"/>
    <w:rsid w:val="00101532"/>
    <w:rsid w:val="001023A7"/>
    <w:rsid w:val="001029E2"/>
    <w:rsid w:val="001068D0"/>
    <w:rsid w:val="00107911"/>
    <w:rsid w:val="00110163"/>
    <w:rsid w:val="00110239"/>
    <w:rsid w:val="00123484"/>
    <w:rsid w:val="001240C2"/>
    <w:rsid w:val="00127105"/>
    <w:rsid w:val="00132431"/>
    <w:rsid w:val="00134B3A"/>
    <w:rsid w:val="00136A08"/>
    <w:rsid w:val="00140E02"/>
    <w:rsid w:val="001416D1"/>
    <w:rsid w:val="001477E8"/>
    <w:rsid w:val="00147B52"/>
    <w:rsid w:val="00147BB4"/>
    <w:rsid w:val="00150B67"/>
    <w:rsid w:val="001519DA"/>
    <w:rsid w:val="0015257B"/>
    <w:rsid w:val="00161D55"/>
    <w:rsid w:val="00167377"/>
    <w:rsid w:val="001745CF"/>
    <w:rsid w:val="0017629C"/>
    <w:rsid w:val="001774C6"/>
    <w:rsid w:val="00185014"/>
    <w:rsid w:val="00185D85"/>
    <w:rsid w:val="001863A8"/>
    <w:rsid w:val="00193B43"/>
    <w:rsid w:val="001941A2"/>
    <w:rsid w:val="00197CDC"/>
    <w:rsid w:val="001A0D9D"/>
    <w:rsid w:val="001A3FB3"/>
    <w:rsid w:val="001A46D1"/>
    <w:rsid w:val="001B0CE7"/>
    <w:rsid w:val="001B1F4A"/>
    <w:rsid w:val="001B5962"/>
    <w:rsid w:val="001C2FC8"/>
    <w:rsid w:val="001C565D"/>
    <w:rsid w:val="001C787F"/>
    <w:rsid w:val="001D0B93"/>
    <w:rsid w:val="001D1393"/>
    <w:rsid w:val="001D1BD4"/>
    <w:rsid w:val="001D1C64"/>
    <w:rsid w:val="001D64FB"/>
    <w:rsid w:val="001E100D"/>
    <w:rsid w:val="001E2B4F"/>
    <w:rsid w:val="001E37C3"/>
    <w:rsid w:val="001E4342"/>
    <w:rsid w:val="001E73CB"/>
    <w:rsid w:val="001E7C9B"/>
    <w:rsid w:val="001F16B7"/>
    <w:rsid w:val="00201859"/>
    <w:rsid w:val="002028B6"/>
    <w:rsid w:val="00203176"/>
    <w:rsid w:val="00203FC7"/>
    <w:rsid w:val="00206414"/>
    <w:rsid w:val="00207F08"/>
    <w:rsid w:val="002133A6"/>
    <w:rsid w:val="0021487F"/>
    <w:rsid w:val="00215C69"/>
    <w:rsid w:val="002164D2"/>
    <w:rsid w:val="002173D0"/>
    <w:rsid w:val="002221EE"/>
    <w:rsid w:val="00225496"/>
    <w:rsid w:val="002314F0"/>
    <w:rsid w:val="00234E31"/>
    <w:rsid w:val="00243642"/>
    <w:rsid w:val="00243F9D"/>
    <w:rsid w:val="00247488"/>
    <w:rsid w:val="00251AFC"/>
    <w:rsid w:val="002526FF"/>
    <w:rsid w:val="0025355A"/>
    <w:rsid w:val="002658B6"/>
    <w:rsid w:val="0026689F"/>
    <w:rsid w:val="00276475"/>
    <w:rsid w:val="00276B76"/>
    <w:rsid w:val="002A1161"/>
    <w:rsid w:val="002A1910"/>
    <w:rsid w:val="002A1FD8"/>
    <w:rsid w:val="002A7026"/>
    <w:rsid w:val="002B372C"/>
    <w:rsid w:val="002C2D39"/>
    <w:rsid w:val="002D3BC2"/>
    <w:rsid w:val="002D50D8"/>
    <w:rsid w:val="002D5FFD"/>
    <w:rsid w:val="002D6C2C"/>
    <w:rsid w:val="002E001A"/>
    <w:rsid w:val="002E021A"/>
    <w:rsid w:val="002E04A0"/>
    <w:rsid w:val="002E49F7"/>
    <w:rsid w:val="002E4C88"/>
    <w:rsid w:val="002E54B4"/>
    <w:rsid w:val="002E67EF"/>
    <w:rsid w:val="002F1216"/>
    <w:rsid w:val="002F5B06"/>
    <w:rsid w:val="002F63E8"/>
    <w:rsid w:val="00301603"/>
    <w:rsid w:val="00301B18"/>
    <w:rsid w:val="00310754"/>
    <w:rsid w:val="00314325"/>
    <w:rsid w:val="00321524"/>
    <w:rsid w:val="00321CC4"/>
    <w:rsid w:val="00322FA3"/>
    <w:rsid w:val="003255A8"/>
    <w:rsid w:val="0033067A"/>
    <w:rsid w:val="0033565A"/>
    <w:rsid w:val="003407F4"/>
    <w:rsid w:val="00344DAA"/>
    <w:rsid w:val="00347ACB"/>
    <w:rsid w:val="00347E9C"/>
    <w:rsid w:val="00350D8B"/>
    <w:rsid w:val="00354F78"/>
    <w:rsid w:val="00360460"/>
    <w:rsid w:val="00362628"/>
    <w:rsid w:val="00366A7B"/>
    <w:rsid w:val="00375655"/>
    <w:rsid w:val="003778CB"/>
    <w:rsid w:val="00386F86"/>
    <w:rsid w:val="00391D24"/>
    <w:rsid w:val="003930C0"/>
    <w:rsid w:val="0039687C"/>
    <w:rsid w:val="00396CF6"/>
    <w:rsid w:val="003A1B93"/>
    <w:rsid w:val="003A5024"/>
    <w:rsid w:val="003A6F4D"/>
    <w:rsid w:val="003B71EF"/>
    <w:rsid w:val="003C0C30"/>
    <w:rsid w:val="003C2A26"/>
    <w:rsid w:val="003C359B"/>
    <w:rsid w:val="003D39F8"/>
    <w:rsid w:val="003D7CAB"/>
    <w:rsid w:val="003E3F38"/>
    <w:rsid w:val="003E40A6"/>
    <w:rsid w:val="003F02D0"/>
    <w:rsid w:val="003F03D7"/>
    <w:rsid w:val="00400389"/>
    <w:rsid w:val="00403D75"/>
    <w:rsid w:val="00407F44"/>
    <w:rsid w:val="00412A6B"/>
    <w:rsid w:val="00412D63"/>
    <w:rsid w:val="00415077"/>
    <w:rsid w:val="0042195E"/>
    <w:rsid w:val="00422A34"/>
    <w:rsid w:val="004278C2"/>
    <w:rsid w:val="004303EE"/>
    <w:rsid w:val="00431A77"/>
    <w:rsid w:val="0043441B"/>
    <w:rsid w:val="00434A04"/>
    <w:rsid w:val="00435DB7"/>
    <w:rsid w:val="00440A7F"/>
    <w:rsid w:val="004420B0"/>
    <w:rsid w:val="00442E42"/>
    <w:rsid w:val="0045098C"/>
    <w:rsid w:val="004529B9"/>
    <w:rsid w:val="0045318D"/>
    <w:rsid w:val="00454333"/>
    <w:rsid w:val="00457FBE"/>
    <w:rsid w:val="00460B3B"/>
    <w:rsid w:val="00460C8C"/>
    <w:rsid w:val="004727DF"/>
    <w:rsid w:val="00484141"/>
    <w:rsid w:val="004A101E"/>
    <w:rsid w:val="004C181A"/>
    <w:rsid w:val="004C2496"/>
    <w:rsid w:val="004C546D"/>
    <w:rsid w:val="004C6F6A"/>
    <w:rsid w:val="004D2D9A"/>
    <w:rsid w:val="004D6017"/>
    <w:rsid w:val="004E13D2"/>
    <w:rsid w:val="004F16C7"/>
    <w:rsid w:val="004F5400"/>
    <w:rsid w:val="004F54B5"/>
    <w:rsid w:val="0050715E"/>
    <w:rsid w:val="005077DF"/>
    <w:rsid w:val="0051125C"/>
    <w:rsid w:val="005203B6"/>
    <w:rsid w:val="005213BD"/>
    <w:rsid w:val="005268D2"/>
    <w:rsid w:val="00530230"/>
    <w:rsid w:val="00530DC6"/>
    <w:rsid w:val="00530E95"/>
    <w:rsid w:val="00532334"/>
    <w:rsid w:val="00547957"/>
    <w:rsid w:val="0055188F"/>
    <w:rsid w:val="00551DDE"/>
    <w:rsid w:val="00551F34"/>
    <w:rsid w:val="00557FA3"/>
    <w:rsid w:val="00566019"/>
    <w:rsid w:val="005661F1"/>
    <w:rsid w:val="0056724A"/>
    <w:rsid w:val="00572096"/>
    <w:rsid w:val="00572196"/>
    <w:rsid w:val="00577017"/>
    <w:rsid w:val="00583156"/>
    <w:rsid w:val="0058340C"/>
    <w:rsid w:val="005838B8"/>
    <w:rsid w:val="005867EF"/>
    <w:rsid w:val="00595400"/>
    <w:rsid w:val="00596C66"/>
    <w:rsid w:val="0059757E"/>
    <w:rsid w:val="005A0F9B"/>
    <w:rsid w:val="005A1924"/>
    <w:rsid w:val="005A2407"/>
    <w:rsid w:val="005A2CE8"/>
    <w:rsid w:val="005A4061"/>
    <w:rsid w:val="005A63A1"/>
    <w:rsid w:val="005A777A"/>
    <w:rsid w:val="005A77AB"/>
    <w:rsid w:val="005C2DEC"/>
    <w:rsid w:val="005C2DEF"/>
    <w:rsid w:val="005C5D15"/>
    <w:rsid w:val="005D0A1D"/>
    <w:rsid w:val="005D3BC9"/>
    <w:rsid w:val="005D57A4"/>
    <w:rsid w:val="005E5C29"/>
    <w:rsid w:val="005E67CF"/>
    <w:rsid w:val="005E6BFB"/>
    <w:rsid w:val="005F444C"/>
    <w:rsid w:val="005F5720"/>
    <w:rsid w:val="005F6B1C"/>
    <w:rsid w:val="00601D90"/>
    <w:rsid w:val="006035F3"/>
    <w:rsid w:val="006041A3"/>
    <w:rsid w:val="00607319"/>
    <w:rsid w:val="006103C8"/>
    <w:rsid w:val="00611967"/>
    <w:rsid w:val="00611CFB"/>
    <w:rsid w:val="00613DF3"/>
    <w:rsid w:val="00617C5A"/>
    <w:rsid w:val="00622FAF"/>
    <w:rsid w:val="006253F0"/>
    <w:rsid w:val="00631231"/>
    <w:rsid w:val="00642D8C"/>
    <w:rsid w:val="0064352D"/>
    <w:rsid w:val="00644913"/>
    <w:rsid w:val="006503EB"/>
    <w:rsid w:val="00650B6B"/>
    <w:rsid w:val="006529FD"/>
    <w:rsid w:val="006537A3"/>
    <w:rsid w:val="00653C33"/>
    <w:rsid w:val="00655888"/>
    <w:rsid w:val="00656A5C"/>
    <w:rsid w:val="00661946"/>
    <w:rsid w:val="00665F8C"/>
    <w:rsid w:val="006711B7"/>
    <w:rsid w:val="0067783D"/>
    <w:rsid w:val="0068071D"/>
    <w:rsid w:val="006825C4"/>
    <w:rsid w:val="006852FB"/>
    <w:rsid w:val="00685E5F"/>
    <w:rsid w:val="0068674B"/>
    <w:rsid w:val="00695E43"/>
    <w:rsid w:val="00696A8C"/>
    <w:rsid w:val="006A057B"/>
    <w:rsid w:val="006A5B19"/>
    <w:rsid w:val="006A7A4C"/>
    <w:rsid w:val="006C6476"/>
    <w:rsid w:val="006D082F"/>
    <w:rsid w:val="006D0E56"/>
    <w:rsid w:val="006D28CC"/>
    <w:rsid w:val="006D6B06"/>
    <w:rsid w:val="006E0A27"/>
    <w:rsid w:val="006E265C"/>
    <w:rsid w:val="006E5EF6"/>
    <w:rsid w:val="006E636C"/>
    <w:rsid w:val="006F1D1D"/>
    <w:rsid w:val="006F38CA"/>
    <w:rsid w:val="0070499B"/>
    <w:rsid w:val="00705FD8"/>
    <w:rsid w:val="007115B1"/>
    <w:rsid w:val="00711D86"/>
    <w:rsid w:val="0071317B"/>
    <w:rsid w:val="00720492"/>
    <w:rsid w:val="00720E55"/>
    <w:rsid w:val="007213CB"/>
    <w:rsid w:val="007269AB"/>
    <w:rsid w:val="00730D85"/>
    <w:rsid w:val="00731394"/>
    <w:rsid w:val="00731A22"/>
    <w:rsid w:val="00737065"/>
    <w:rsid w:val="00741304"/>
    <w:rsid w:val="007423E5"/>
    <w:rsid w:val="00752BB8"/>
    <w:rsid w:val="007546A6"/>
    <w:rsid w:val="007558F5"/>
    <w:rsid w:val="00756A3B"/>
    <w:rsid w:val="00764179"/>
    <w:rsid w:val="00764C23"/>
    <w:rsid w:val="0076625F"/>
    <w:rsid w:val="00773142"/>
    <w:rsid w:val="0077671A"/>
    <w:rsid w:val="007824FF"/>
    <w:rsid w:val="007858E3"/>
    <w:rsid w:val="0078697D"/>
    <w:rsid w:val="0078796E"/>
    <w:rsid w:val="00792752"/>
    <w:rsid w:val="0079313D"/>
    <w:rsid w:val="007A5F91"/>
    <w:rsid w:val="007A68DA"/>
    <w:rsid w:val="007B2340"/>
    <w:rsid w:val="007B4B72"/>
    <w:rsid w:val="007B53ED"/>
    <w:rsid w:val="007C0A07"/>
    <w:rsid w:val="007C10EF"/>
    <w:rsid w:val="007C3CFA"/>
    <w:rsid w:val="007C751D"/>
    <w:rsid w:val="007E1B57"/>
    <w:rsid w:val="007F529F"/>
    <w:rsid w:val="008003DF"/>
    <w:rsid w:val="0080422E"/>
    <w:rsid w:val="00807B07"/>
    <w:rsid w:val="00811E07"/>
    <w:rsid w:val="008233A7"/>
    <w:rsid w:val="008249F4"/>
    <w:rsid w:val="00827998"/>
    <w:rsid w:val="0083351A"/>
    <w:rsid w:val="008340DB"/>
    <w:rsid w:val="00836D62"/>
    <w:rsid w:val="00842AC9"/>
    <w:rsid w:val="008438AF"/>
    <w:rsid w:val="00846ACC"/>
    <w:rsid w:val="00854622"/>
    <w:rsid w:val="00864EFD"/>
    <w:rsid w:val="00867F67"/>
    <w:rsid w:val="008730B8"/>
    <w:rsid w:val="0087412D"/>
    <w:rsid w:val="00874FAC"/>
    <w:rsid w:val="00880950"/>
    <w:rsid w:val="0088719D"/>
    <w:rsid w:val="008963B6"/>
    <w:rsid w:val="008A0FB3"/>
    <w:rsid w:val="008A1910"/>
    <w:rsid w:val="008A3290"/>
    <w:rsid w:val="008A74BB"/>
    <w:rsid w:val="008B2322"/>
    <w:rsid w:val="008B2BAD"/>
    <w:rsid w:val="008B43C2"/>
    <w:rsid w:val="008B44E4"/>
    <w:rsid w:val="008B4F14"/>
    <w:rsid w:val="008C26CB"/>
    <w:rsid w:val="008C36A4"/>
    <w:rsid w:val="008C5255"/>
    <w:rsid w:val="008C6D88"/>
    <w:rsid w:val="008D6901"/>
    <w:rsid w:val="008E5F36"/>
    <w:rsid w:val="008F0A9A"/>
    <w:rsid w:val="008F6974"/>
    <w:rsid w:val="00900BBF"/>
    <w:rsid w:val="0090255E"/>
    <w:rsid w:val="009041D8"/>
    <w:rsid w:val="00907E3F"/>
    <w:rsid w:val="00914B47"/>
    <w:rsid w:val="00916EB8"/>
    <w:rsid w:val="00920BCC"/>
    <w:rsid w:val="00922148"/>
    <w:rsid w:val="00924509"/>
    <w:rsid w:val="00924700"/>
    <w:rsid w:val="0093286D"/>
    <w:rsid w:val="00933C62"/>
    <w:rsid w:val="00933FA0"/>
    <w:rsid w:val="00935770"/>
    <w:rsid w:val="009506C4"/>
    <w:rsid w:val="0095181F"/>
    <w:rsid w:val="00951F3B"/>
    <w:rsid w:val="00952EB1"/>
    <w:rsid w:val="009535C2"/>
    <w:rsid w:val="00961756"/>
    <w:rsid w:val="009634DF"/>
    <w:rsid w:val="00970885"/>
    <w:rsid w:val="00974955"/>
    <w:rsid w:val="0099625D"/>
    <w:rsid w:val="009A294D"/>
    <w:rsid w:val="009A296B"/>
    <w:rsid w:val="009A4295"/>
    <w:rsid w:val="009A55A6"/>
    <w:rsid w:val="009B3445"/>
    <w:rsid w:val="009B4678"/>
    <w:rsid w:val="009B48D5"/>
    <w:rsid w:val="009C1AD2"/>
    <w:rsid w:val="009C2D8F"/>
    <w:rsid w:val="009C743D"/>
    <w:rsid w:val="009C7EAA"/>
    <w:rsid w:val="009D2E43"/>
    <w:rsid w:val="009D4320"/>
    <w:rsid w:val="009D63F6"/>
    <w:rsid w:val="009E0FD0"/>
    <w:rsid w:val="009E3E97"/>
    <w:rsid w:val="009E4676"/>
    <w:rsid w:val="009E53DC"/>
    <w:rsid w:val="009E719E"/>
    <w:rsid w:val="00A030FC"/>
    <w:rsid w:val="00A038BD"/>
    <w:rsid w:val="00A03B33"/>
    <w:rsid w:val="00A0732E"/>
    <w:rsid w:val="00A112BF"/>
    <w:rsid w:val="00A124C8"/>
    <w:rsid w:val="00A242A8"/>
    <w:rsid w:val="00A24A69"/>
    <w:rsid w:val="00A30E89"/>
    <w:rsid w:val="00A4180B"/>
    <w:rsid w:val="00A46928"/>
    <w:rsid w:val="00A47A70"/>
    <w:rsid w:val="00A51CEA"/>
    <w:rsid w:val="00A51F73"/>
    <w:rsid w:val="00A52CB6"/>
    <w:rsid w:val="00A53CA9"/>
    <w:rsid w:val="00A53D5B"/>
    <w:rsid w:val="00A56E1D"/>
    <w:rsid w:val="00A613A9"/>
    <w:rsid w:val="00A640AD"/>
    <w:rsid w:val="00A7245E"/>
    <w:rsid w:val="00A7695F"/>
    <w:rsid w:val="00A90AF7"/>
    <w:rsid w:val="00A91D23"/>
    <w:rsid w:val="00A924DF"/>
    <w:rsid w:val="00A936F1"/>
    <w:rsid w:val="00A9665F"/>
    <w:rsid w:val="00AA3B1D"/>
    <w:rsid w:val="00AB29F7"/>
    <w:rsid w:val="00AB2CC6"/>
    <w:rsid w:val="00AB6026"/>
    <w:rsid w:val="00AB7EB0"/>
    <w:rsid w:val="00AC2ABA"/>
    <w:rsid w:val="00AC3567"/>
    <w:rsid w:val="00AC36BC"/>
    <w:rsid w:val="00AC3EC9"/>
    <w:rsid w:val="00AC5792"/>
    <w:rsid w:val="00AD152B"/>
    <w:rsid w:val="00AD221E"/>
    <w:rsid w:val="00AD4583"/>
    <w:rsid w:val="00AD588D"/>
    <w:rsid w:val="00AE13B2"/>
    <w:rsid w:val="00AE179E"/>
    <w:rsid w:val="00AE67E9"/>
    <w:rsid w:val="00AE704A"/>
    <w:rsid w:val="00AE7681"/>
    <w:rsid w:val="00AF1425"/>
    <w:rsid w:val="00AF258A"/>
    <w:rsid w:val="00B018F8"/>
    <w:rsid w:val="00B01F63"/>
    <w:rsid w:val="00B01FE1"/>
    <w:rsid w:val="00B05B45"/>
    <w:rsid w:val="00B144C0"/>
    <w:rsid w:val="00B15CF3"/>
    <w:rsid w:val="00B235B7"/>
    <w:rsid w:val="00B24466"/>
    <w:rsid w:val="00B31D87"/>
    <w:rsid w:val="00B40883"/>
    <w:rsid w:val="00B42833"/>
    <w:rsid w:val="00B5065A"/>
    <w:rsid w:val="00B54E15"/>
    <w:rsid w:val="00B55479"/>
    <w:rsid w:val="00B5630D"/>
    <w:rsid w:val="00B56359"/>
    <w:rsid w:val="00B60100"/>
    <w:rsid w:val="00B6495E"/>
    <w:rsid w:val="00B716F0"/>
    <w:rsid w:val="00B7599D"/>
    <w:rsid w:val="00B75B37"/>
    <w:rsid w:val="00B767EB"/>
    <w:rsid w:val="00B83BB2"/>
    <w:rsid w:val="00B855F8"/>
    <w:rsid w:val="00B876B4"/>
    <w:rsid w:val="00B92574"/>
    <w:rsid w:val="00BA0310"/>
    <w:rsid w:val="00BA4597"/>
    <w:rsid w:val="00BA667E"/>
    <w:rsid w:val="00BB169E"/>
    <w:rsid w:val="00BC06D0"/>
    <w:rsid w:val="00BC21A2"/>
    <w:rsid w:val="00BC343F"/>
    <w:rsid w:val="00BC71E2"/>
    <w:rsid w:val="00BD1F2A"/>
    <w:rsid w:val="00BD6FBE"/>
    <w:rsid w:val="00BE121A"/>
    <w:rsid w:val="00BE23E6"/>
    <w:rsid w:val="00BF15FC"/>
    <w:rsid w:val="00C02C27"/>
    <w:rsid w:val="00C05B4A"/>
    <w:rsid w:val="00C11D4E"/>
    <w:rsid w:val="00C13E58"/>
    <w:rsid w:val="00C15001"/>
    <w:rsid w:val="00C227C5"/>
    <w:rsid w:val="00C413B2"/>
    <w:rsid w:val="00C43363"/>
    <w:rsid w:val="00C44305"/>
    <w:rsid w:val="00C54301"/>
    <w:rsid w:val="00C6607F"/>
    <w:rsid w:val="00C7479C"/>
    <w:rsid w:val="00C76C65"/>
    <w:rsid w:val="00C77A1C"/>
    <w:rsid w:val="00C80352"/>
    <w:rsid w:val="00C91323"/>
    <w:rsid w:val="00CA3CC1"/>
    <w:rsid w:val="00CA54A1"/>
    <w:rsid w:val="00CA5C87"/>
    <w:rsid w:val="00CA7138"/>
    <w:rsid w:val="00CB2081"/>
    <w:rsid w:val="00CE5050"/>
    <w:rsid w:val="00CE71BD"/>
    <w:rsid w:val="00CF02B6"/>
    <w:rsid w:val="00CF4F14"/>
    <w:rsid w:val="00D02CC5"/>
    <w:rsid w:val="00D047FD"/>
    <w:rsid w:val="00D14159"/>
    <w:rsid w:val="00D23C3F"/>
    <w:rsid w:val="00D2444B"/>
    <w:rsid w:val="00D255EF"/>
    <w:rsid w:val="00D26B65"/>
    <w:rsid w:val="00D3012F"/>
    <w:rsid w:val="00D3067B"/>
    <w:rsid w:val="00D31187"/>
    <w:rsid w:val="00D32CEF"/>
    <w:rsid w:val="00D33F46"/>
    <w:rsid w:val="00D476BB"/>
    <w:rsid w:val="00D55D67"/>
    <w:rsid w:val="00D5753A"/>
    <w:rsid w:val="00D60888"/>
    <w:rsid w:val="00D67F2D"/>
    <w:rsid w:val="00D7161B"/>
    <w:rsid w:val="00D718F6"/>
    <w:rsid w:val="00D72CA3"/>
    <w:rsid w:val="00D755AB"/>
    <w:rsid w:val="00D83F34"/>
    <w:rsid w:val="00D845F1"/>
    <w:rsid w:val="00D84D3E"/>
    <w:rsid w:val="00D92698"/>
    <w:rsid w:val="00DA4567"/>
    <w:rsid w:val="00DA5A64"/>
    <w:rsid w:val="00DA7CF7"/>
    <w:rsid w:val="00DB0CF3"/>
    <w:rsid w:val="00DB3B50"/>
    <w:rsid w:val="00DC0D39"/>
    <w:rsid w:val="00DC1A28"/>
    <w:rsid w:val="00DC2CC4"/>
    <w:rsid w:val="00DC3ADC"/>
    <w:rsid w:val="00DD0910"/>
    <w:rsid w:val="00DD1EED"/>
    <w:rsid w:val="00DD3C1B"/>
    <w:rsid w:val="00DE1827"/>
    <w:rsid w:val="00DF30A3"/>
    <w:rsid w:val="00DF3450"/>
    <w:rsid w:val="00DF34C2"/>
    <w:rsid w:val="00DF61DE"/>
    <w:rsid w:val="00E01BF4"/>
    <w:rsid w:val="00E05322"/>
    <w:rsid w:val="00E07290"/>
    <w:rsid w:val="00E10752"/>
    <w:rsid w:val="00E1077C"/>
    <w:rsid w:val="00E108A0"/>
    <w:rsid w:val="00E110BE"/>
    <w:rsid w:val="00E13D05"/>
    <w:rsid w:val="00E16950"/>
    <w:rsid w:val="00E21498"/>
    <w:rsid w:val="00E2305C"/>
    <w:rsid w:val="00E23E96"/>
    <w:rsid w:val="00E2605F"/>
    <w:rsid w:val="00E271D9"/>
    <w:rsid w:val="00E27AE5"/>
    <w:rsid w:val="00E308BA"/>
    <w:rsid w:val="00E41836"/>
    <w:rsid w:val="00E43115"/>
    <w:rsid w:val="00E533F7"/>
    <w:rsid w:val="00E56BD4"/>
    <w:rsid w:val="00E57046"/>
    <w:rsid w:val="00E62058"/>
    <w:rsid w:val="00E70C5C"/>
    <w:rsid w:val="00E70E44"/>
    <w:rsid w:val="00E70F70"/>
    <w:rsid w:val="00E7260E"/>
    <w:rsid w:val="00E7619D"/>
    <w:rsid w:val="00E80062"/>
    <w:rsid w:val="00E91A57"/>
    <w:rsid w:val="00E93117"/>
    <w:rsid w:val="00E93537"/>
    <w:rsid w:val="00E94B47"/>
    <w:rsid w:val="00E976C7"/>
    <w:rsid w:val="00EA3CF4"/>
    <w:rsid w:val="00EB006E"/>
    <w:rsid w:val="00EB093C"/>
    <w:rsid w:val="00EB1AC9"/>
    <w:rsid w:val="00EB7433"/>
    <w:rsid w:val="00EC0355"/>
    <w:rsid w:val="00EC0FA2"/>
    <w:rsid w:val="00EC2863"/>
    <w:rsid w:val="00EC44E9"/>
    <w:rsid w:val="00ED4665"/>
    <w:rsid w:val="00ED48C4"/>
    <w:rsid w:val="00ED5DB9"/>
    <w:rsid w:val="00EE4AB7"/>
    <w:rsid w:val="00EF5B9F"/>
    <w:rsid w:val="00EF6E7D"/>
    <w:rsid w:val="00F01CCA"/>
    <w:rsid w:val="00F01F5C"/>
    <w:rsid w:val="00F028DC"/>
    <w:rsid w:val="00F048AD"/>
    <w:rsid w:val="00F059D1"/>
    <w:rsid w:val="00F14603"/>
    <w:rsid w:val="00F20A3E"/>
    <w:rsid w:val="00F30AB1"/>
    <w:rsid w:val="00F348C0"/>
    <w:rsid w:val="00F3664A"/>
    <w:rsid w:val="00F460A8"/>
    <w:rsid w:val="00F6490A"/>
    <w:rsid w:val="00F651B3"/>
    <w:rsid w:val="00F720E6"/>
    <w:rsid w:val="00F77566"/>
    <w:rsid w:val="00F81BFF"/>
    <w:rsid w:val="00F85AB6"/>
    <w:rsid w:val="00F90346"/>
    <w:rsid w:val="00F918BB"/>
    <w:rsid w:val="00F9327B"/>
    <w:rsid w:val="00F95553"/>
    <w:rsid w:val="00FA3B13"/>
    <w:rsid w:val="00FA4018"/>
    <w:rsid w:val="00FA4301"/>
    <w:rsid w:val="00FB685A"/>
    <w:rsid w:val="00FB7F25"/>
    <w:rsid w:val="00FC2A90"/>
    <w:rsid w:val="00FD0920"/>
    <w:rsid w:val="00FD4CCC"/>
    <w:rsid w:val="00FD60BF"/>
    <w:rsid w:val="00FF3F2E"/>
    <w:rsid w:val="00FF4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B72"/>
    <w:pPr>
      <w:spacing w:after="0" w:line="240" w:lineRule="auto"/>
    </w:pPr>
    <w:rPr>
      <w:rFonts w:ascii="Times New Roman" w:eastAsia="Times New Roman" w:hAnsi="Times New Roman" w:cs="Times New Roman"/>
      <w:sz w:val="30"/>
      <w:szCs w:val="20"/>
      <w:lang w:eastAsia="ru-RU"/>
    </w:rPr>
  </w:style>
  <w:style w:type="paragraph" w:styleId="2">
    <w:name w:val="heading 2"/>
    <w:basedOn w:val="a"/>
    <w:next w:val="a"/>
    <w:link w:val="20"/>
    <w:qFormat/>
    <w:rsid w:val="00D84D3E"/>
    <w:pPr>
      <w:keepNext/>
      <w:jc w:val="center"/>
      <w:outlineLvl w:val="1"/>
    </w:pPr>
    <w:rPr>
      <w:rFonts w:eastAsia="Arial Unicode MS"/>
      <w:b/>
      <w:position w:val="14"/>
      <w:sz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rsid w:val="007B4B72"/>
    <w:rPr>
      <w:rFonts w:ascii="Times New Roman" w:hAnsi="Times New Roman"/>
      <w:color w:val="000000"/>
      <w:sz w:val="28"/>
    </w:rPr>
  </w:style>
  <w:style w:type="paragraph" w:styleId="a3">
    <w:name w:val="Body Text Indent"/>
    <w:basedOn w:val="a"/>
    <w:link w:val="a4"/>
    <w:rsid w:val="007B4B72"/>
    <w:pPr>
      <w:ind w:firstLine="720"/>
      <w:jc w:val="both"/>
    </w:pPr>
    <w:rPr>
      <w:sz w:val="24"/>
    </w:rPr>
  </w:style>
  <w:style w:type="character" w:customStyle="1" w:styleId="a4">
    <w:name w:val="Основной текст с отступом Знак"/>
    <w:basedOn w:val="a0"/>
    <w:link w:val="a3"/>
    <w:rsid w:val="007B4B72"/>
    <w:rPr>
      <w:rFonts w:ascii="Times New Roman" w:eastAsia="Times New Roman" w:hAnsi="Times New Roman" w:cs="Times New Roman"/>
      <w:sz w:val="24"/>
      <w:szCs w:val="20"/>
      <w:lang w:eastAsia="ru-RU"/>
    </w:rPr>
  </w:style>
  <w:style w:type="paragraph" w:styleId="a5">
    <w:name w:val="header"/>
    <w:basedOn w:val="a"/>
    <w:link w:val="a6"/>
    <w:uiPriority w:val="99"/>
    <w:rsid w:val="007B4B72"/>
    <w:pPr>
      <w:tabs>
        <w:tab w:val="center" w:pos="4677"/>
        <w:tab w:val="right" w:pos="9355"/>
      </w:tabs>
    </w:pPr>
  </w:style>
  <w:style w:type="character" w:customStyle="1" w:styleId="a6">
    <w:name w:val="Верхний колонтитул Знак"/>
    <w:basedOn w:val="a0"/>
    <w:link w:val="a5"/>
    <w:uiPriority w:val="99"/>
    <w:rsid w:val="007B4B72"/>
    <w:rPr>
      <w:rFonts w:ascii="Times New Roman" w:eastAsia="Times New Roman" w:hAnsi="Times New Roman" w:cs="Times New Roman"/>
      <w:sz w:val="30"/>
      <w:szCs w:val="20"/>
      <w:lang w:eastAsia="ru-RU"/>
    </w:rPr>
  </w:style>
  <w:style w:type="character" w:customStyle="1" w:styleId="FontStyle11">
    <w:name w:val="Font Style11"/>
    <w:rsid w:val="007B4B72"/>
    <w:rPr>
      <w:rFonts w:ascii="Times New Roman" w:hAnsi="Times New Roman" w:cs="Times New Roman"/>
      <w:sz w:val="26"/>
      <w:szCs w:val="26"/>
    </w:rPr>
  </w:style>
  <w:style w:type="character" w:customStyle="1" w:styleId="FontStyle20">
    <w:name w:val="Font Style20"/>
    <w:rsid w:val="007B4B72"/>
    <w:rPr>
      <w:rFonts w:ascii="Times New Roman" w:hAnsi="Times New Roman"/>
      <w:sz w:val="18"/>
    </w:rPr>
  </w:style>
  <w:style w:type="paragraph" w:customStyle="1" w:styleId="Style13">
    <w:name w:val="Style13"/>
    <w:basedOn w:val="a"/>
    <w:rsid w:val="007B4B72"/>
    <w:pPr>
      <w:widowControl w:val="0"/>
      <w:autoSpaceDE w:val="0"/>
      <w:autoSpaceDN w:val="0"/>
      <w:adjustRightInd w:val="0"/>
      <w:spacing w:line="338" w:lineRule="exact"/>
      <w:ind w:firstLine="742"/>
      <w:jc w:val="both"/>
    </w:pPr>
    <w:rPr>
      <w:sz w:val="24"/>
      <w:szCs w:val="24"/>
    </w:rPr>
  </w:style>
  <w:style w:type="character" w:customStyle="1" w:styleId="a7">
    <w:name w:val="Основной текст_"/>
    <w:basedOn w:val="a0"/>
    <w:link w:val="1"/>
    <w:rsid w:val="00B01F63"/>
    <w:rPr>
      <w:rFonts w:ascii="Times New Roman" w:eastAsia="Times New Roman" w:hAnsi="Times New Roman" w:cs="Times New Roman"/>
      <w:sz w:val="32"/>
      <w:szCs w:val="32"/>
      <w:shd w:val="clear" w:color="auto" w:fill="FFFFFF"/>
    </w:rPr>
  </w:style>
  <w:style w:type="character" w:customStyle="1" w:styleId="21">
    <w:name w:val="Основной текст (2)_"/>
    <w:basedOn w:val="a0"/>
    <w:link w:val="22"/>
    <w:rsid w:val="00B01F63"/>
    <w:rPr>
      <w:rFonts w:ascii="Times New Roman" w:eastAsia="Times New Roman" w:hAnsi="Times New Roman" w:cs="Times New Roman"/>
      <w:sz w:val="33"/>
      <w:szCs w:val="33"/>
      <w:shd w:val="clear" w:color="auto" w:fill="FFFFFF"/>
    </w:rPr>
  </w:style>
  <w:style w:type="character" w:customStyle="1" w:styleId="216pt">
    <w:name w:val="Основной текст (2) + 16 pt;Полужирный;Не курсив"/>
    <w:basedOn w:val="21"/>
    <w:rsid w:val="00B01F63"/>
    <w:rPr>
      <w:b/>
      <w:bCs/>
      <w:i/>
      <w:iCs/>
      <w:sz w:val="32"/>
      <w:szCs w:val="32"/>
    </w:rPr>
  </w:style>
  <w:style w:type="character" w:customStyle="1" w:styleId="a8">
    <w:name w:val="Основной текст + Полужирный"/>
    <w:basedOn w:val="a7"/>
    <w:rsid w:val="00B01F63"/>
    <w:rPr>
      <w:b/>
      <w:bCs/>
    </w:rPr>
  </w:style>
  <w:style w:type="paragraph" w:customStyle="1" w:styleId="1">
    <w:name w:val="Основной текст1"/>
    <w:basedOn w:val="a"/>
    <w:link w:val="a7"/>
    <w:rsid w:val="00B01F63"/>
    <w:pPr>
      <w:shd w:val="clear" w:color="auto" w:fill="FFFFFF"/>
      <w:spacing w:after="300" w:line="0" w:lineRule="atLeast"/>
      <w:jc w:val="both"/>
    </w:pPr>
    <w:rPr>
      <w:sz w:val="32"/>
      <w:szCs w:val="32"/>
      <w:lang w:eastAsia="en-US"/>
    </w:rPr>
  </w:style>
  <w:style w:type="paragraph" w:customStyle="1" w:styleId="22">
    <w:name w:val="Основной текст (2)"/>
    <w:basedOn w:val="a"/>
    <w:link w:val="21"/>
    <w:rsid w:val="00B01F63"/>
    <w:pPr>
      <w:shd w:val="clear" w:color="auto" w:fill="FFFFFF"/>
      <w:spacing w:before="300" w:after="120" w:line="389" w:lineRule="exact"/>
      <w:jc w:val="both"/>
    </w:pPr>
    <w:rPr>
      <w:sz w:val="33"/>
      <w:szCs w:val="33"/>
      <w:lang w:eastAsia="en-US"/>
    </w:rPr>
  </w:style>
  <w:style w:type="paragraph" w:styleId="a9">
    <w:name w:val="footer"/>
    <w:basedOn w:val="a"/>
    <w:link w:val="aa"/>
    <w:uiPriority w:val="99"/>
    <w:semiHidden/>
    <w:unhideWhenUsed/>
    <w:rsid w:val="00B01F63"/>
    <w:pPr>
      <w:tabs>
        <w:tab w:val="center" w:pos="4677"/>
        <w:tab w:val="right" w:pos="9355"/>
      </w:tabs>
    </w:pPr>
  </w:style>
  <w:style w:type="character" w:customStyle="1" w:styleId="aa">
    <w:name w:val="Нижний колонтитул Знак"/>
    <w:basedOn w:val="a0"/>
    <w:link w:val="a9"/>
    <w:uiPriority w:val="99"/>
    <w:semiHidden/>
    <w:rsid w:val="00B01F63"/>
    <w:rPr>
      <w:rFonts w:ascii="Times New Roman" w:eastAsia="Times New Roman" w:hAnsi="Times New Roman" w:cs="Times New Roman"/>
      <w:sz w:val="30"/>
      <w:szCs w:val="20"/>
      <w:lang w:eastAsia="ru-RU"/>
    </w:rPr>
  </w:style>
  <w:style w:type="paragraph" w:customStyle="1" w:styleId="3">
    <w:name w:val="Основной текст3"/>
    <w:basedOn w:val="a"/>
    <w:rsid w:val="00B01F63"/>
    <w:pPr>
      <w:shd w:val="clear" w:color="auto" w:fill="FFFFFF"/>
      <w:spacing w:after="60" w:line="0" w:lineRule="atLeast"/>
    </w:pPr>
    <w:rPr>
      <w:rFonts w:ascii="Lucida Sans Unicode" w:eastAsia="Lucida Sans Unicode" w:hAnsi="Lucida Sans Unicode" w:cs="Lucida Sans Unicode"/>
      <w:color w:val="000000"/>
      <w:sz w:val="16"/>
      <w:szCs w:val="16"/>
    </w:rPr>
  </w:style>
  <w:style w:type="character" w:customStyle="1" w:styleId="20">
    <w:name w:val="Заголовок 2 Знак"/>
    <w:basedOn w:val="a0"/>
    <w:link w:val="2"/>
    <w:rsid w:val="00D84D3E"/>
    <w:rPr>
      <w:rFonts w:ascii="Times New Roman" w:eastAsia="Arial Unicode MS" w:hAnsi="Times New Roman" w:cs="Times New Roman"/>
      <w:b/>
      <w:position w:val="14"/>
      <w:sz w:val="18"/>
      <w:szCs w:val="20"/>
      <w:lang w:val="en-US" w:eastAsia="ru-RU"/>
    </w:rPr>
  </w:style>
  <w:style w:type="character" w:customStyle="1" w:styleId="FontStyle12">
    <w:name w:val="Font Style12"/>
    <w:basedOn w:val="a0"/>
    <w:uiPriority w:val="99"/>
    <w:rsid w:val="00D84D3E"/>
    <w:rPr>
      <w:rFonts w:ascii="Times New Roman" w:hAnsi="Times New Roman" w:cs="Times New Roman"/>
      <w:sz w:val="28"/>
      <w:szCs w:val="28"/>
    </w:rPr>
  </w:style>
  <w:style w:type="paragraph" w:customStyle="1" w:styleId="10">
    <w:name w:val="Обычный1"/>
    <w:rsid w:val="00D84D3E"/>
    <w:pPr>
      <w:spacing w:after="0" w:line="240" w:lineRule="auto"/>
    </w:pPr>
    <w:rPr>
      <w:rFonts w:ascii="Times New Roman" w:eastAsia="Times New Roman" w:hAnsi="Times New Roman" w:cs="Times New Roman"/>
      <w:sz w:val="28"/>
      <w:szCs w:val="28"/>
      <w:lang w:eastAsia="ru-RU"/>
    </w:rPr>
  </w:style>
  <w:style w:type="paragraph" w:customStyle="1" w:styleId="Style4">
    <w:name w:val="Style4"/>
    <w:basedOn w:val="a"/>
    <w:uiPriority w:val="99"/>
    <w:rsid w:val="00D84D3E"/>
    <w:pPr>
      <w:widowControl w:val="0"/>
      <w:autoSpaceDE w:val="0"/>
      <w:autoSpaceDN w:val="0"/>
      <w:adjustRightInd w:val="0"/>
      <w:spacing w:line="342" w:lineRule="exact"/>
      <w:ind w:firstLine="883"/>
      <w:jc w:val="both"/>
    </w:pPr>
    <w:rPr>
      <w:sz w:val="24"/>
      <w:szCs w:val="24"/>
    </w:rPr>
  </w:style>
  <w:style w:type="character" w:customStyle="1" w:styleId="FontStyle21">
    <w:name w:val="Font Style21"/>
    <w:basedOn w:val="a0"/>
    <w:uiPriority w:val="99"/>
    <w:rsid w:val="00D84D3E"/>
    <w:rPr>
      <w:rFonts w:ascii="Times New Roman" w:hAnsi="Times New Roman" w:cs="Times New Roman"/>
      <w:sz w:val="28"/>
      <w:szCs w:val="28"/>
    </w:rPr>
  </w:style>
  <w:style w:type="paragraph" w:styleId="ab">
    <w:name w:val="Normal (Web)"/>
    <w:basedOn w:val="a"/>
    <w:uiPriority w:val="99"/>
    <w:rsid w:val="000A2EA4"/>
    <w:pPr>
      <w:spacing w:before="100" w:beforeAutospacing="1" w:after="100" w:afterAutospacing="1"/>
    </w:pPr>
    <w:rPr>
      <w:sz w:val="24"/>
      <w:szCs w:val="24"/>
    </w:rPr>
  </w:style>
  <w:style w:type="character" w:customStyle="1" w:styleId="apple-converted-space">
    <w:name w:val="apple-converted-space"/>
    <w:basedOn w:val="a0"/>
    <w:uiPriority w:val="99"/>
    <w:rsid w:val="000A2EA4"/>
  </w:style>
  <w:style w:type="paragraph" w:styleId="23">
    <w:name w:val="Body Text Indent 2"/>
    <w:basedOn w:val="a"/>
    <w:link w:val="24"/>
    <w:uiPriority w:val="99"/>
    <w:semiHidden/>
    <w:unhideWhenUsed/>
    <w:rsid w:val="000A2EA4"/>
    <w:pPr>
      <w:spacing w:after="120" w:line="480" w:lineRule="auto"/>
      <w:ind w:left="283"/>
    </w:pPr>
  </w:style>
  <w:style w:type="character" w:customStyle="1" w:styleId="24">
    <w:name w:val="Основной текст с отступом 2 Знак"/>
    <w:basedOn w:val="a0"/>
    <w:link w:val="23"/>
    <w:uiPriority w:val="99"/>
    <w:semiHidden/>
    <w:rsid w:val="000A2EA4"/>
    <w:rPr>
      <w:rFonts w:ascii="Times New Roman" w:eastAsia="Times New Roman" w:hAnsi="Times New Roman" w:cs="Times New Roman"/>
      <w:sz w:val="30"/>
      <w:szCs w:val="20"/>
      <w:lang w:eastAsia="ru-RU"/>
    </w:rPr>
  </w:style>
  <w:style w:type="paragraph" w:customStyle="1" w:styleId="25">
    <w:name w:val="Основной текст2"/>
    <w:basedOn w:val="a"/>
    <w:rsid w:val="000A2EA4"/>
    <w:pPr>
      <w:shd w:val="clear" w:color="auto" w:fill="FFFFFF"/>
      <w:spacing w:before="120" w:line="245" w:lineRule="exact"/>
      <w:ind w:hanging="440"/>
      <w:jc w:val="both"/>
    </w:pPr>
    <w:rPr>
      <w:sz w:val="29"/>
      <w:szCs w:val="29"/>
    </w:rPr>
  </w:style>
  <w:style w:type="paragraph" w:styleId="26">
    <w:name w:val="Body Text 2"/>
    <w:basedOn w:val="a"/>
    <w:link w:val="27"/>
    <w:uiPriority w:val="99"/>
    <w:semiHidden/>
    <w:unhideWhenUsed/>
    <w:rsid w:val="008438AF"/>
    <w:pPr>
      <w:spacing w:after="120" w:line="480" w:lineRule="auto"/>
    </w:pPr>
  </w:style>
  <w:style w:type="character" w:customStyle="1" w:styleId="27">
    <w:name w:val="Основной текст 2 Знак"/>
    <w:basedOn w:val="a0"/>
    <w:link w:val="26"/>
    <w:uiPriority w:val="99"/>
    <w:semiHidden/>
    <w:rsid w:val="008438AF"/>
    <w:rPr>
      <w:rFonts w:ascii="Times New Roman" w:eastAsia="Times New Roman" w:hAnsi="Times New Roman" w:cs="Times New Roman"/>
      <w:sz w:val="30"/>
      <w:szCs w:val="20"/>
      <w:lang w:eastAsia="ru-RU"/>
    </w:rPr>
  </w:style>
  <w:style w:type="paragraph" w:styleId="ac">
    <w:name w:val="Body Text"/>
    <w:basedOn w:val="a"/>
    <w:link w:val="ad"/>
    <w:uiPriority w:val="99"/>
    <w:semiHidden/>
    <w:unhideWhenUsed/>
    <w:rsid w:val="00442E42"/>
    <w:pPr>
      <w:spacing w:after="120"/>
    </w:pPr>
  </w:style>
  <w:style w:type="character" w:customStyle="1" w:styleId="ad">
    <w:name w:val="Основной текст Знак"/>
    <w:basedOn w:val="a0"/>
    <w:link w:val="ac"/>
    <w:uiPriority w:val="99"/>
    <w:semiHidden/>
    <w:rsid w:val="00442E42"/>
    <w:rPr>
      <w:rFonts w:ascii="Times New Roman" w:eastAsia="Times New Roman" w:hAnsi="Times New Roman" w:cs="Times New Roman"/>
      <w:sz w:val="30"/>
      <w:szCs w:val="20"/>
      <w:lang w:eastAsia="ru-RU"/>
    </w:rPr>
  </w:style>
  <w:style w:type="paragraph" w:customStyle="1" w:styleId="point">
    <w:name w:val="point"/>
    <w:basedOn w:val="a"/>
    <w:rsid w:val="00442E42"/>
    <w:pPr>
      <w:spacing w:before="100" w:beforeAutospacing="1" w:after="100" w:afterAutospacing="1"/>
    </w:pPr>
    <w:rPr>
      <w:sz w:val="24"/>
      <w:szCs w:val="24"/>
    </w:rPr>
  </w:style>
  <w:style w:type="paragraph" w:customStyle="1" w:styleId="bodytext">
    <w:name w:val="bodytext"/>
    <w:basedOn w:val="a"/>
    <w:rsid w:val="00E21498"/>
    <w:pPr>
      <w:spacing w:before="100" w:beforeAutospacing="1" w:after="100" w:afterAutospacing="1"/>
    </w:pPr>
    <w:rPr>
      <w:sz w:val="24"/>
      <w:szCs w:val="24"/>
    </w:rPr>
  </w:style>
  <w:style w:type="paragraph" w:customStyle="1" w:styleId="11">
    <w:name w:val="Без интервала1"/>
    <w:rsid w:val="0095181F"/>
    <w:pPr>
      <w:spacing w:after="0" w:line="240" w:lineRule="auto"/>
    </w:pPr>
    <w:rPr>
      <w:rFonts w:ascii="Times New Roman" w:eastAsia="Times New Roman" w:hAnsi="Times New Roman" w:cs="Times New Roman"/>
      <w:sz w:val="30"/>
      <w:szCs w:val="20"/>
      <w:lang w:eastAsia="ru-RU"/>
    </w:rPr>
  </w:style>
  <w:style w:type="paragraph" w:customStyle="1" w:styleId="12">
    <w:name w:val="Абзац списка1"/>
    <w:basedOn w:val="a"/>
    <w:rsid w:val="0095181F"/>
    <w:pPr>
      <w:spacing w:after="200" w:line="276" w:lineRule="auto"/>
      <w:ind w:left="720"/>
      <w:contextualSpacing/>
    </w:pPr>
    <w:rPr>
      <w:rFonts w:ascii="Calibri" w:hAnsi="Calibri"/>
      <w:sz w:val="22"/>
      <w:szCs w:val="22"/>
    </w:rPr>
  </w:style>
  <w:style w:type="character" w:customStyle="1" w:styleId="FontStyle42">
    <w:name w:val="Font Style42"/>
    <w:basedOn w:val="a0"/>
    <w:uiPriority w:val="99"/>
    <w:rsid w:val="00773142"/>
    <w:rPr>
      <w:rFonts w:ascii="Times New Roman" w:hAnsi="Times New Roman" w:cs="Times New Roman"/>
      <w:sz w:val="28"/>
      <w:szCs w:val="28"/>
    </w:rPr>
  </w:style>
  <w:style w:type="paragraph" w:styleId="ae">
    <w:name w:val="List Paragraph"/>
    <w:basedOn w:val="a"/>
    <w:uiPriority w:val="34"/>
    <w:qFormat/>
    <w:rsid w:val="00773142"/>
    <w:pPr>
      <w:ind w:left="720" w:firstLine="709"/>
      <w:contextualSpacing/>
    </w:pPr>
    <w:rPr>
      <w:sz w:val="24"/>
      <w:szCs w:val="24"/>
    </w:rPr>
  </w:style>
  <w:style w:type="paragraph" w:customStyle="1" w:styleId="Ru">
    <w:name w:val="Обычный_Ru"/>
    <w:basedOn w:val="a"/>
    <w:rsid w:val="00622FAF"/>
    <w:pPr>
      <w:ind w:firstLine="720"/>
      <w:jc w:val="both"/>
    </w:pPr>
  </w:style>
  <w:style w:type="table" w:styleId="af">
    <w:name w:val="Table Grid"/>
    <w:basedOn w:val="a1"/>
    <w:uiPriority w:val="59"/>
    <w:rsid w:val="00B71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B716F0"/>
    <w:rPr>
      <w:rFonts w:ascii="Tahoma" w:hAnsi="Tahoma" w:cs="Tahoma"/>
      <w:sz w:val="16"/>
      <w:szCs w:val="16"/>
    </w:rPr>
  </w:style>
  <w:style w:type="character" w:customStyle="1" w:styleId="af1">
    <w:name w:val="Текст выноски Знак"/>
    <w:basedOn w:val="a0"/>
    <w:link w:val="af0"/>
    <w:uiPriority w:val="99"/>
    <w:semiHidden/>
    <w:rsid w:val="00B716F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9187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u.by/ru/infoliniya.html" TargetMode="External"/><Relationship Id="rId3" Type="http://schemas.openxmlformats.org/officeDocument/2006/relationships/settings" Target="settings.xml"/><Relationship Id="rId7" Type="http://schemas.openxmlformats.org/officeDocument/2006/relationships/hyperlink" Target="http://adu.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42</Pages>
  <Words>15053</Words>
  <Characters>85804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stolyarova_ia</dc:creator>
  <cp:lastModifiedBy>Belyavskaya_VL</cp:lastModifiedBy>
  <cp:revision>4</cp:revision>
  <cp:lastPrinted>2017-03-14T09:17:00Z</cp:lastPrinted>
  <dcterms:created xsi:type="dcterms:W3CDTF">2017-03-14T09:20:00Z</dcterms:created>
  <dcterms:modified xsi:type="dcterms:W3CDTF">2017-03-14T10:43:00Z</dcterms:modified>
</cp:coreProperties>
</file>