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F" w:rsidRDefault="00092C91" w:rsidP="00B33A0F">
      <w:pPr>
        <w:spacing w:after="0" w:line="300" w:lineRule="exact"/>
        <w:jc w:val="center"/>
        <w:rPr>
          <w:rFonts w:ascii="Times New Roman" w:hAnsi="Times New Roman"/>
          <w:b/>
          <w:sz w:val="32"/>
          <w:szCs w:val="32"/>
        </w:rPr>
      </w:pPr>
      <w:r>
        <w:rPr>
          <w:rFonts w:ascii="Times New Roman" w:hAnsi="Times New Roman"/>
          <w:b/>
          <w:sz w:val="32"/>
          <w:szCs w:val="32"/>
        </w:rPr>
        <w:t xml:space="preserve">КИРОВСКИЙ РАЙОННЫЙ </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B33A0F" w:rsidRPr="001A7DBC" w:rsidRDefault="00B33A0F" w:rsidP="00B33A0F">
      <w:pPr>
        <w:spacing w:after="0" w:line="300" w:lineRule="exact"/>
        <w:jc w:val="center"/>
        <w:rPr>
          <w:rFonts w:ascii="Times New Roman" w:hAnsi="Times New Roman"/>
          <w:b/>
          <w:sz w:val="32"/>
          <w:szCs w:val="32"/>
        </w:rPr>
      </w:pPr>
    </w:p>
    <w:p w:rsidR="00B33A0F" w:rsidRPr="001A7DBC" w:rsidRDefault="00092C91" w:rsidP="00B33A0F">
      <w:pPr>
        <w:spacing w:after="0" w:line="300" w:lineRule="exact"/>
        <w:jc w:val="center"/>
        <w:rPr>
          <w:rFonts w:ascii="Times New Roman" w:hAnsi="Times New Roman"/>
          <w:b/>
          <w:sz w:val="32"/>
          <w:szCs w:val="32"/>
        </w:rPr>
      </w:pPr>
      <w:r>
        <w:rPr>
          <w:rFonts w:ascii="Times New Roman" w:hAnsi="Times New Roman"/>
          <w:b/>
          <w:sz w:val="32"/>
          <w:szCs w:val="32"/>
        </w:rPr>
        <w:t xml:space="preserve">ОТДЕЛ </w:t>
      </w:r>
      <w:r w:rsidR="00B33A0F" w:rsidRPr="001A7DBC">
        <w:rPr>
          <w:rFonts w:ascii="Times New Roman" w:hAnsi="Times New Roman"/>
          <w:b/>
          <w:sz w:val="32"/>
          <w:szCs w:val="32"/>
        </w:rPr>
        <w:t>ИДЕОЛОГИЧЕСКОЙ РАБОТЫ</w:t>
      </w:r>
      <w:r>
        <w:rPr>
          <w:rFonts w:ascii="Times New Roman" w:hAnsi="Times New Roman"/>
          <w:b/>
          <w:sz w:val="32"/>
          <w:szCs w:val="32"/>
        </w:rPr>
        <w:t xml:space="preserve">, КУЛЬТУРЫ </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092C91" w:rsidRPr="001A7DBC" w:rsidRDefault="00092C91" w:rsidP="00092C91">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092C91" w:rsidRDefault="00092C91" w:rsidP="00B33A0F">
      <w:pPr>
        <w:spacing w:after="0" w:line="300" w:lineRule="exact"/>
        <w:rPr>
          <w:rFonts w:ascii="Times New Roman" w:hAnsi="Times New Roman"/>
          <w:b/>
          <w:sz w:val="32"/>
          <w:szCs w:val="32"/>
        </w:rPr>
      </w:pPr>
    </w:p>
    <w:p w:rsidR="00B33A0F" w:rsidRDefault="00092C91" w:rsidP="00092C91">
      <w:pPr>
        <w:spacing w:after="0" w:line="240" w:lineRule="auto"/>
        <w:ind w:firstLine="708"/>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 </w:t>
      </w:r>
      <w:r w:rsidR="00B33A0F" w:rsidRPr="00B33A0F">
        <w:rPr>
          <w:rFonts w:ascii="Times New Roman" w:hAnsi="Times New Roman" w:cs="Times New Roman"/>
          <w:b/>
          <w:color w:val="000000" w:themeColor="text1"/>
          <w:sz w:val="36"/>
          <w:szCs w:val="36"/>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B60E3C" w:rsidRDefault="00B60E3C" w:rsidP="00092C91">
      <w:pPr>
        <w:spacing w:after="0" w:line="240" w:lineRule="auto"/>
        <w:ind w:firstLine="708"/>
        <w:jc w:val="both"/>
        <w:rPr>
          <w:rFonts w:ascii="Times New Roman" w:hAnsi="Times New Roman" w:cs="Times New Roman"/>
          <w:b/>
          <w:color w:val="000000" w:themeColor="text1"/>
          <w:sz w:val="36"/>
          <w:szCs w:val="36"/>
        </w:rPr>
      </w:pPr>
    </w:p>
    <w:p w:rsidR="00B60E3C" w:rsidRDefault="00092C91" w:rsidP="00B60E3C">
      <w:pPr>
        <w:spacing w:after="0" w:line="240" w:lineRule="auto"/>
        <w:ind w:firstLine="708"/>
        <w:rPr>
          <w:rFonts w:ascii="Times New Roman" w:hAnsi="Times New Roman" w:cs="Times New Roman"/>
          <w:b/>
          <w:sz w:val="28"/>
          <w:szCs w:val="28"/>
        </w:rPr>
      </w:pPr>
      <w:r>
        <w:rPr>
          <w:rFonts w:ascii="Times New Roman" w:hAnsi="Times New Roman" w:cs="Times New Roman"/>
          <w:b/>
          <w:color w:val="000000" w:themeColor="text1"/>
          <w:sz w:val="30"/>
          <w:szCs w:val="30"/>
        </w:rPr>
        <w:t>2. «</w:t>
      </w: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r>
        <w:rPr>
          <w:rFonts w:ascii="Times New Roman" w:hAnsi="Times New Roman" w:cs="Times New Roman"/>
          <w:b/>
          <w:sz w:val="28"/>
          <w:szCs w:val="28"/>
        </w:rPr>
        <w:t>»</w:t>
      </w:r>
    </w:p>
    <w:p w:rsidR="00B60E3C" w:rsidRDefault="00B60E3C" w:rsidP="00B60E3C">
      <w:pPr>
        <w:spacing w:after="0" w:line="240" w:lineRule="auto"/>
        <w:ind w:firstLine="708"/>
        <w:rPr>
          <w:rFonts w:ascii="Times New Roman" w:hAnsi="Times New Roman" w:cs="Times New Roman"/>
          <w:b/>
          <w:sz w:val="28"/>
          <w:szCs w:val="28"/>
        </w:rPr>
      </w:pPr>
    </w:p>
    <w:p w:rsidR="00B60E3C" w:rsidRPr="00B33A0F" w:rsidRDefault="00B60E3C" w:rsidP="00B60E3C">
      <w:pPr>
        <w:widowControl w:val="0"/>
        <w:tabs>
          <w:tab w:val="left" w:pos="63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w:t>
      </w:r>
      <w:r w:rsidRPr="00B33A0F">
        <w:rPr>
          <w:rFonts w:ascii="Times New Roman" w:hAnsi="Times New Roman" w:cs="Times New Roman"/>
          <w:b/>
          <w:sz w:val="28"/>
          <w:szCs w:val="28"/>
        </w:rPr>
        <w:t>БЕЗОПАСНОСТЬ НА ВОДЕ – БЕЗОПАСНОЕ ЛЕТО!</w:t>
      </w:r>
      <w:r>
        <w:rPr>
          <w:rFonts w:ascii="Times New Roman" w:hAnsi="Times New Roman" w:cs="Times New Roman"/>
          <w:b/>
          <w:sz w:val="28"/>
          <w:szCs w:val="28"/>
        </w:rPr>
        <w:t>»</w:t>
      </w:r>
    </w:p>
    <w:p w:rsidR="00B60E3C" w:rsidRDefault="00B60E3C" w:rsidP="00B60E3C">
      <w:pPr>
        <w:tabs>
          <w:tab w:val="left" w:pos="6377"/>
        </w:tabs>
        <w:spacing w:after="0" w:line="240" w:lineRule="auto"/>
        <w:jc w:val="center"/>
        <w:rPr>
          <w:rFonts w:ascii="Times New Roman" w:hAnsi="Times New Roman" w:cs="Times New Roman"/>
          <w:b/>
          <w:sz w:val="28"/>
          <w:szCs w:val="28"/>
        </w:rPr>
      </w:pPr>
    </w:p>
    <w:p w:rsidR="00B60E3C" w:rsidRDefault="00B60E3C" w:rsidP="00E25EF6">
      <w:pPr>
        <w:widowControl w:val="0"/>
        <w:tabs>
          <w:tab w:val="left" w:pos="63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B33A0F">
        <w:rPr>
          <w:rFonts w:ascii="Times New Roman" w:hAnsi="Times New Roman" w:cs="Times New Roman"/>
          <w:b/>
          <w:sz w:val="28"/>
          <w:szCs w:val="28"/>
        </w:rPr>
        <w:t xml:space="preserve">«БЕЗОПАСНОСТЬ ЖИЗНЕДЕЯТЕЛЬНОСТИ ПЕНСИОНЕРОВ. ПРЕДУПРЕЖДЕНИЕ ЧС НА ВОДЕ. </w:t>
      </w:r>
      <w:proofErr w:type="gramStart"/>
      <w:r w:rsidRPr="00B33A0F">
        <w:rPr>
          <w:rFonts w:ascii="Times New Roman" w:hAnsi="Times New Roman" w:cs="Times New Roman"/>
          <w:b/>
          <w:sz w:val="28"/>
          <w:szCs w:val="28"/>
        </w:rPr>
        <w:t>ПОТЕРЯВШИЕСЯ</w:t>
      </w:r>
      <w:proofErr w:type="gramEnd"/>
      <w:r w:rsidRPr="00B33A0F">
        <w:rPr>
          <w:rFonts w:ascii="Times New Roman" w:hAnsi="Times New Roman" w:cs="Times New Roman"/>
          <w:b/>
          <w:sz w:val="28"/>
          <w:szCs w:val="28"/>
        </w:rPr>
        <w:t xml:space="preserve"> В ЛЕСУ. ПРЕДУПРЕЖДЕНИЕ ПОЖАРОВ В ЭКОСИСТЕМАХ. ОПЕРАЦИЯ «КОРМ</w:t>
      </w:r>
      <w:r>
        <w:rPr>
          <w:rFonts w:ascii="Times New Roman" w:hAnsi="Times New Roman" w:cs="Times New Roman"/>
          <w:b/>
          <w:sz w:val="28"/>
          <w:szCs w:val="28"/>
        </w:rPr>
        <w:t>А</w:t>
      </w:r>
      <w:r w:rsidRPr="00B33A0F">
        <w:rPr>
          <w:rFonts w:ascii="Times New Roman" w:hAnsi="Times New Roman" w:cs="Times New Roman"/>
          <w:b/>
          <w:sz w:val="28"/>
          <w:szCs w:val="28"/>
        </w:rPr>
        <w:t>».</w:t>
      </w:r>
    </w:p>
    <w:p w:rsidR="00E25EF6" w:rsidRDefault="00E25EF6" w:rsidP="00E25EF6">
      <w:pPr>
        <w:widowControl w:val="0"/>
        <w:tabs>
          <w:tab w:val="left" w:pos="6377"/>
        </w:tabs>
        <w:spacing w:after="0" w:line="240" w:lineRule="auto"/>
        <w:ind w:firstLine="709"/>
        <w:jc w:val="both"/>
        <w:rPr>
          <w:rFonts w:ascii="Times New Roman" w:hAnsi="Times New Roman" w:cs="Times New Roman"/>
          <w:b/>
          <w:sz w:val="28"/>
          <w:szCs w:val="28"/>
        </w:rPr>
      </w:pPr>
    </w:p>
    <w:p w:rsidR="00092C91" w:rsidRPr="00092C91" w:rsidRDefault="00E25EF6" w:rsidP="00E25EF6">
      <w:pPr>
        <w:widowControl w:val="0"/>
        <w:tabs>
          <w:tab w:val="left" w:pos="6377"/>
        </w:tabs>
        <w:spacing w:after="0" w:line="240" w:lineRule="auto"/>
        <w:ind w:firstLine="709"/>
        <w:jc w:val="both"/>
        <w:rPr>
          <w:rFonts w:ascii="Times New Roman" w:eastAsia="Times New Roman" w:hAnsi="Times New Roman" w:cs="Times New Roman"/>
          <w:b/>
          <w:sz w:val="30"/>
          <w:szCs w:val="30"/>
        </w:rPr>
      </w:pPr>
      <w:r>
        <w:rPr>
          <w:rFonts w:ascii="Times New Roman" w:hAnsi="Times New Roman" w:cs="Times New Roman"/>
          <w:b/>
          <w:sz w:val="28"/>
          <w:szCs w:val="28"/>
        </w:rPr>
        <w:t>5. «</w:t>
      </w:r>
      <w:r w:rsidR="00092C91" w:rsidRPr="00092C91">
        <w:rPr>
          <w:rFonts w:ascii="Times New Roman" w:eastAsia="Times New Roman" w:hAnsi="Times New Roman" w:cs="Times New Roman"/>
          <w:b/>
          <w:sz w:val="30"/>
          <w:szCs w:val="30"/>
        </w:rPr>
        <w:t>Профилактика потребления наркотиков и ответственности наступающей за их незаконный оборот</w:t>
      </w:r>
      <w:r>
        <w:rPr>
          <w:rFonts w:ascii="Times New Roman" w:eastAsia="Times New Roman" w:hAnsi="Times New Roman" w:cs="Times New Roman"/>
          <w:b/>
          <w:sz w:val="30"/>
          <w:szCs w:val="30"/>
        </w:rPr>
        <w:t>»</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092C91">
        <w:rPr>
          <w:rFonts w:ascii="Times New Roman" w:hAnsi="Times New Roman"/>
          <w:b/>
          <w:sz w:val="32"/>
          <w:szCs w:val="32"/>
        </w:rPr>
        <w:t>Кировск</w:t>
      </w:r>
    </w:p>
    <w:p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B33A0F" w:rsidRDefault="00B33A0F" w:rsidP="00B33A0F">
      <w:pPr>
        <w:spacing w:after="0" w:line="300" w:lineRule="exact"/>
        <w:jc w:val="center"/>
        <w:rPr>
          <w:rFonts w:ascii="Times New Roman" w:hAnsi="Times New Roman"/>
          <w:b/>
          <w:sz w:val="32"/>
          <w:szCs w:val="32"/>
        </w:rPr>
      </w:pPr>
    </w:p>
    <w:p w:rsidR="0015442B" w:rsidRPr="00B33A0F" w:rsidRDefault="0015442B" w:rsidP="0015442B">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lastRenderedPageBreak/>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Default="0015442B" w:rsidP="0015442B">
      <w:pPr>
        <w:spacing w:after="0" w:line="240" w:lineRule="auto"/>
        <w:ind w:firstLine="708"/>
        <w:jc w:val="both"/>
        <w:rPr>
          <w:rFonts w:ascii="Times New Roman" w:hAnsi="Times New Roman" w:cs="Times New Roman"/>
          <w:i/>
          <w:sz w:val="28"/>
          <w:szCs w:val="28"/>
        </w:rPr>
      </w:pPr>
      <w:proofErr w:type="gramStart"/>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w:t>
      </w:r>
      <w:proofErr w:type="gramEnd"/>
      <w:r w:rsidRPr="00B33A0F">
        <w:rPr>
          <w:rFonts w:ascii="Times New Roman" w:hAnsi="Times New Roman" w:cs="Times New Roman"/>
          <w:i/>
          <w:sz w:val="28"/>
          <w:szCs w:val="28"/>
        </w:rPr>
        <w:t>,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4506F4" w:rsidRPr="004506F4" w:rsidRDefault="004506F4" w:rsidP="004506F4">
      <w:pPr>
        <w:pStyle w:val="a8"/>
        <w:rPr>
          <w:b/>
          <w:color w:val="000000"/>
          <w:sz w:val="28"/>
          <w:szCs w:val="28"/>
        </w:rPr>
      </w:pPr>
      <w:r w:rsidRPr="004506F4">
        <w:rPr>
          <w:b/>
          <w:color w:val="000000"/>
          <w:sz w:val="28"/>
          <w:szCs w:val="28"/>
        </w:rPr>
        <w:t xml:space="preserve">Медицинское обслуживание населения </w:t>
      </w:r>
      <w:r>
        <w:rPr>
          <w:b/>
          <w:color w:val="000000"/>
          <w:sz w:val="28"/>
          <w:szCs w:val="28"/>
        </w:rPr>
        <w:t xml:space="preserve"> Кировского </w:t>
      </w:r>
      <w:r w:rsidRPr="004506F4">
        <w:rPr>
          <w:b/>
          <w:color w:val="000000"/>
          <w:sz w:val="28"/>
          <w:szCs w:val="28"/>
        </w:rPr>
        <w:t xml:space="preserve">района осуществляется учреждением здравоохранения «Кировская центральная районная больница» (далее – ЦРБ) общей мощностью стационарного уровня 139 койки и 300 амбулаторно-поликлинических посещений в смену. </w:t>
      </w:r>
      <w:r w:rsidRPr="004506F4">
        <w:rPr>
          <w:b/>
          <w:sz w:val="28"/>
          <w:szCs w:val="28"/>
        </w:rPr>
        <w:t xml:space="preserve">В состав УЗ «Кировская центральная районная больница» входят районная больница (ЦРБ), 1 больница сестринского ухода (далее – БСУ), 14 фельдшерско-акушерских пунктов (далее – ФАП), </w:t>
      </w:r>
      <w:r>
        <w:rPr>
          <w:b/>
          <w:sz w:val="28"/>
          <w:szCs w:val="28"/>
        </w:rPr>
        <w:t xml:space="preserve"> 2 амбулатории врача общей практики, </w:t>
      </w:r>
      <w:r w:rsidRPr="004506F4">
        <w:rPr>
          <w:b/>
          <w:sz w:val="28"/>
          <w:szCs w:val="28"/>
        </w:rPr>
        <w:t>1 здравпункт учреждений образования, 8 медицинских кабинета на объектах образования.</w:t>
      </w:r>
    </w:p>
    <w:p w:rsidR="004506F4" w:rsidRPr="004506F4" w:rsidRDefault="004506F4" w:rsidP="004506F4">
      <w:pPr>
        <w:pStyle w:val="a9"/>
        <w:jc w:val="both"/>
        <w:rPr>
          <w:rFonts w:ascii="Times New Roman" w:hAnsi="Times New Roman" w:cs="Times New Roman"/>
          <w:b/>
          <w:sz w:val="28"/>
          <w:szCs w:val="28"/>
        </w:rPr>
      </w:pPr>
      <w:r w:rsidRPr="004506F4">
        <w:rPr>
          <w:rFonts w:ascii="Times New Roman" w:hAnsi="Times New Roman" w:cs="Times New Roman"/>
          <w:b/>
          <w:sz w:val="28"/>
          <w:szCs w:val="28"/>
        </w:rPr>
        <w:t>ЦРБ представлена 1 стационаром (больница) на 119 ко</w:t>
      </w:r>
      <w:r>
        <w:rPr>
          <w:rFonts w:ascii="Times New Roman" w:hAnsi="Times New Roman" w:cs="Times New Roman"/>
          <w:b/>
          <w:sz w:val="28"/>
          <w:szCs w:val="28"/>
        </w:rPr>
        <w:t xml:space="preserve">ек (без БСУ), с БСУ – 139 коек. </w:t>
      </w:r>
      <w:r w:rsidRPr="004506F4">
        <w:rPr>
          <w:rFonts w:ascii="Times New Roman" w:hAnsi="Times New Roman" w:cs="Times New Roman"/>
          <w:b/>
          <w:sz w:val="28"/>
          <w:szCs w:val="28"/>
        </w:rPr>
        <w:t>Общая мощность амбулаторно-поликлинических объектов с</w:t>
      </w:r>
      <w:r>
        <w:rPr>
          <w:rFonts w:ascii="Times New Roman" w:hAnsi="Times New Roman" w:cs="Times New Roman"/>
          <w:b/>
          <w:sz w:val="28"/>
          <w:szCs w:val="28"/>
        </w:rPr>
        <w:t>оставляет 300 посещений в смену: районная поликлиника-250 посещений, 2 амбулатории врача общей практики по 25 посещений.</w:t>
      </w:r>
    </w:p>
    <w:p w:rsidR="004506F4" w:rsidRPr="004506F4" w:rsidRDefault="004506F4" w:rsidP="004506F4">
      <w:pPr>
        <w:pStyle w:val="a9"/>
        <w:jc w:val="both"/>
        <w:rPr>
          <w:rFonts w:ascii="Times New Roman" w:hAnsi="Times New Roman" w:cs="Times New Roman"/>
          <w:b/>
          <w:sz w:val="28"/>
          <w:szCs w:val="28"/>
        </w:rPr>
      </w:pPr>
      <w:r w:rsidRPr="004506F4">
        <w:rPr>
          <w:rFonts w:ascii="Times New Roman" w:hAnsi="Times New Roman" w:cs="Times New Roman"/>
          <w:b/>
          <w:sz w:val="28"/>
          <w:szCs w:val="28"/>
        </w:rPr>
        <w:t>Кроме этого функционирует станция скорой медицинской помощи на 5 500 вызовов в год.</w:t>
      </w:r>
      <w:r>
        <w:rPr>
          <w:rFonts w:ascii="Times New Roman" w:hAnsi="Times New Roman" w:cs="Times New Roman"/>
          <w:b/>
          <w:sz w:val="28"/>
          <w:szCs w:val="28"/>
        </w:rPr>
        <w:t xml:space="preserve"> Круглосуточное дежурство осуществляют три  </w:t>
      </w:r>
      <w:proofErr w:type="spellStart"/>
      <w:r>
        <w:rPr>
          <w:rFonts w:ascii="Times New Roman" w:hAnsi="Times New Roman" w:cs="Times New Roman"/>
          <w:b/>
          <w:sz w:val="28"/>
          <w:szCs w:val="28"/>
        </w:rPr>
        <w:t>двухфельдшерских</w:t>
      </w:r>
      <w:proofErr w:type="spellEnd"/>
      <w:r>
        <w:rPr>
          <w:rFonts w:ascii="Times New Roman" w:hAnsi="Times New Roman" w:cs="Times New Roman"/>
          <w:b/>
          <w:sz w:val="28"/>
          <w:szCs w:val="28"/>
        </w:rPr>
        <w:t xml:space="preserve"> поста медицинских работников.</w:t>
      </w:r>
    </w:p>
    <w:p w:rsidR="004506F4" w:rsidRPr="004506F4" w:rsidRDefault="004506F4" w:rsidP="004506F4">
      <w:pPr>
        <w:pStyle w:val="a9"/>
        <w:jc w:val="both"/>
        <w:rPr>
          <w:rFonts w:ascii="Times New Roman" w:hAnsi="Times New Roman" w:cs="Times New Roman"/>
          <w:b/>
          <w:sz w:val="28"/>
          <w:szCs w:val="28"/>
        </w:rPr>
      </w:pPr>
      <w:r w:rsidRPr="004506F4">
        <w:rPr>
          <w:rFonts w:ascii="Times New Roman" w:hAnsi="Times New Roman" w:cs="Times New Roman"/>
          <w:b/>
          <w:sz w:val="28"/>
          <w:szCs w:val="28"/>
        </w:rPr>
        <w:t>В структурных подразделениях ЦРБ на 01.01.2021 работают 373 человека, из них 45 специалиста с высшим медицинским (фармацевтическим) образованием.</w:t>
      </w:r>
    </w:p>
    <w:p w:rsidR="004506F4" w:rsidRPr="004506F4" w:rsidRDefault="004506F4" w:rsidP="004506F4">
      <w:pPr>
        <w:pStyle w:val="a9"/>
        <w:jc w:val="both"/>
        <w:rPr>
          <w:rFonts w:ascii="Times New Roman" w:hAnsi="Times New Roman" w:cs="Times New Roman"/>
          <w:b/>
          <w:sz w:val="28"/>
          <w:szCs w:val="28"/>
        </w:rPr>
      </w:pPr>
      <w:r w:rsidRPr="004506F4">
        <w:rPr>
          <w:rFonts w:ascii="Times New Roman" w:hAnsi="Times New Roman" w:cs="Times New Roman"/>
          <w:b/>
          <w:sz w:val="28"/>
          <w:szCs w:val="28"/>
        </w:rPr>
        <w:t xml:space="preserve">Укомплектованность врачебными кадрами составляет 77,0%, средним медперсоналом – 78,1%. </w:t>
      </w:r>
      <w:proofErr w:type="spellStart"/>
      <w:r w:rsidRPr="004506F4">
        <w:rPr>
          <w:rFonts w:ascii="Times New Roman" w:hAnsi="Times New Roman" w:cs="Times New Roman"/>
          <w:b/>
          <w:sz w:val="28"/>
          <w:szCs w:val="28"/>
        </w:rPr>
        <w:t>Закрепляемость</w:t>
      </w:r>
      <w:proofErr w:type="spellEnd"/>
      <w:r w:rsidRPr="004506F4">
        <w:rPr>
          <w:rFonts w:ascii="Times New Roman" w:hAnsi="Times New Roman" w:cs="Times New Roman"/>
          <w:b/>
          <w:sz w:val="28"/>
          <w:szCs w:val="28"/>
        </w:rPr>
        <w:t xml:space="preserve"> молодых специалистов составляет 85,2%.</w:t>
      </w:r>
    </w:p>
    <w:p w:rsidR="004506F4" w:rsidRPr="00E1736B" w:rsidRDefault="00E1736B" w:rsidP="0015442B">
      <w:pPr>
        <w:spacing w:after="0" w:line="240" w:lineRule="auto"/>
        <w:ind w:firstLine="708"/>
        <w:jc w:val="both"/>
        <w:rPr>
          <w:rFonts w:ascii="Times New Roman" w:hAnsi="Times New Roman" w:cs="Times New Roman"/>
          <w:b/>
          <w:sz w:val="28"/>
          <w:szCs w:val="28"/>
        </w:rPr>
      </w:pPr>
      <w:r w:rsidRPr="00E1736B">
        <w:rPr>
          <w:rFonts w:ascii="Times New Roman" w:hAnsi="Times New Roman" w:cs="Times New Roman"/>
          <w:b/>
          <w:sz w:val="28"/>
          <w:szCs w:val="28"/>
        </w:rPr>
        <w:t xml:space="preserve">В 2020 году на первое рабочее место пришло 13 молодых специалистов. Укомплектованность узкими специалистами близка к 100%, не хватает врача офтальмолога, который приступит к труду в августе 2021 </w:t>
      </w:r>
      <w:r w:rsidRPr="00E1736B">
        <w:rPr>
          <w:rFonts w:ascii="Times New Roman" w:hAnsi="Times New Roman" w:cs="Times New Roman"/>
          <w:b/>
          <w:sz w:val="28"/>
          <w:szCs w:val="28"/>
        </w:rPr>
        <w:lastRenderedPageBreak/>
        <w:t>года. Сформированы команды врача общей практики, самостоятельный прием ведут помощники врача общей практики.</w:t>
      </w:r>
    </w:p>
    <w:p w:rsidR="0015442B" w:rsidRPr="00B33A0F" w:rsidRDefault="0015442B" w:rsidP="0015442B">
      <w:pPr>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B33A0F" w:rsidRDefault="0015442B" w:rsidP="0015442B">
      <w:pPr>
        <w:spacing w:after="0" w:line="240" w:lineRule="auto"/>
        <w:ind w:firstLine="567"/>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15442B" w:rsidRPr="00E1736B" w:rsidRDefault="0015442B" w:rsidP="0015442B">
      <w:pPr>
        <w:spacing w:after="0" w:line="240" w:lineRule="auto"/>
        <w:ind w:firstLine="708"/>
        <w:jc w:val="both"/>
        <w:rPr>
          <w:rFonts w:ascii="Times New Roman" w:eastAsia="Courier New" w:hAnsi="Times New Roman" w:cs="Times New Roman"/>
          <w:b/>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r w:rsidR="00E1736B" w:rsidRPr="00E1736B">
        <w:rPr>
          <w:rFonts w:ascii="Times New Roman" w:eastAsia="Courier New" w:hAnsi="Times New Roman" w:cs="Times New Roman"/>
          <w:b/>
          <w:color w:val="000000"/>
          <w:sz w:val="28"/>
          <w:szCs w:val="28"/>
        </w:rPr>
        <w:t>Все иногородние молодые специалисты обеспечены  жильем.</w:t>
      </w:r>
    </w:p>
    <w:p w:rsidR="0015442B" w:rsidRPr="00B33A0F" w:rsidRDefault="0015442B" w:rsidP="0015442B">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По итогам  2020 года все 95 врачебных амбулаторий являются 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15442B" w:rsidRPr="00B33A0F" w:rsidRDefault="0015442B" w:rsidP="0015442B">
      <w:pPr>
        <w:pStyle w:val="2"/>
        <w:spacing w:after="0" w:line="240" w:lineRule="auto"/>
        <w:ind w:left="0" w:firstLine="708"/>
        <w:jc w:val="both"/>
        <w:rPr>
          <w:rFonts w:ascii="Times New Roman" w:hAnsi="Times New Roman" w:cs="Times New Roman"/>
          <w:sz w:val="28"/>
          <w:szCs w:val="28"/>
        </w:rPr>
      </w:pPr>
      <w:r w:rsidRPr="00B33A0F">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B33A0F">
        <w:rPr>
          <w:rFonts w:ascii="Times New Roman" w:hAnsi="Times New Roman" w:cs="Times New Roman"/>
          <w:sz w:val="28"/>
          <w:szCs w:val="28"/>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w:t>
      </w:r>
      <w:proofErr w:type="spellStart"/>
      <w:r w:rsidRPr="00B33A0F">
        <w:rPr>
          <w:rFonts w:ascii="Times New Roman" w:hAnsi="Times New Roman" w:cs="Times New Roman"/>
          <w:sz w:val="28"/>
          <w:szCs w:val="28"/>
        </w:rPr>
        <w:t>агрогородках</w:t>
      </w:r>
      <w:proofErr w:type="spellEnd"/>
      <w:r w:rsidRPr="00B33A0F">
        <w:rPr>
          <w:rFonts w:ascii="Times New Roman" w:hAnsi="Times New Roman" w:cs="Times New Roman"/>
          <w:sz w:val="28"/>
          <w:szCs w:val="28"/>
        </w:rPr>
        <w:t xml:space="preserve">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w:t>
      </w:r>
      <w:proofErr w:type="spellStart"/>
      <w:r w:rsidRPr="00B33A0F">
        <w:rPr>
          <w:rFonts w:ascii="Times New Roman" w:hAnsi="Times New Roman" w:cs="Times New Roman"/>
          <w:sz w:val="28"/>
          <w:szCs w:val="28"/>
        </w:rPr>
        <w:t>агрогородка</w:t>
      </w:r>
      <w:proofErr w:type="spellEnd"/>
      <w:r w:rsidRPr="00B33A0F">
        <w:rPr>
          <w:rFonts w:ascii="Times New Roman" w:hAnsi="Times New Roman" w:cs="Times New Roman"/>
          <w:sz w:val="28"/>
          <w:szCs w:val="28"/>
        </w:rPr>
        <w:t>,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170E3B" w:rsidRDefault="0015442B" w:rsidP="0015442B">
      <w:pPr>
        <w:widowControl w:val="0"/>
        <w:spacing w:after="0" w:line="240" w:lineRule="auto"/>
        <w:ind w:firstLine="709"/>
        <w:jc w:val="both"/>
        <w:outlineLvl w:val="0"/>
        <w:rPr>
          <w:rFonts w:ascii="Times New Roman" w:eastAsia="Courier New" w:hAnsi="Times New Roman" w:cs="Times New Roman"/>
          <w:b/>
          <w:color w:val="000000" w:themeColor="text1"/>
          <w:sz w:val="28"/>
          <w:szCs w:val="28"/>
        </w:rPr>
      </w:pPr>
      <w:r w:rsidRPr="00B33A0F">
        <w:rPr>
          <w:rFonts w:ascii="Times New Roman" w:eastAsia="Courier New" w:hAnsi="Times New Roman" w:cs="Times New Roman"/>
          <w:color w:val="000000"/>
          <w:sz w:val="28"/>
          <w:szCs w:val="28"/>
        </w:rPr>
        <w:lastRenderedPageBreak/>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r w:rsidR="00170E3B" w:rsidRPr="00170E3B">
        <w:rPr>
          <w:rFonts w:ascii="Times New Roman" w:eastAsia="Courier New" w:hAnsi="Times New Roman" w:cs="Times New Roman"/>
          <w:b/>
          <w:color w:val="000000" w:themeColor="text1"/>
          <w:sz w:val="28"/>
          <w:szCs w:val="28"/>
        </w:rPr>
        <w:t>За 2020год в УЗ «Кировская ЦРБ» выписано</w:t>
      </w:r>
      <w:r w:rsidR="00170E3B" w:rsidRPr="00170E3B">
        <w:rPr>
          <w:rFonts w:ascii="Times New Roman" w:eastAsia="Courier New" w:hAnsi="Times New Roman" w:cs="Times New Roman"/>
          <w:b/>
          <w:color w:val="000000"/>
          <w:sz w:val="28"/>
          <w:szCs w:val="28"/>
        </w:rPr>
        <w:t xml:space="preserve"> </w:t>
      </w:r>
      <w:r w:rsidR="00170E3B">
        <w:rPr>
          <w:rFonts w:ascii="Times New Roman" w:eastAsia="Courier New" w:hAnsi="Times New Roman" w:cs="Times New Roman"/>
          <w:b/>
          <w:color w:val="000000"/>
          <w:sz w:val="28"/>
          <w:szCs w:val="28"/>
        </w:rPr>
        <w:t xml:space="preserve">986 </w:t>
      </w:r>
      <w:r w:rsidR="00170E3B" w:rsidRPr="00170E3B">
        <w:rPr>
          <w:rFonts w:ascii="Times New Roman" w:eastAsia="Courier New" w:hAnsi="Times New Roman" w:cs="Times New Roman"/>
          <w:b/>
          <w:color w:val="000000"/>
          <w:sz w:val="28"/>
          <w:szCs w:val="28"/>
        </w:rPr>
        <w:t>электронных рецептов</w:t>
      </w:r>
      <w:r w:rsidR="00170E3B">
        <w:rPr>
          <w:rFonts w:ascii="Times New Roman" w:eastAsia="Courier New" w:hAnsi="Times New Roman" w:cs="Times New Roman"/>
          <w:b/>
          <w:color w:val="000000"/>
          <w:sz w:val="28"/>
          <w:szCs w:val="28"/>
        </w:rPr>
        <w:t>, за 6 месяцев 2021 год выписано 2398.</w:t>
      </w:r>
    </w:p>
    <w:p w:rsidR="00170E3B" w:rsidRPr="00170E3B" w:rsidRDefault="0015442B" w:rsidP="00170E3B">
      <w:pPr>
        <w:widowControl w:val="0"/>
        <w:spacing w:after="0" w:line="240" w:lineRule="auto"/>
        <w:ind w:firstLine="709"/>
        <w:jc w:val="both"/>
        <w:outlineLvl w:val="0"/>
        <w:rPr>
          <w:rFonts w:ascii="Times New Roman" w:eastAsia="Courier New" w:hAnsi="Times New Roman" w:cs="Times New Roman"/>
          <w:b/>
          <w:color w:val="000000" w:themeColor="text1"/>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r w:rsidR="00170E3B" w:rsidRPr="00170E3B">
        <w:rPr>
          <w:rFonts w:ascii="Times New Roman" w:eastAsia="Courier New" w:hAnsi="Times New Roman" w:cs="Times New Roman"/>
          <w:b/>
          <w:color w:val="000000" w:themeColor="text1"/>
          <w:sz w:val="28"/>
          <w:szCs w:val="28"/>
        </w:rPr>
        <w:t>За 2020год в УЗ «Кировская ЦРБ» проведен</w:t>
      </w:r>
      <w:r w:rsidR="00170E3B">
        <w:rPr>
          <w:rFonts w:ascii="Times New Roman" w:eastAsia="Courier New" w:hAnsi="Times New Roman" w:cs="Times New Roman"/>
          <w:b/>
          <w:color w:val="000000" w:themeColor="text1"/>
          <w:sz w:val="28"/>
          <w:szCs w:val="28"/>
        </w:rPr>
        <w:t xml:space="preserve"> 34</w:t>
      </w:r>
      <w:r w:rsidR="00170E3B" w:rsidRPr="00170E3B">
        <w:rPr>
          <w:rFonts w:ascii="Times New Roman" w:eastAsia="Courier New" w:hAnsi="Times New Roman" w:cs="Times New Roman"/>
          <w:b/>
          <w:color w:val="000000" w:themeColor="text1"/>
          <w:sz w:val="28"/>
          <w:szCs w:val="28"/>
        </w:rPr>
        <w:t xml:space="preserve"> телемедицинских консультаци</w:t>
      </w:r>
      <w:r w:rsidR="00170E3B">
        <w:rPr>
          <w:rFonts w:ascii="Times New Roman" w:eastAsia="Courier New" w:hAnsi="Times New Roman" w:cs="Times New Roman"/>
          <w:b/>
          <w:color w:val="000000" w:themeColor="text1"/>
          <w:sz w:val="28"/>
          <w:szCs w:val="28"/>
        </w:rPr>
        <w:t>и</w:t>
      </w:r>
      <w:r w:rsidR="00170E3B" w:rsidRPr="00170E3B">
        <w:rPr>
          <w:rFonts w:ascii="Times New Roman" w:eastAsia="Courier New" w:hAnsi="Times New Roman" w:cs="Times New Roman"/>
          <w:b/>
          <w:color w:val="000000" w:themeColor="text1"/>
          <w:sz w:val="28"/>
          <w:szCs w:val="28"/>
        </w:rPr>
        <w:t>. За 6 месяцев 2021 года-</w:t>
      </w:r>
      <w:r w:rsidR="00170E3B">
        <w:rPr>
          <w:rFonts w:ascii="Times New Roman" w:eastAsia="Courier New" w:hAnsi="Times New Roman" w:cs="Times New Roman"/>
          <w:b/>
          <w:color w:val="000000" w:themeColor="text1"/>
          <w:sz w:val="28"/>
          <w:szCs w:val="28"/>
        </w:rPr>
        <w:t>21.</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 xml:space="preserve">в 2019-2020 годах завершено строительство нового корпуса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детской больницы, Кричевской больницы, Кировской и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поликлиник, </w:t>
      </w:r>
      <w:proofErr w:type="spellStart"/>
      <w:r w:rsidRPr="00B33A0F">
        <w:rPr>
          <w:rFonts w:ascii="Times New Roman" w:hAnsi="Times New Roman" w:cs="Times New Roman"/>
          <w:color w:val="000000" w:themeColor="text1"/>
          <w:sz w:val="28"/>
          <w:szCs w:val="28"/>
        </w:rPr>
        <w:t>радионуклидной</w:t>
      </w:r>
      <w:proofErr w:type="spellEnd"/>
      <w:r w:rsidRPr="00B33A0F">
        <w:rPr>
          <w:rFonts w:ascii="Times New Roman" w:hAnsi="Times New Roman" w:cs="Times New Roman"/>
          <w:color w:val="000000" w:themeColor="text1"/>
          <w:sz w:val="28"/>
          <w:szCs w:val="28"/>
        </w:rPr>
        <w:t xml:space="preserve"> лаборатории Могилевского </w:t>
      </w:r>
      <w:proofErr w:type="spellStart"/>
      <w:r w:rsidRPr="00B33A0F">
        <w:rPr>
          <w:rFonts w:ascii="Times New Roman" w:hAnsi="Times New Roman" w:cs="Times New Roman"/>
          <w:color w:val="000000" w:themeColor="text1"/>
          <w:sz w:val="28"/>
          <w:szCs w:val="28"/>
        </w:rPr>
        <w:t>онкодиспансера</w:t>
      </w:r>
      <w:proofErr w:type="spellEnd"/>
      <w:r w:rsidRPr="00B33A0F">
        <w:rPr>
          <w:rFonts w:ascii="Times New Roman" w:hAnsi="Times New Roman" w:cs="Times New Roman"/>
          <w:color w:val="000000" w:themeColor="text1"/>
          <w:sz w:val="28"/>
          <w:szCs w:val="28"/>
        </w:rPr>
        <w:t xml:space="preserve">, проведены капитальные ремонты Мстиславской поликлиники и др. </w:t>
      </w:r>
    </w:p>
    <w:p w:rsidR="0015442B" w:rsidRDefault="0015442B" w:rsidP="0015442B">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70E3B" w:rsidRPr="00170E3B" w:rsidRDefault="00170E3B" w:rsidP="00170E3B">
      <w:pPr>
        <w:jc w:val="both"/>
        <w:rPr>
          <w:rFonts w:ascii="Times New Roman" w:hAnsi="Times New Roman" w:cs="Times New Roman"/>
          <w:b/>
          <w:sz w:val="28"/>
          <w:szCs w:val="28"/>
        </w:rPr>
      </w:pPr>
      <w:r w:rsidRPr="00170E3B">
        <w:rPr>
          <w:rFonts w:ascii="Times New Roman" w:hAnsi="Times New Roman" w:cs="Times New Roman"/>
          <w:b/>
          <w:sz w:val="28"/>
          <w:szCs w:val="28"/>
        </w:rPr>
        <w:t xml:space="preserve">В 2020 году с целью усовершенствования оказания медицинской помощи населению г. Кировска и Кировского района в сентябре 2020г. введены в эксплуатацию здания поликлиники после реконструкции, расходы на реконструкцию поликлиники составили 3 424 760,32 рублей. Приобретен лифт в 4 х этажное здание стоимостью 100 000,00 рублей, </w:t>
      </w:r>
      <w:proofErr w:type="spellStart"/>
      <w:r w:rsidRPr="00170E3B">
        <w:rPr>
          <w:rFonts w:ascii="Times New Roman" w:hAnsi="Times New Roman" w:cs="Times New Roman"/>
          <w:b/>
          <w:sz w:val="28"/>
          <w:szCs w:val="28"/>
        </w:rPr>
        <w:t>пароконвек</w:t>
      </w:r>
      <w:r>
        <w:rPr>
          <w:rFonts w:ascii="Times New Roman" w:hAnsi="Times New Roman" w:cs="Times New Roman"/>
          <w:b/>
          <w:sz w:val="28"/>
          <w:szCs w:val="28"/>
        </w:rPr>
        <w:t>томат</w:t>
      </w:r>
      <w:proofErr w:type="spellEnd"/>
      <w:r>
        <w:rPr>
          <w:rFonts w:ascii="Times New Roman" w:hAnsi="Times New Roman" w:cs="Times New Roman"/>
          <w:b/>
          <w:sz w:val="28"/>
          <w:szCs w:val="28"/>
        </w:rPr>
        <w:t xml:space="preserve"> стоимостью 7387,04 рублей.</w:t>
      </w:r>
    </w:p>
    <w:p w:rsidR="0015442B" w:rsidRPr="00B33A0F" w:rsidRDefault="0015442B" w:rsidP="0015442B">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sidRPr="00B33A0F">
        <w:rPr>
          <w:rFonts w:ascii="Times New Roman" w:hAnsi="Times New Roman" w:cs="Times New Roman"/>
          <w:b/>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w:t>
      </w:r>
      <w:proofErr w:type="spellStart"/>
      <w:r w:rsidRPr="00B33A0F">
        <w:rPr>
          <w:rFonts w:ascii="Times New Roman" w:hAnsi="Times New Roman" w:cs="Times New Roman"/>
          <w:color w:val="000000" w:themeColor="text1"/>
          <w:sz w:val="28"/>
          <w:szCs w:val="28"/>
        </w:rPr>
        <w:t>Костюковичской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жителей </w:t>
      </w:r>
      <w:proofErr w:type="spellStart"/>
      <w:r w:rsidRPr="00B33A0F">
        <w:rPr>
          <w:rFonts w:ascii="Times New Roman" w:hAnsi="Times New Roman" w:cs="Times New Roman"/>
          <w:color w:val="000000" w:themeColor="text1"/>
          <w:sz w:val="28"/>
          <w:szCs w:val="28"/>
        </w:rPr>
        <w:t>Хотимского</w:t>
      </w:r>
      <w:proofErr w:type="spellEnd"/>
      <w:r w:rsidRPr="00B33A0F">
        <w:rPr>
          <w:rFonts w:ascii="Times New Roman" w:hAnsi="Times New Roman" w:cs="Times New Roman"/>
          <w:color w:val="000000" w:themeColor="text1"/>
          <w:sz w:val="28"/>
          <w:szCs w:val="28"/>
        </w:rPr>
        <w:t xml:space="preserve"> и Краснопольского районов. Для области это начало формирования программы межрайонных «опорных клиник».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w:t>
      </w:r>
      <w:r w:rsidRPr="00B33A0F">
        <w:rPr>
          <w:rFonts w:ascii="Times New Roman" w:eastAsia="Calibri" w:hAnsi="Times New Roman" w:cs="Times New Roman"/>
          <w:color w:val="000000"/>
          <w:sz w:val="28"/>
          <w:szCs w:val="28"/>
          <w:lang w:eastAsia="en-US" w:bidi="ru-RU"/>
        </w:rPr>
        <w:lastRenderedPageBreak/>
        <w:t xml:space="preserve">(неврологическая, нейрохирургическая), </w:t>
      </w:r>
      <w:proofErr w:type="spellStart"/>
      <w:r w:rsidRPr="00B33A0F">
        <w:rPr>
          <w:rFonts w:ascii="Times New Roman" w:eastAsia="Calibri" w:hAnsi="Times New Roman" w:cs="Times New Roman"/>
          <w:color w:val="000000"/>
          <w:sz w:val="28"/>
          <w:szCs w:val="28"/>
          <w:lang w:eastAsia="en-US" w:bidi="ru-RU"/>
        </w:rPr>
        <w:t>Осиповичской</w:t>
      </w:r>
      <w:proofErr w:type="spellEnd"/>
      <w:r w:rsidRPr="00B33A0F">
        <w:rPr>
          <w:rFonts w:ascii="Times New Roman" w:eastAsia="Calibri" w:hAnsi="Times New Roman" w:cs="Times New Roman"/>
          <w:color w:val="000000"/>
          <w:sz w:val="28"/>
          <w:szCs w:val="28"/>
          <w:lang w:eastAsia="en-US" w:bidi="ru-RU"/>
        </w:rPr>
        <w:t xml:space="preserve"> ЦРБ (диализ, скрининг рака молочной железы, неврологическая, нейрохирургическая).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w:t>
      </w:r>
      <w:proofErr w:type="spellStart"/>
      <w:r w:rsidRPr="00B33A0F">
        <w:rPr>
          <w:rFonts w:ascii="Times New Roman" w:hAnsi="Times New Roman" w:cs="Times New Roman"/>
          <w:color w:val="000000" w:themeColor="text1"/>
          <w:sz w:val="28"/>
          <w:szCs w:val="28"/>
        </w:rPr>
        <w:t>Славгородской</w:t>
      </w:r>
      <w:proofErr w:type="spellEnd"/>
      <w:r w:rsidRPr="00B33A0F">
        <w:rPr>
          <w:rFonts w:ascii="Times New Roman" w:hAnsi="Times New Roman" w:cs="Times New Roman"/>
          <w:color w:val="000000" w:themeColor="text1"/>
          <w:sz w:val="28"/>
          <w:szCs w:val="28"/>
        </w:rPr>
        <w:t xml:space="preserve"> центральной районной больницы стоимостью 7,88 млн. рублей. На очереди </w:t>
      </w:r>
      <w:proofErr w:type="spellStart"/>
      <w:r w:rsidRPr="00B33A0F">
        <w:rPr>
          <w:rFonts w:ascii="Times New Roman" w:hAnsi="Times New Roman" w:cs="Times New Roman"/>
          <w:color w:val="000000" w:themeColor="text1"/>
          <w:sz w:val="28"/>
          <w:szCs w:val="28"/>
        </w:rPr>
        <w:t>Чериковская</w:t>
      </w:r>
      <w:proofErr w:type="spellEnd"/>
      <w:r w:rsidRPr="00B33A0F">
        <w:rPr>
          <w:rFonts w:ascii="Times New Roman" w:hAnsi="Times New Roman" w:cs="Times New Roman"/>
          <w:color w:val="000000" w:themeColor="text1"/>
          <w:sz w:val="28"/>
          <w:szCs w:val="28"/>
        </w:rPr>
        <w:t xml:space="preserve"> районная больница и поликлиника в  г. Кричеве. </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proofErr w:type="spellStart"/>
      <w:r w:rsidRPr="00B33A0F">
        <w:rPr>
          <w:rFonts w:ascii="Times New Roman" w:eastAsia="Courier New" w:hAnsi="Times New Roman" w:cs="Times New Roman"/>
          <w:color w:val="000000"/>
          <w:sz w:val="28"/>
          <w:szCs w:val="28"/>
        </w:rPr>
        <w:t>Выявляемость</w:t>
      </w:r>
      <w:proofErr w:type="spellEnd"/>
      <w:r w:rsidRPr="00B33A0F">
        <w:rPr>
          <w:rFonts w:ascii="Times New Roman" w:eastAsia="Courier New" w:hAnsi="Times New Roman" w:cs="Times New Roman"/>
          <w:color w:val="000000"/>
          <w:sz w:val="28"/>
          <w:szCs w:val="28"/>
        </w:rPr>
        <w:t xml:space="preserve">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w:t>
      </w:r>
      <w:proofErr w:type="spellStart"/>
      <w:r w:rsidRPr="00B33A0F">
        <w:rPr>
          <w:rFonts w:ascii="Times New Roman" w:hAnsi="Times New Roman" w:cs="Times New Roman"/>
          <w:color w:val="000000" w:themeColor="text1"/>
          <w:sz w:val="28"/>
          <w:szCs w:val="28"/>
        </w:rPr>
        <w:t>кардиоцереброваскулярной</w:t>
      </w:r>
      <w:proofErr w:type="spellEnd"/>
      <w:r w:rsidRPr="00B33A0F">
        <w:rPr>
          <w:rFonts w:ascii="Times New Roman" w:hAnsi="Times New Roman" w:cs="Times New Roman"/>
          <w:color w:val="000000" w:themeColor="text1"/>
          <w:sz w:val="28"/>
          <w:szCs w:val="28"/>
        </w:rPr>
        <w:t xml:space="preserve"> патологии). </w:t>
      </w:r>
    </w:p>
    <w:p w:rsidR="0015442B" w:rsidRPr="00B33A0F" w:rsidRDefault="0015442B" w:rsidP="0015442B">
      <w:pPr>
        <w:pStyle w:val="a3"/>
        <w:spacing w:after="0" w:line="240" w:lineRule="auto"/>
        <w:ind w:left="0" w:firstLine="567"/>
        <w:jc w:val="both"/>
        <w:rPr>
          <w:iCs/>
          <w:color w:val="000000" w:themeColor="text1"/>
          <w:sz w:val="28"/>
          <w:szCs w:val="28"/>
        </w:rPr>
      </w:pPr>
      <w:r w:rsidRPr="00B33A0F">
        <w:rPr>
          <w:iCs/>
          <w:color w:val="000000" w:themeColor="text1"/>
          <w:sz w:val="28"/>
          <w:szCs w:val="28"/>
        </w:rPr>
        <w:t xml:space="preserve">На строительство </w:t>
      </w:r>
      <w:proofErr w:type="spellStart"/>
      <w:r w:rsidRPr="00B33A0F">
        <w:rPr>
          <w:iCs/>
          <w:color w:val="000000" w:themeColor="text1"/>
          <w:sz w:val="28"/>
          <w:szCs w:val="28"/>
        </w:rPr>
        <w:t>кардиокорпусов</w:t>
      </w:r>
      <w:proofErr w:type="spellEnd"/>
      <w:r w:rsidRPr="00B33A0F">
        <w:rPr>
          <w:iCs/>
          <w:color w:val="000000" w:themeColor="text1"/>
          <w:sz w:val="28"/>
          <w:szCs w:val="28"/>
        </w:rPr>
        <w:t xml:space="preserve"> из</w:t>
      </w:r>
      <w:r w:rsidRPr="00B33A0F">
        <w:rPr>
          <w:iCs/>
          <w:sz w:val="28"/>
          <w:szCs w:val="28"/>
        </w:rPr>
        <w:t xml:space="preserve"> </w:t>
      </w:r>
      <w:r w:rsidRPr="00B33A0F">
        <w:rPr>
          <w:iCs/>
          <w:color w:val="000000" w:themeColor="text1"/>
          <w:sz w:val="28"/>
          <w:szCs w:val="28"/>
        </w:rPr>
        <w:t xml:space="preserve">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w:t>
      </w:r>
      <w:proofErr w:type="spellStart"/>
      <w:r w:rsidRPr="00B33A0F">
        <w:rPr>
          <w:iCs/>
          <w:color w:val="000000" w:themeColor="text1"/>
          <w:sz w:val="28"/>
          <w:szCs w:val="28"/>
        </w:rPr>
        <w:t>Бобруйскую</w:t>
      </w:r>
      <w:proofErr w:type="spellEnd"/>
      <w:r w:rsidRPr="00B33A0F">
        <w:rPr>
          <w:iCs/>
          <w:color w:val="000000" w:themeColor="text1"/>
          <w:sz w:val="28"/>
          <w:szCs w:val="28"/>
        </w:rPr>
        <w:t xml:space="preserve"> городскую больницу СМП им. </w:t>
      </w:r>
      <w:proofErr w:type="spellStart"/>
      <w:r w:rsidRPr="00B33A0F">
        <w:rPr>
          <w:iCs/>
          <w:color w:val="000000" w:themeColor="text1"/>
          <w:sz w:val="28"/>
          <w:szCs w:val="28"/>
        </w:rPr>
        <w:t>В.О.Морзона</w:t>
      </w:r>
      <w:proofErr w:type="spellEnd"/>
      <w:r w:rsidRPr="00B33A0F">
        <w:rPr>
          <w:iCs/>
          <w:color w:val="000000" w:themeColor="text1"/>
          <w:sz w:val="28"/>
          <w:szCs w:val="28"/>
        </w:rPr>
        <w:t xml:space="preserve"> и Могилевскую областную клиническую больницу на сумму  3,2 млн. рублей.</w:t>
      </w:r>
    </w:p>
    <w:p w:rsidR="0015442B" w:rsidRPr="00B33A0F" w:rsidRDefault="0015442B" w:rsidP="0015442B">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w:t>
      </w:r>
      <w:proofErr w:type="spellStart"/>
      <w:r w:rsidRPr="00B33A0F">
        <w:rPr>
          <w:rFonts w:ascii="Times New Roman" w:eastAsia="Calibri" w:hAnsi="Times New Roman" w:cs="Times New Roman"/>
          <w:sz w:val="28"/>
          <w:szCs w:val="28"/>
          <w:lang w:eastAsia="en-US" w:bidi="ru-RU"/>
        </w:rPr>
        <w:t>стентирований</w:t>
      </w:r>
      <w:proofErr w:type="spellEnd"/>
      <w:r w:rsidRPr="00B33A0F">
        <w:rPr>
          <w:rFonts w:ascii="Times New Roman" w:eastAsia="Calibri" w:hAnsi="Times New Roman" w:cs="Times New Roman"/>
          <w:sz w:val="28"/>
          <w:szCs w:val="28"/>
          <w:lang w:eastAsia="en-US" w:bidi="ru-RU"/>
        </w:rPr>
        <w:t xml:space="preserve"> коронарных артерий, 1753 </w:t>
      </w:r>
      <w:proofErr w:type="spellStart"/>
      <w:r w:rsidRPr="00B33A0F">
        <w:rPr>
          <w:rFonts w:ascii="Times New Roman" w:eastAsia="Calibri" w:hAnsi="Times New Roman" w:cs="Times New Roman"/>
          <w:sz w:val="28"/>
          <w:szCs w:val="28"/>
          <w:lang w:eastAsia="en-US" w:bidi="ru-RU"/>
        </w:rPr>
        <w:t>коронароангиографии</w:t>
      </w:r>
      <w:proofErr w:type="spellEnd"/>
      <w:r w:rsidRPr="00B33A0F">
        <w:rPr>
          <w:rFonts w:ascii="Times New Roman" w:eastAsia="Calibri" w:hAnsi="Times New Roman" w:cs="Times New Roman"/>
          <w:sz w:val="28"/>
          <w:szCs w:val="28"/>
          <w:lang w:eastAsia="en-US" w:bidi="ru-RU"/>
        </w:rPr>
        <w:t xml:space="preserve">. В отделение трансплантации Могилевской областной клинической больницы 2020 году проведены 12 трансплантаций почки. </w:t>
      </w:r>
    </w:p>
    <w:p w:rsidR="0015442B" w:rsidRPr="00B33A0F" w:rsidRDefault="0015442B" w:rsidP="0015442B">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 xml:space="preserve">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w:t>
      </w:r>
      <w:proofErr w:type="spellStart"/>
      <w:r w:rsidRPr="00B33A0F">
        <w:rPr>
          <w:rFonts w:ascii="Times New Roman" w:eastAsiaTheme="minorHAnsi" w:hAnsi="Times New Roman" w:cs="Times New Roman"/>
          <w:sz w:val="28"/>
          <w:szCs w:val="28"/>
          <w:lang w:eastAsia="en-US"/>
        </w:rPr>
        <w:t>кардиотерапевтической</w:t>
      </w:r>
      <w:proofErr w:type="spellEnd"/>
      <w:r w:rsidRPr="00B33A0F">
        <w:rPr>
          <w:rFonts w:ascii="Times New Roman" w:eastAsiaTheme="minorHAnsi" w:hAnsi="Times New Roman" w:cs="Times New Roman"/>
          <w:sz w:val="28"/>
          <w:szCs w:val="28"/>
          <w:lang w:eastAsia="en-US"/>
        </w:rPr>
        <w:t xml:space="preserve">  помощи жителям не только города, но и села.</w:t>
      </w:r>
    </w:p>
    <w:p w:rsidR="0015442B" w:rsidRPr="00B33A0F" w:rsidRDefault="0015442B" w:rsidP="0015442B">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 xml:space="preserve">Всего за 2020 год в области высокотехнологичная медицинская помощь оказана 3026 пациентам области, сложные оперативные вмешательства – 1763 </w:t>
      </w:r>
      <w:r w:rsidRPr="00B33A0F">
        <w:rPr>
          <w:rFonts w:ascii="Times New Roman" w:eastAsia="Calibri" w:hAnsi="Times New Roman" w:cs="Times New Roman"/>
          <w:sz w:val="28"/>
          <w:szCs w:val="28"/>
          <w:lang w:eastAsia="en-US" w:bidi="ru-RU"/>
        </w:rPr>
        <w:lastRenderedPageBreak/>
        <w:t>пациентам.</w:t>
      </w:r>
      <w:r w:rsidRPr="00B33A0F">
        <w:rPr>
          <w:rFonts w:ascii="Times New Roman" w:eastAsia="Courier New" w:hAnsi="Times New Roman" w:cs="Times New Roman"/>
          <w:sz w:val="28"/>
          <w:szCs w:val="28"/>
        </w:rPr>
        <w:t xml:space="preserve">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тазобедренного сустава составило 470,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коленного сустава – 82.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 xml:space="preserve">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B33A0F" w:rsidRDefault="0015442B" w:rsidP="0015442B">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15442B" w:rsidRPr="00B33A0F" w:rsidRDefault="0015442B" w:rsidP="0015442B">
      <w:pPr>
        <w:shd w:val="clear" w:color="auto" w:fill="FFFFFF"/>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15442B" w:rsidRPr="00B33A0F" w:rsidRDefault="0015442B"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B33A0F" w:rsidRPr="00B33A0F" w:rsidRDefault="00B33A0F"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w:t>
      </w:r>
      <w:r w:rsidRPr="00B33A0F">
        <w:rPr>
          <w:rFonts w:ascii="Times New Roman" w:hAnsi="Times New Roman" w:cs="Times New Roman"/>
          <w:sz w:val="28"/>
          <w:szCs w:val="28"/>
        </w:rPr>
        <w:lastRenderedPageBreak/>
        <w:t xml:space="preserve">республике и области «дельта» или индийский вариант </w:t>
      </w:r>
      <w:proofErr w:type="spellStart"/>
      <w:r w:rsidRPr="00B33A0F">
        <w:rPr>
          <w:rFonts w:ascii="Times New Roman" w:hAnsi="Times New Roman" w:cs="Times New Roman"/>
          <w:sz w:val="28"/>
          <w:szCs w:val="28"/>
        </w:rPr>
        <w:t>коронавируса</w:t>
      </w:r>
      <w:proofErr w:type="spellEnd"/>
      <w:r w:rsidRPr="00B33A0F">
        <w:rPr>
          <w:rFonts w:ascii="Times New Roman" w:hAnsi="Times New Roman" w:cs="Times New Roman"/>
          <w:sz w:val="28"/>
          <w:szCs w:val="28"/>
        </w:rPr>
        <w:t>, который крайне заразный.</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инфекцией. Перенесенная </w:t>
      </w:r>
      <w:proofErr w:type="spellStart"/>
      <w:r w:rsidRPr="00B33A0F">
        <w:rPr>
          <w:rFonts w:ascii="Times New Roman" w:hAnsi="Times New Roman" w:cs="Times New Roman"/>
          <w:sz w:val="28"/>
          <w:szCs w:val="28"/>
        </w:rPr>
        <w:t>коронавирусная</w:t>
      </w:r>
      <w:proofErr w:type="spellEnd"/>
      <w:r w:rsidRPr="00B33A0F">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синдром или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w:t>
      </w:r>
      <w:proofErr w:type="spellStart"/>
      <w:r w:rsidRPr="00B33A0F">
        <w:rPr>
          <w:rFonts w:ascii="Times New Roman" w:hAnsi="Times New Roman" w:cs="Times New Roman"/>
          <w:sz w:val="28"/>
          <w:szCs w:val="28"/>
        </w:rPr>
        <w:t>коронавирусу</w:t>
      </w:r>
      <w:proofErr w:type="spellEnd"/>
      <w:r w:rsidRPr="00B33A0F">
        <w:rPr>
          <w:rFonts w:ascii="Times New Roman" w:hAnsi="Times New Roman" w:cs="Times New Roman"/>
          <w:sz w:val="28"/>
          <w:szCs w:val="28"/>
        </w:rPr>
        <w:t xml:space="preserve">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Такую возможность имеют далеко не все страны.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Могилевской области также активно проводится кампания вакцинации против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w:t>
      </w:r>
    </w:p>
    <w:p w:rsidR="00092C91" w:rsidRPr="00E25EF6" w:rsidRDefault="00092C91" w:rsidP="00092C91">
      <w:pPr>
        <w:spacing w:after="0" w:line="240" w:lineRule="auto"/>
        <w:ind w:firstLine="709"/>
        <w:jc w:val="both"/>
        <w:rPr>
          <w:rFonts w:ascii="Times New Roman" w:hAnsi="Times New Roman" w:cs="Times New Roman"/>
          <w:b/>
          <w:i/>
          <w:sz w:val="28"/>
          <w:szCs w:val="28"/>
        </w:rPr>
      </w:pPr>
      <w:r w:rsidRPr="00E25EF6">
        <w:rPr>
          <w:rFonts w:ascii="Times New Roman" w:hAnsi="Times New Roman" w:cs="Times New Roman"/>
          <w:b/>
          <w:i/>
          <w:sz w:val="28"/>
          <w:szCs w:val="28"/>
        </w:rPr>
        <w:t>В Кировском районе планируется привить 10 621 человек (60% населения). По состоянию на 12.07.2021 привито 14,1% от плана. Работники организаций здравоохранения – на 90,1%, работники учреждений образования на 35%, работники социальной сферы на 71%, лица в возрасте 61 года и старше– 14,6%,  лица отдельных профессиональных групп – 11,3%.</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w:t>
      </w:r>
      <w:r w:rsidRPr="00B33A0F">
        <w:rPr>
          <w:rFonts w:ascii="Times New Roman" w:hAnsi="Times New Roman" w:cs="Times New Roman"/>
          <w:sz w:val="28"/>
          <w:szCs w:val="28"/>
        </w:rPr>
        <w:lastRenderedPageBreak/>
        <w:t>Беларусь. План предполагает поэтапное проведение кампании вакцинации с обеспечением охвата не менее 60% населения каждого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На сегодняшний день для вакцинации используется российская вакцина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Минздрава России.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Это комбинированная векторная вакцина для профилактики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вызываемой вирусом SARS-CoV-2.</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получена биотехнологическим методом, при котором не используется патогенный для человека </w:t>
      </w:r>
      <w:proofErr w:type="spellStart"/>
      <w:r w:rsidRPr="00B33A0F">
        <w:rPr>
          <w:rFonts w:ascii="Times New Roman" w:hAnsi="Times New Roman" w:cs="Times New Roman"/>
          <w:sz w:val="28"/>
          <w:szCs w:val="28"/>
        </w:rPr>
        <w:t>коронавирус</w:t>
      </w:r>
      <w:proofErr w:type="spellEnd"/>
      <w:r w:rsidRPr="00B33A0F">
        <w:rPr>
          <w:rFonts w:ascii="Times New Roman" w:hAnsi="Times New Roman" w:cs="Times New Roman"/>
          <w:sz w:val="28"/>
          <w:szCs w:val="28"/>
        </w:rPr>
        <w:t xml:space="preserve"> SARS-CoV-2.</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не содержит </w:t>
      </w:r>
      <w:proofErr w:type="spellStart"/>
      <w:r w:rsidRPr="00B33A0F">
        <w:rPr>
          <w:rFonts w:ascii="Times New Roman" w:hAnsi="Times New Roman" w:cs="Times New Roman"/>
          <w:sz w:val="28"/>
          <w:szCs w:val="28"/>
          <w:shd w:val="clear" w:color="auto" w:fill="FFFFFF"/>
        </w:rPr>
        <w:t>коронавирус</w:t>
      </w:r>
      <w:proofErr w:type="spellEnd"/>
      <w:r w:rsidRPr="00B33A0F">
        <w:rPr>
          <w:rFonts w:ascii="Times New Roman" w:hAnsi="Times New Roman" w:cs="Times New Roman"/>
          <w:sz w:val="28"/>
          <w:szCs w:val="28"/>
          <w:shd w:val="clear" w:color="auto" w:fill="FFFFFF"/>
        </w:rPr>
        <w:t>, вызывающий COVID-19 (ни живой, ни убитый), поэтому заболеть из-за прививки невозможно.</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не содержит адъювантов, консервантов, содержащих </w:t>
      </w:r>
      <w:proofErr w:type="spellStart"/>
      <w:r w:rsidRPr="00B33A0F">
        <w:rPr>
          <w:rFonts w:ascii="Times New Roman" w:hAnsi="Times New Roman" w:cs="Times New Roman"/>
          <w:sz w:val="28"/>
          <w:szCs w:val="28"/>
        </w:rPr>
        <w:t>этилртуть</w:t>
      </w:r>
      <w:proofErr w:type="spellEnd"/>
      <w:r w:rsidRPr="00B33A0F">
        <w:rPr>
          <w:rFonts w:ascii="Times New Roman" w:hAnsi="Times New Roman" w:cs="Times New Roman"/>
          <w:sz w:val="28"/>
          <w:szCs w:val="28"/>
        </w:rPr>
        <w:t>.</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B33A0F">
        <w:rPr>
          <w:rFonts w:ascii="Times New Roman" w:hAnsi="Times New Roman" w:cs="Times New Roman"/>
          <w:sz w:val="28"/>
          <w:szCs w:val="28"/>
          <w:shd w:val="clear" w:color="auto" w:fill="FFFFFF"/>
        </w:rPr>
        <w:t>Эбола</w:t>
      </w:r>
      <w:proofErr w:type="spellEnd"/>
      <w:r w:rsidRPr="00B33A0F">
        <w:rPr>
          <w:rFonts w:ascii="Times New Roman" w:hAnsi="Times New Roman" w:cs="Times New Roman"/>
          <w:sz w:val="28"/>
          <w:szCs w:val="28"/>
          <w:shd w:val="clear" w:color="auto" w:fill="FFFFFF"/>
        </w:rPr>
        <w:t xml:space="preserve">, ВИЧ, гриппа, туберкулеза и малярии. </w:t>
      </w:r>
      <w:r w:rsidRPr="00B33A0F">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lastRenderedPageBreak/>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вакцины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w:t>
      </w:r>
      <w:proofErr w:type="spellStart"/>
      <w:r w:rsidRPr="00B33A0F">
        <w:rPr>
          <w:rFonts w:ascii="Times New Roman" w:hAnsi="Times New Roman" w:cs="Times New Roman"/>
          <w:sz w:val="28"/>
          <w:szCs w:val="28"/>
        </w:rPr>
        <w:t>коронавирусом</w:t>
      </w:r>
      <w:proofErr w:type="spellEnd"/>
      <w:r w:rsidRPr="00B33A0F">
        <w:rPr>
          <w:rFonts w:ascii="Times New Roman" w:hAnsi="Times New Roman" w:cs="Times New Roman"/>
          <w:sz w:val="28"/>
          <w:szCs w:val="28"/>
        </w:rPr>
        <w:t xml:space="preserve"> 3,8 млн вакцинированных обоими компонентами россиян.</w:t>
      </w:r>
    </w:p>
    <w:p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w:t>
      </w:r>
      <w:proofErr w:type="spellStart"/>
      <w:r w:rsidRPr="00B33A0F">
        <w:rPr>
          <w:rFonts w:ascii="Times New Roman" w:hAnsi="Times New Roman" w:cs="Times New Roman"/>
          <w:i/>
          <w:sz w:val="28"/>
          <w:szCs w:val="28"/>
        </w:rPr>
        <w:t>невакцинированного</w:t>
      </w:r>
      <w:proofErr w:type="spellEnd"/>
      <w:r w:rsidRPr="00B33A0F">
        <w:rPr>
          <w:rFonts w:ascii="Times New Roman" w:hAnsi="Times New Roman" w:cs="Times New Roman"/>
          <w:i/>
          <w:sz w:val="28"/>
          <w:szCs w:val="28"/>
        </w:rPr>
        <w:t xml:space="preserve"> взрослого населения за сопоставимый период с 35-го дня после запуска массовой гражданской вакцинации составила 1,1%.</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Инструкция к вакцине не запрещает вакцинацию лиц, которые перенесли </w:t>
      </w:r>
      <w:proofErr w:type="spellStart"/>
      <w:r w:rsidRPr="00B33A0F">
        <w:rPr>
          <w:rFonts w:ascii="Times New Roman" w:hAnsi="Times New Roman" w:cs="Times New Roman"/>
          <w:sz w:val="28"/>
          <w:szCs w:val="28"/>
          <w:shd w:val="clear" w:color="auto" w:fill="FFFFFF"/>
        </w:rPr>
        <w:t>коронавирусную</w:t>
      </w:r>
      <w:proofErr w:type="spellEnd"/>
      <w:r w:rsidRPr="00B33A0F">
        <w:rPr>
          <w:rFonts w:ascii="Times New Roman" w:hAnsi="Times New Roman" w:cs="Times New Roman"/>
          <w:sz w:val="28"/>
          <w:szCs w:val="28"/>
          <w:shd w:val="clear" w:color="auto" w:fill="FFFFFF"/>
        </w:rPr>
        <w:t xml:space="preserve">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Чтобы сделать прививку Гам-</w:t>
      </w:r>
      <w:proofErr w:type="spellStart"/>
      <w:r w:rsidRPr="00B33A0F">
        <w:rPr>
          <w:rFonts w:ascii="Times New Roman" w:hAnsi="Times New Roman" w:cs="Times New Roman"/>
          <w:sz w:val="28"/>
          <w:szCs w:val="28"/>
        </w:rPr>
        <w:t>Ковид</w:t>
      </w:r>
      <w:proofErr w:type="spellEnd"/>
      <w:r w:rsidRPr="00B33A0F">
        <w:rPr>
          <w:rFonts w:ascii="Times New Roman" w:hAnsi="Times New Roman" w:cs="Times New Roman"/>
          <w:sz w:val="28"/>
          <w:szCs w:val="28"/>
        </w:rPr>
        <w:t>-</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необходимо явиться в поликлинику дважды.</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 осмотр врачом-специалистом (врач проведет общий осмотр, измерит температуру, предложит заполнить анкету о состоянии здоровья, возьмет </w:t>
      </w:r>
      <w:r w:rsidRPr="00B33A0F">
        <w:rPr>
          <w:rFonts w:ascii="Times New Roman" w:hAnsi="Times New Roman" w:cs="Times New Roman"/>
          <w:sz w:val="28"/>
          <w:szCs w:val="28"/>
          <w:shd w:val="clear" w:color="auto" w:fill="FFFFFF"/>
        </w:rPr>
        <w:lastRenderedPageBreak/>
        <w:t>согласие на прививку, проинформирует о возможных побочных реакциях и даст рекомендации о действиях после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Чрезвычайно важно, чтобы до окончания пандемии все, кто пройдет вакцинацию, продолжали соблюдать социальное </w:t>
      </w:r>
      <w:proofErr w:type="spellStart"/>
      <w:r w:rsidRPr="00B33A0F">
        <w:rPr>
          <w:rFonts w:ascii="Times New Roman" w:hAnsi="Times New Roman" w:cs="Times New Roman"/>
          <w:sz w:val="28"/>
          <w:szCs w:val="28"/>
          <w:shd w:val="clear" w:color="auto" w:fill="FFFFFF"/>
        </w:rPr>
        <w:t>дистанцирование</w:t>
      </w:r>
      <w:proofErr w:type="spellEnd"/>
      <w:r w:rsidRPr="00B33A0F">
        <w:rPr>
          <w:rFonts w:ascii="Times New Roman" w:hAnsi="Times New Roman" w:cs="Times New Roman"/>
          <w:sz w:val="28"/>
          <w:szCs w:val="28"/>
          <w:shd w:val="clear" w:color="auto" w:fill="FFFFFF"/>
        </w:rPr>
        <w:t>, т.е. использование средств защиты органов дыхания, мытье рук, и избегали мест с большим скоплением людей и другие.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w:t>
      </w:r>
      <w:r w:rsidRPr="00B33A0F">
        <w:rPr>
          <w:rFonts w:ascii="Times New Roman" w:hAnsi="Times New Roman" w:cs="Times New Roman"/>
          <w:sz w:val="28"/>
          <w:szCs w:val="28"/>
          <w:shd w:val="clear" w:color="auto" w:fill="FFFFFF"/>
        </w:rPr>
        <w:lastRenderedPageBreak/>
        <w:t>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Наличие определенного количества вируснейтрализующих антител класса </w:t>
      </w:r>
      <w:proofErr w:type="spellStart"/>
      <w:r w:rsidRPr="00B33A0F">
        <w:rPr>
          <w:rFonts w:ascii="Times New Roman" w:hAnsi="Times New Roman" w:cs="Times New Roman"/>
          <w:sz w:val="28"/>
          <w:szCs w:val="28"/>
          <w:shd w:val="clear" w:color="auto" w:fill="FFFFFF"/>
        </w:rPr>
        <w:t>IgG</w:t>
      </w:r>
      <w:proofErr w:type="spellEnd"/>
      <w:r w:rsidRPr="00B33A0F">
        <w:rPr>
          <w:rFonts w:ascii="Times New Roman" w:hAnsi="Times New Roman" w:cs="Times New Roman"/>
          <w:sz w:val="28"/>
          <w:szCs w:val="28"/>
          <w:shd w:val="clear" w:color="auto" w:fill="FFFFFF"/>
        </w:rPr>
        <w:t xml:space="preserve">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 xml:space="preserve">Риск повторного инфицирования в ближайшие 3-6 месяцев после болезни невысокий. По данным исследователей у большинства переболевших </w:t>
      </w:r>
      <w:proofErr w:type="spellStart"/>
      <w:r w:rsidRPr="00B33A0F">
        <w:rPr>
          <w:rFonts w:ascii="Times New Roman" w:hAnsi="Times New Roman" w:cs="Times New Roman"/>
          <w:i/>
          <w:sz w:val="28"/>
          <w:szCs w:val="28"/>
          <w:shd w:val="clear" w:color="auto" w:fill="FFFFFF"/>
        </w:rPr>
        <w:t>протективный</w:t>
      </w:r>
      <w:proofErr w:type="spellEnd"/>
      <w:r w:rsidRPr="00B33A0F">
        <w:rPr>
          <w:rFonts w:ascii="Times New Roman" w:hAnsi="Times New Roman" w:cs="Times New Roman"/>
          <w:i/>
          <w:sz w:val="28"/>
          <w:szCs w:val="28"/>
          <w:shd w:val="clear" w:color="auto" w:fill="FFFFFF"/>
        </w:rPr>
        <w:t xml:space="preserve">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w:t>
      </w:r>
      <w:proofErr w:type="spellStart"/>
      <w:r w:rsidRPr="00B33A0F">
        <w:rPr>
          <w:rFonts w:ascii="Times New Roman" w:hAnsi="Times New Roman" w:cs="Times New Roman"/>
          <w:sz w:val="28"/>
          <w:szCs w:val="28"/>
          <w:shd w:val="clear" w:color="auto" w:fill="FFFFFF"/>
        </w:rPr>
        <w:t>Вак</w:t>
      </w:r>
      <w:proofErr w:type="spellEnd"/>
      <w:r w:rsidRPr="00B33A0F">
        <w:rPr>
          <w:rFonts w:ascii="Times New Roman" w:hAnsi="Times New Roman" w:cs="Times New Roman"/>
          <w:sz w:val="28"/>
          <w:szCs w:val="28"/>
          <w:shd w:val="clear" w:color="auto" w:fill="FFFFFF"/>
        </w:rPr>
        <w:t>,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p>
    <w:p w:rsidR="00B33A0F" w:rsidRPr="00B33A0F" w:rsidRDefault="00B33A0F" w:rsidP="00B33A0F">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БЕЗОПАСНОСТЬ НА ВОДЕ – БЕЗОПАСНОЕ ЛЕТО!</w:t>
      </w:r>
    </w:p>
    <w:p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w:t>
      </w:r>
      <w:r w:rsidRPr="00B33A0F">
        <w:rPr>
          <w:rFonts w:ascii="Times New Roman" w:hAnsi="Times New Roman" w:cs="Times New Roman"/>
          <w:sz w:val="28"/>
          <w:szCs w:val="28"/>
        </w:rPr>
        <w:lastRenderedPageBreak/>
        <w:t xml:space="preserve">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w:t>
      </w:r>
      <w:r w:rsidRPr="00B33A0F">
        <w:rPr>
          <w:rFonts w:ascii="Times New Roman" w:hAnsi="Times New Roman" w:cs="Times New Roman"/>
          <w:sz w:val="28"/>
          <w:szCs w:val="28"/>
        </w:rPr>
        <w:lastRenderedPageBreak/>
        <w:t xml:space="preserve">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B33A0F" w:rsidRPr="00B33A0F" w:rsidRDefault="00B33A0F" w:rsidP="00B33A0F">
      <w:pPr>
        <w:widowControl w:val="0"/>
        <w:spacing w:after="0" w:line="240" w:lineRule="auto"/>
        <w:jc w:val="both"/>
        <w:rPr>
          <w:rFonts w:ascii="Times New Roman" w:hAnsi="Times New Roman" w:cs="Times New Roman"/>
          <w:sz w:val="28"/>
          <w:szCs w:val="28"/>
        </w:rPr>
      </w:pPr>
    </w:p>
    <w:p w:rsidR="00B33A0F" w:rsidRPr="00B33A0F" w:rsidRDefault="00B33A0F" w:rsidP="00B33A0F">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w:t>
      </w:r>
      <w:r w:rsidRPr="00B33A0F">
        <w:rPr>
          <w:rFonts w:ascii="Times New Roman" w:hAnsi="Times New Roman" w:cs="Times New Roman"/>
          <w:sz w:val="28"/>
          <w:szCs w:val="28"/>
        </w:rPr>
        <w:lastRenderedPageBreak/>
        <w:t>1 до 1,5 м. Учитывая при этом, что чем больше объём воды, тем дольше она прогревается.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D972A2"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rsidR="00B60E3C" w:rsidRDefault="00B60E3C" w:rsidP="00B60E3C">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r w:rsidRPr="00B0758B">
        <w:rPr>
          <w:rFonts w:ascii="Times New Roman" w:hAnsi="Times New Roman" w:cs="Times New Roman"/>
          <w:sz w:val="28"/>
          <w:szCs w:val="28"/>
        </w:rPr>
        <w:t xml:space="preserve"> </w:t>
      </w:r>
    </w:p>
    <w:p w:rsidR="00B60E3C" w:rsidRPr="00B60E3C" w:rsidRDefault="00B60E3C" w:rsidP="00B60E3C">
      <w:pPr>
        <w:spacing w:after="0" w:line="240" w:lineRule="auto"/>
        <w:ind w:firstLine="709"/>
        <w:jc w:val="both"/>
        <w:rPr>
          <w:rFonts w:ascii="Times New Roman" w:hAnsi="Times New Roman" w:cs="Times New Roman"/>
          <w:i/>
          <w:sz w:val="28"/>
          <w:szCs w:val="28"/>
        </w:rPr>
      </w:pPr>
      <w:r w:rsidRPr="00B60E3C">
        <w:rPr>
          <w:rFonts w:ascii="Times New Roman" w:hAnsi="Times New Roman" w:cs="Times New Roman"/>
          <w:i/>
          <w:sz w:val="28"/>
          <w:szCs w:val="28"/>
        </w:rPr>
        <w:t xml:space="preserve">По Кировскому </w:t>
      </w:r>
      <w:proofErr w:type="spellStart"/>
      <w:r w:rsidRPr="00B60E3C">
        <w:rPr>
          <w:rFonts w:ascii="Times New Roman" w:hAnsi="Times New Roman" w:cs="Times New Roman"/>
          <w:i/>
          <w:sz w:val="28"/>
          <w:szCs w:val="28"/>
        </w:rPr>
        <w:t>району</w:t>
      </w:r>
      <w:proofErr w:type="gramStart"/>
      <w:r w:rsidRPr="00B60E3C">
        <w:rPr>
          <w:rFonts w:ascii="Times New Roman" w:hAnsi="Times New Roman" w:cs="Times New Roman"/>
          <w:i/>
          <w:sz w:val="28"/>
          <w:szCs w:val="28"/>
        </w:rPr>
        <w:t>:</w:t>
      </w:r>
      <w:r w:rsidRPr="00B60E3C">
        <w:rPr>
          <w:rFonts w:ascii="Times New Roman" w:hAnsi="Times New Roman" w:cs="Times New Roman"/>
          <w:i/>
          <w:sz w:val="28"/>
          <w:szCs w:val="28"/>
        </w:rPr>
        <w:t>С</w:t>
      </w:r>
      <w:proofErr w:type="spellEnd"/>
      <w:proofErr w:type="gramEnd"/>
      <w:r w:rsidRPr="00B60E3C">
        <w:rPr>
          <w:rFonts w:ascii="Times New Roman" w:hAnsi="Times New Roman" w:cs="Times New Roman"/>
          <w:i/>
          <w:sz w:val="28"/>
          <w:szCs w:val="28"/>
        </w:rPr>
        <w:t xml:space="preserve"> начала 2021 года в районе произошло 12 пожаров, за аналогичный период 2020 произошло 13 пожаров. На пожарах в Кировском районе погибло – 2 человека, за аналогичный период 2020 года- 3 погибших.</w:t>
      </w:r>
    </w:p>
    <w:p w:rsidR="00B60E3C" w:rsidRPr="00B60E3C" w:rsidRDefault="00B60E3C" w:rsidP="00B60E3C">
      <w:pPr>
        <w:spacing w:after="0" w:line="240" w:lineRule="auto"/>
        <w:ind w:firstLine="709"/>
        <w:jc w:val="both"/>
        <w:rPr>
          <w:rFonts w:ascii="Times New Roman" w:hAnsi="Times New Roman" w:cs="Times New Roman"/>
          <w:i/>
          <w:color w:val="000000"/>
          <w:sz w:val="28"/>
          <w:szCs w:val="28"/>
        </w:rPr>
      </w:pPr>
      <w:r w:rsidRPr="00B60E3C">
        <w:rPr>
          <w:rFonts w:ascii="Times New Roman" w:hAnsi="Times New Roman" w:cs="Times New Roman"/>
          <w:i/>
          <w:sz w:val="28"/>
          <w:szCs w:val="28"/>
        </w:rPr>
        <w:t>Не смотря на небольшую положительную динамику в сравнении прошлого года, обстановка с пожарами остается неутешительной.</w:t>
      </w:r>
    </w:p>
    <w:p w:rsidR="00B60E3C" w:rsidRPr="00B33A0F" w:rsidRDefault="00B60E3C" w:rsidP="00B60E3C">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B60E3C" w:rsidRPr="00B33A0F" w:rsidRDefault="00B60E3C" w:rsidP="00B60E3C">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r>
        <w:rPr>
          <w:rFonts w:ascii="Times New Roman" w:hAnsi="Times New Roman" w:cs="Times New Roman"/>
          <w:sz w:val="28"/>
          <w:szCs w:val="28"/>
        </w:rPr>
        <w:t xml:space="preserve">, </w:t>
      </w:r>
      <w:r w:rsidRPr="00B60E3C">
        <w:rPr>
          <w:rFonts w:ascii="Times New Roman" w:hAnsi="Times New Roman" w:cs="Times New Roman"/>
          <w:sz w:val="28"/>
          <w:szCs w:val="28"/>
        </w:rPr>
        <w:t xml:space="preserve">в </w:t>
      </w:r>
      <w:r w:rsidRPr="00B60E3C">
        <w:rPr>
          <w:rFonts w:ascii="Times New Roman" w:hAnsi="Times New Roman" w:cs="Times New Roman"/>
          <w:sz w:val="28"/>
          <w:szCs w:val="28"/>
        </w:rPr>
        <w:t xml:space="preserve">Кировском </w:t>
      </w:r>
      <w:r w:rsidRPr="00B60E3C">
        <w:rPr>
          <w:rFonts w:ascii="Times New Roman" w:hAnsi="Times New Roman" w:cs="Times New Roman"/>
          <w:sz w:val="28"/>
          <w:szCs w:val="28"/>
        </w:rPr>
        <w:t>районе - 6;</w:t>
      </w:r>
    </w:p>
    <w:p w:rsidR="00B60E3C" w:rsidRPr="00B33A0F" w:rsidRDefault="00B60E3C" w:rsidP="00B60E3C">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r>
        <w:rPr>
          <w:rFonts w:ascii="Times New Roman" w:hAnsi="Times New Roman" w:cs="Times New Roman"/>
          <w:sz w:val="28"/>
          <w:szCs w:val="28"/>
        </w:rPr>
        <w:t xml:space="preserve">, </w:t>
      </w:r>
      <w:r w:rsidRPr="00B60E3C">
        <w:rPr>
          <w:rFonts w:ascii="Times New Roman" w:hAnsi="Times New Roman" w:cs="Times New Roman"/>
          <w:sz w:val="28"/>
          <w:szCs w:val="28"/>
        </w:rPr>
        <w:t xml:space="preserve">в </w:t>
      </w:r>
      <w:r w:rsidRPr="00B60E3C">
        <w:rPr>
          <w:rFonts w:ascii="Times New Roman" w:hAnsi="Times New Roman" w:cs="Times New Roman"/>
          <w:sz w:val="28"/>
          <w:szCs w:val="28"/>
        </w:rPr>
        <w:t xml:space="preserve">Кировском </w:t>
      </w:r>
      <w:r w:rsidRPr="00B60E3C">
        <w:rPr>
          <w:rFonts w:ascii="Times New Roman" w:hAnsi="Times New Roman" w:cs="Times New Roman"/>
          <w:sz w:val="28"/>
          <w:szCs w:val="28"/>
        </w:rPr>
        <w:t>районе - 2;</w:t>
      </w:r>
    </w:p>
    <w:p w:rsidR="00B60E3C" w:rsidRPr="00B60E3C" w:rsidRDefault="00B60E3C" w:rsidP="00B60E3C">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r>
        <w:rPr>
          <w:rFonts w:ascii="Times New Roman" w:hAnsi="Times New Roman" w:cs="Times New Roman"/>
          <w:sz w:val="28"/>
          <w:szCs w:val="28"/>
        </w:rPr>
        <w:t xml:space="preserve">, </w:t>
      </w:r>
      <w:r w:rsidRPr="00B60E3C">
        <w:rPr>
          <w:rFonts w:ascii="Times New Roman" w:hAnsi="Times New Roman" w:cs="Times New Roman"/>
          <w:sz w:val="28"/>
          <w:szCs w:val="28"/>
        </w:rPr>
        <w:t>в</w:t>
      </w:r>
      <w:r>
        <w:rPr>
          <w:rFonts w:ascii="Times New Roman" w:hAnsi="Times New Roman" w:cs="Times New Roman"/>
          <w:sz w:val="28"/>
          <w:szCs w:val="28"/>
        </w:rPr>
        <w:t xml:space="preserve"> Кировском </w:t>
      </w:r>
      <w:r w:rsidRPr="00B60E3C">
        <w:rPr>
          <w:rFonts w:ascii="Times New Roman" w:hAnsi="Times New Roman" w:cs="Times New Roman"/>
          <w:sz w:val="28"/>
          <w:szCs w:val="28"/>
        </w:rPr>
        <w:t>районе -1</w:t>
      </w:r>
      <w:proofErr w:type="gramStart"/>
      <w:r w:rsidRPr="00B60E3C">
        <w:rPr>
          <w:rFonts w:ascii="Times New Roman" w:hAnsi="Times New Roman" w:cs="Times New Roman"/>
          <w:sz w:val="28"/>
          <w:szCs w:val="28"/>
        </w:rPr>
        <w:t xml:space="preserve"> ;</w:t>
      </w:r>
      <w:proofErr w:type="gramEnd"/>
    </w:p>
    <w:p w:rsidR="00B60E3C" w:rsidRPr="00B60E3C" w:rsidRDefault="00B60E3C" w:rsidP="00B60E3C">
      <w:pPr>
        <w:spacing w:after="0" w:line="240" w:lineRule="auto"/>
        <w:ind w:firstLine="708"/>
        <w:jc w:val="both"/>
        <w:rPr>
          <w:rFonts w:ascii="Times New Roman" w:hAnsi="Times New Roman" w:cs="Times New Roman"/>
          <w:sz w:val="28"/>
          <w:szCs w:val="28"/>
        </w:rPr>
      </w:pPr>
      <w:r w:rsidRPr="00B60E3C">
        <w:rPr>
          <w:rFonts w:ascii="Times New Roman" w:hAnsi="Times New Roman" w:cs="Times New Roman"/>
          <w:sz w:val="28"/>
          <w:szCs w:val="28"/>
        </w:rPr>
        <w:t xml:space="preserve">- детская шалости с огнем –  4 пожара, в </w:t>
      </w:r>
      <w:r>
        <w:rPr>
          <w:rFonts w:ascii="Times New Roman" w:hAnsi="Times New Roman" w:cs="Times New Roman"/>
          <w:sz w:val="28"/>
          <w:szCs w:val="28"/>
        </w:rPr>
        <w:t xml:space="preserve">Кировском </w:t>
      </w:r>
      <w:r w:rsidRPr="00B60E3C">
        <w:rPr>
          <w:rFonts w:ascii="Times New Roman" w:hAnsi="Times New Roman" w:cs="Times New Roman"/>
          <w:sz w:val="28"/>
          <w:szCs w:val="28"/>
        </w:rPr>
        <w:t>районе -1</w:t>
      </w:r>
      <w:proofErr w:type="gramStart"/>
      <w:r w:rsidRPr="00B60E3C">
        <w:rPr>
          <w:rFonts w:ascii="Times New Roman" w:hAnsi="Times New Roman" w:cs="Times New Roman"/>
          <w:sz w:val="28"/>
          <w:szCs w:val="28"/>
        </w:rPr>
        <w:t xml:space="preserve"> ;</w:t>
      </w:r>
      <w:proofErr w:type="gramEnd"/>
    </w:p>
    <w:p w:rsidR="00B60E3C" w:rsidRPr="00B33A0F" w:rsidRDefault="00B60E3C" w:rsidP="00B60E3C">
      <w:pPr>
        <w:spacing w:after="0" w:line="240" w:lineRule="auto"/>
        <w:ind w:firstLine="708"/>
        <w:jc w:val="both"/>
        <w:rPr>
          <w:rFonts w:ascii="Times New Roman" w:hAnsi="Times New Roman" w:cs="Times New Roman"/>
          <w:sz w:val="28"/>
          <w:szCs w:val="28"/>
        </w:rPr>
      </w:pPr>
      <w:r w:rsidRPr="00B60E3C">
        <w:rPr>
          <w:rFonts w:ascii="Times New Roman" w:hAnsi="Times New Roman" w:cs="Times New Roman"/>
          <w:sz w:val="28"/>
          <w:szCs w:val="28"/>
        </w:rPr>
        <w:t>- нарушение правил пожарной безопасности при эксплуатации газовых</w:t>
      </w:r>
      <w:r w:rsidRPr="00B33A0F">
        <w:rPr>
          <w:rFonts w:ascii="Times New Roman" w:hAnsi="Times New Roman" w:cs="Times New Roman"/>
          <w:sz w:val="28"/>
          <w:szCs w:val="28"/>
        </w:rPr>
        <w:t xml:space="preserve"> устройств – 2 пожара;</w:t>
      </w:r>
    </w:p>
    <w:p w:rsidR="00B60E3C" w:rsidRDefault="00B60E3C" w:rsidP="00B60E3C">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B60E3C" w:rsidRPr="00B60E3C" w:rsidRDefault="00B60E3C" w:rsidP="00B60E3C">
      <w:pPr>
        <w:spacing w:after="0" w:line="300" w:lineRule="exact"/>
        <w:ind w:firstLine="708"/>
        <w:jc w:val="both"/>
        <w:rPr>
          <w:rFonts w:ascii="Times New Roman" w:hAnsi="Times New Roman" w:cs="Times New Roman"/>
          <w:i/>
          <w:sz w:val="30"/>
          <w:szCs w:val="30"/>
        </w:rPr>
      </w:pPr>
      <w:r>
        <w:rPr>
          <w:rFonts w:ascii="Times New Roman" w:hAnsi="Times New Roman" w:cs="Times New Roman"/>
          <w:i/>
          <w:sz w:val="28"/>
          <w:szCs w:val="28"/>
        </w:rPr>
        <w:t xml:space="preserve">По Кировскому району: </w:t>
      </w:r>
      <w:r w:rsidRPr="00B60E3C">
        <w:rPr>
          <w:rFonts w:ascii="Times New Roman" w:hAnsi="Times New Roman" w:cs="Times New Roman"/>
          <w:i/>
          <w:sz w:val="28"/>
          <w:szCs w:val="28"/>
        </w:rPr>
        <w:t>Так же в районе произошел 1 пожар по причине поджога и 1 по неустановленным причинам.</w:t>
      </w:r>
      <w:r w:rsidRPr="00B60E3C">
        <w:rPr>
          <w:rFonts w:ascii="Times New Roman" w:hAnsi="Times New Roman" w:cs="Times New Roman"/>
          <w:i/>
          <w:sz w:val="30"/>
          <w:szCs w:val="30"/>
        </w:rPr>
        <w:t xml:space="preserve"> Гибель людей на пожарах произошла в Боровицком с</w:t>
      </w:r>
      <w:proofErr w:type="gramStart"/>
      <w:r w:rsidRPr="00B60E3C">
        <w:rPr>
          <w:rFonts w:ascii="Times New Roman" w:hAnsi="Times New Roman" w:cs="Times New Roman"/>
          <w:i/>
          <w:sz w:val="30"/>
          <w:szCs w:val="30"/>
        </w:rPr>
        <w:t>/С</w:t>
      </w:r>
      <w:proofErr w:type="gramEnd"/>
      <w:r w:rsidRPr="00B60E3C">
        <w:rPr>
          <w:rFonts w:ascii="Times New Roman" w:hAnsi="Times New Roman" w:cs="Times New Roman"/>
          <w:i/>
          <w:sz w:val="30"/>
          <w:szCs w:val="30"/>
        </w:rPr>
        <w:t xml:space="preserve"> и </w:t>
      </w:r>
      <w:proofErr w:type="spellStart"/>
      <w:r w:rsidRPr="00B60E3C">
        <w:rPr>
          <w:rFonts w:ascii="Times New Roman" w:hAnsi="Times New Roman" w:cs="Times New Roman"/>
          <w:i/>
          <w:sz w:val="30"/>
          <w:szCs w:val="30"/>
        </w:rPr>
        <w:t>Любоничском</w:t>
      </w:r>
      <w:proofErr w:type="spellEnd"/>
      <w:r w:rsidRPr="00B60E3C">
        <w:rPr>
          <w:rFonts w:ascii="Times New Roman" w:hAnsi="Times New Roman" w:cs="Times New Roman"/>
          <w:i/>
          <w:sz w:val="30"/>
          <w:szCs w:val="30"/>
        </w:rPr>
        <w:t xml:space="preserve"> с/С. Причиной пожара с гибелью в Боровицком с/С явилось неосторожное обращение с огнем при курении, а в </w:t>
      </w:r>
      <w:proofErr w:type="spellStart"/>
      <w:r w:rsidRPr="00B60E3C">
        <w:rPr>
          <w:rFonts w:ascii="Times New Roman" w:hAnsi="Times New Roman" w:cs="Times New Roman"/>
          <w:i/>
          <w:sz w:val="30"/>
          <w:szCs w:val="30"/>
        </w:rPr>
        <w:t>Любоничском</w:t>
      </w:r>
      <w:proofErr w:type="spellEnd"/>
      <w:r w:rsidRPr="00B60E3C">
        <w:rPr>
          <w:rFonts w:ascii="Times New Roman" w:hAnsi="Times New Roman" w:cs="Times New Roman"/>
          <w:i/>
          <w:sz w:val="30"/>
          <w:szCs w:val="30"/>
        </w:rPr>
        <w:t xml:space="preserve"> с/С – не установлена. Все погибшие находились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cs="Times New Roman"/>
          <w:sz w:val="28"/>
          <w:szCs w:val="28"/>
        </w:rPr>
      </w:pPr>
      <w:proofErr w:type="gramStart"/>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w:t>
      </w:r>
      <w:proofErr w:type="gramEnd"/>
      <w:r w:rsidRPr="00B33A0F">
        <w:rPr>
          <w:rFonts w:ascii="Times New Roman" w:hAnsi="Times New Roman" w:cs="Times New Roman"/>
          <w:sz w:val="28"/>
          <w:szCs w:val="28"/>
        </w:rPr>
        <w:t xml:space="preserve"> Из 60 погибших-  38 пенсионеры и инвалиды.</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обнаружили на диване. </w:t>
      </w:r>
      <w:r w:rsidRPr="00B33A0F">
        <w:rPr>
          <w:rFonts w:ascii="Times New Roman" w:hAnsi="Times New Roman" w:cs="Times New Roman"/>
          <w:sz w:val="28"/>
          <w:szCs w:val="28"/>
        </w:rPr>
        <w:t xml:space="preserve">В результате пожара повреждено 2 </w:t>
      </w:r>
      <w:proofErr w:type="spellStart"/>
      <w:r w:rsidRPr="00B33A0F">
        <w:rPr>
          <w:rFonts w:ascii="Times New Roman" w:hAnsi="Times New Roman" w:cs="Times New Roman"/>
          <w:sz w:val="28"/>
          <w:szCs w:val="28"/>
        </w:rPr>
        <w:t>м.кв</w:t>
      </w:r>
      <w:proofErr w:type="spellEnd"/>
      <w:r w:rsidRPr="00B33A0F">
        <w:rPr>
          <w:rFonts w:ascii="Times New Roman" w:hAnsi="Times New Roman" w:cs="Times New Roman"/>
          <w:sz w:val="28"/>
          <w:szCs w:val="28"/>
        </w:rPr>
        <w:t xml:space="preserve">. кровли, перекрытие и имущество в </w:t>
      </w:r>
      <w:r w:rsidRPr="00B33A0F">
        <w:rPr>
          <w:rFonts w:ascii="Times New Roman" w:hAnsi="Times New Roman" w:cs="Times New Roman"/>
          <w:sz w:val="28"/>
          <w:szCs w:val="28"/>
        </w:rPr>
        <w:lastRenderedPageBreak/>
        <w:t>доме. Предварительная причина произошедшего- нарушение правил устройства и эксплуатации электрооборудования.</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w:t>
      </w:r>
      <w:proofErr w:type="spellStart"/>
      <w:r w:rsidRPr="00B33A0F">
        <w:rPr>
          <w:rFonts w:ascii="Times New Roman" w:hAnsi="Times New Roman" w:cs="Times New Roman"/>
          <w:sz w:val="28"/>
          <w:szCs w:val="28"/>
        </w:rPr>
        <w:t>г.Чаусы</w:t>
      </w:r>
      <w:proofErr w:type="spellEnd"/>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поступило  сообщение о том, что на берегу </w:t>
      </w:r>
      <w:proofErr w:type="spellStart"/>
      <w:r w:rsidRPr="00B33A0F">
        <w:rPr>
          <w:rFonts w:ascii="Times New Roman" w:hAnsi="Times New Roman" w:cs="Times New Roman"/>
          <w:sz w:val="28"/>
          <w:szCs w:val="28"/>
          <w:shd w:val="clear" w:color="auto" w:fill="FFFFFF"/>
        </w:rPr>
        <w:t>р.Днепр</w:t>
      </w:r>
      <w:proofErr w:type="spellEnd"/>
      <w:r w:rsidRPr="00B33A0F">
        <w:rPr>
          <w:rFonts w:ascii="Times New Roman" w:hAnsi="Times New Roman" w:cs="Times New Roman"/>
          <w:sz w:val="28"/>
          <w:szCs w:val="28"/>
          <w:shd w:val="clear" w:color="auto" w:fill="FFFFFF"/>
        </w:rPr>
        <w:t xml:space="preserve">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w:t>
      </w:r>
      <w:proofErr w:type="spellStart"/>
      <w:r w:rsidRPr="00B33A0F">
        <w:rPr>
          <w:rFonts w:ascii="Times New Roman" w:eastAsia="Times New Roman" w:hAnsi="Times New Roman" w:cs="Times New Roman"/>
          <w:sz w:val="28"/>
          <w:szCs w:val="28"/>
        </w:rPr>
        <w:t>придти</w:t>
      </w:r>
      <w:proofErr w:type="spellEnd"/>
      <w:r w:rsidRPr="00B33A0F">
        <w:rPr>
          <w:rFonts w:ascii="Times New Roman" w:eastAsia="Times New Roman" w:hAnsi="Times New Roman" w:cs="Times New Roman"/>
          <w:sz w:val="28"/>
          <w:szCs w:val="28"/>
        </w:rPr>
        <w:t xml:space="preserve"> на помощь. Если Ваши дети проводят лето у  родственников, предупредите, чтобы их ни в коем случае не отпускали на водоемы. </w:t>
      </w:r>
    </w:p>
    <w:p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lastRenderedPageBreak/>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w:t>
      </w:r>
      <w:proofErr w:type="spellStart"/>
      <w:r w:rsidRPr="00B33A0F">
        <w:rPr>
          <w:sz w:val="28"/>
          <w:szCs w:val="28"/>
        </w:rPr>
        <w:t>Минлесхоз</w:t>
      </w:r>
      <w:proofErr w:type="spell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lastRenderedPageBreak/>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w:t>
      </w:r>
      <w:proofErr w:type="spellStart"/>
      <w:r w:rsidRPr="00B33A0F">
        <w:rPr>
          <w:rFonts w:ascii="Times New Roman" w:hAnsi="Times New Roman" w:cs="Times New Roman"/>
          <w:b/>
          <w:sz w:val="28"/>
          <w:szCs w:val="28"/>
        </w:rPr>
        <w:t>ягодно</w:t>
      </w:r>
      <w:proofErr w:type="spellEnd"/>
      <w:r w:rsidRPr="00B33A0F">
        <w:rPr>
          <w:rFonts w:ascii="Times New Roman" w:hAnsi="Times New Roman" w:cs="Times New Roman"/>
          <w:b/>
          <w:sz w:val="28"/>
          <w:szCs w:val="28"/>
        </w:rPr>
        <w:t xml:space="preserve">-грибная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w:t>
      </w:r>
      <w:r w:rsidRPr="00B33A0F">
        <w:rPr>
          <w:rFonts w:ascii="Times New Roman" w:hAnsi="Times New Roman" w:cs="Times New Roman"/>
          <w:sz w:val="28"/>
          <w:szCs w:val="28"/>
        </w:rPr>
        <w:lastRenderedPageBreak/>
        <w:t xml:space="preserve">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D972A2" w:rsidRDefault="00D972A2" w:rsidP="00D972A2">
      <w:pPr>
        <w:spacing w:after="0" w:line="240" w:lineRule="auto"/>
        <w:ind w:firstLine="708"/>
        <w:jc w:val="both"/>
        <w:rPr>
          <w:rFonts w:ascii="Times New Roman" w:hAnsi="Times New Roman" w:cs="Times New Roman"/>
          <w:b/>
          <w:i/>
          <w:sz w:val="28"/>
          <w:szCs w:val="28"/>
        </w:rPr>
      </w:pPr>
    </w:p>
    <w:p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00B33A0F" w:rsidRPr="00B33A0F">
        <w:rPr>
          <w:sz w:val="28"/>
          <w:szCs w:val="28"/>
        </w:rPr>
        <w:t>т.п</w:t>
      </w:r>
      <w:proofErr w:type="spellEnd"/>
      <w:r w:rsidR="00B33A0F" w:rsidRPr="00B33A0F">
        <w:rPr>
          <w:sz w:val="28"/>
          <w:szCs w:val="28"/>
        </w:rPr>
        <w:t>);</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 xml:space="preserve">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 xml:space="preserve">автоматики контроля за режимом нагрева </w:t>
      </w:r>
      <w:r w:rsidRPr="00B33A0F">
        <w:rPr>
          <w:sz w:val="28"/>
          <w:szCs w:val="28"/>
        </w:rPr>
        <w:lastRenderedPageBreak/>
        <w:t>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B33A0F" w:rsidRPr="001D1DDE" w:rsidRDefault="00B33A0F" w:rsidP="00B33A0F">
      <w:pPr>
        <w:widowControl w:val="0"/>
        <w:spacing w:after="0" w:line="240" w:lineRule="auto"/>
        <w:ind w:firstLine="708"/>
        <w:jc w:val="both"/>
        <w:rPr>
          <w:rFonts w:ascii="Times New Roman" w:hAnsi="Times New Roman" w:cs="Times New Roman"/>
          <w:sz w:val="30"/>
          <w:szCs w:val="30"/>
        </w:rPr>
      </w:pPr>
      <w:r w:rsidRPr="001D1DDE">
        <w:rPr>
          <w:rFonts w:ascii="Times New Roman" w:hAnsi="Times New Roman" w:cs="Times New Roman"/>
          <w:sz w:val="30"/>
          <w:szCs w:val="30"/>
        </w:rPr>
        <w:t xml:space="preserve">                              </w:t>
      </w:r>
    </w:p>
    <w:p w:rsidR="00B33A0F" w:rsidRDefault="00B33A0F" w:rsidP="008B1CEF">
      <w:pPr>
        <w:spacing w:after="0" w:line="240" w:lineRule="auto"/>
        <w:ind w:left="4678"/>
        <w:jc w:val="both"/>
      </w:pPr>
    </w:p>
    <w:p w:rsidR="00092C91" w:rsidRPr="00092C91" w:rsidRDefault="00092C91" w:rsidP="00092C91">
      <w:pPr>
        <w:spacing w:after="0" w:line="240" w:lineRule="auto"/>
        <w:ind w:firstLine="708"/>
        <w:jc w:val="center"/>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Профилактика потребления наркотиков и ответственности наступающей за их незаконный оборот</w:t>
      </w:r>
    </w:p>
    <w:p w:rsidR="00092C91" w:rsidRPr="00092C91" w:rsidRDefault="00092C91" w:rsidP="00092C91">
      <w:pPr>
        <w:spacing w:after="0" w:line="240" w:lineRule="auto"/>
        <w:jc w:val="both"/>
        <w:rPr>
          <w:rFonts w:ascii="Times New Roman" w:eastAsia="Times New Roman" w:hAnsi="Times New Roman" w:cs="Times New Roman"/>
          <w:sz w:val="30"/>
          <w:szCs w:val="30"/>
        </w:rPr>
      </w:pP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r>
      <w:r w:rsidRPr="00092C91">
        <w:rPr>
          <w:rFonts w:ascii="Times New Roman" w:eastAsia="Times New Roman" w:hAnsi="Times New Roman" w:cs="Times New Roman"/>
          <w:color w:val="000000"/>
          <w:sz w:val="30"/>
          <w:szCs w:val="30"/>
        </w:rPr>
        <w:t>Из года в год в сети наркомании попадают все новые и новые жертвы, и самое страшное, что уязвимой частью населения становится молодежь. Постоянно у</w:t>
      </w:r>
      <w:r w:rsidRPr="00092C91">
        <w:rPr>
          <w:rFonts w:ascii="Times New Roman" w:eastAsia="Times New Roman" w:hAnsi="Times New Roman" w:cs="Times New Roman"/>
          <w:sz w:val="30"/>
          <w:szCs w:val="30"/>
        </w:rPr>
        <w:t xml:space="preserve">величивается количество лиц, занимающихся немедицинским  потреблением наркотиков и </w:t>
      </w:r>
      <w:proofErr w:type="spellStart"/>
      <w:r w:rsidRPr="00092C91">
        <w:rPr>
          <w:rFonts w:ascii="Times New Roman" w:eastAsia="Times New Roman" w:hAnsi="Times New Roman" w:cs="Times New Roman"/>
          <w:sz w:val="30"/>
          <w:szCs w:val="30"/>
        </w:rPr>
        <w:t>психотропов</w:t>
      </w:r>
      <w:proofErr w:type="spellEnd"/>
      <w:r w:rsidRPr="00092C91">
        <w:rPr>
          <w:rFonts w:ascii="Times New Roman" w:eastAsia="Times New Roman" w:hAnsi="Times New Roman" w:cs="Times New Roman"/>
          <w:sz w:val="30"/>
          <w:szCs w:val="30"/>
        </w:rPr>
        <w:t>.</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Большой популярностью среди молодежи пользуются различные виды курительных смесей, которые якобы безвредны для организма человека. Но на самом деле, те вещества, которые содержат в себе курительные смеси, являются сильнодействующими психотропными веществами и вызывают наркотическую зависимость, буквально после </w:t>
      </w:r>
      <w:r w:rsidRPr="00092C91">
        <w:rPr>
          <w:rFonts w:ascii="Times New Roman" w:eastAsia="Times New Roman" w:hAnsi="Times New Roman" w:cs="Times New Roman"/>
          <w:b/>
          <w:sz w:val="30"/>
          <w:szCs w:val="30"/>
        </w:rPr>
        <w:t>первого раза</w:t>
      </w:r>
      <w:r w:rsidRPr="00092C91">
        <w:rPr>
          <w:rFonts w:ascii="Times New Roman" w:eastAsia="Times New Roman" w:hAnsi="Times New Roman" w:cs="Times New Roman"/>
          <w:sz w:val="30"/>
          <w:szCs w:val="30"/>
        </w:rPr>
        <w:t xml:space="preserve"> их употребления. Нередко употребление курительных смесей приводит к тяжелым последствиям, т.е. передозировке наркотиками, когда люди попадают с отравлением в больницу или умирают. </w:t>
      </w:r>
    </w:p>
    <w:p w:rsidR="00092C91" w:rsidRPr="00092C91" w:rsidRDefault="00092C91" w:rsidP="00092C91">
      <w:pPr>
        <w:spacing w:after="0" w:line="240" w:lineRule="auto"/>
        <w:ind w:firstLine="708"/>
        <w:jc w:val="both"/>
        <w:rPr>
          <w:rFonts w:ascii="Times New Roman" w:eastAsia="Times New Roman" w:hAnsi="Times New Roman" w:cs="Times New Roman"/>
          <w:b/>
          <w:sz w:val="30"/>
          <w:szCs w:val="30"/>
        </w:rPr>
      </w:pPr>
      <w:r w:rsidRPr="00092C91">
        <w:rPr>
          <w:rFonts w:ascii="Times New Roman" w:eastAsia="Times New Roman" w:hAnsi="Times New Roman" w:cs="Times New Roman"/>
          <w:sz w:val="30"/>
          <w:szCs w:val="30"/>
        </w:rPr>
        <w:t xml:space="preserve">Следует сразу сказать, что </w:t>
      </w:r>
      <w:r w:rsidRPr="00092C91">
        <w:rPr>
          <w:rFonts w:ascii="Times New Roman" w:eastAsia="Times New Roman" w:hAnsi="Times New Roman" w:cs="Times New Roman"/>
          <w:b/>
          <w:sz w:val="30"/>
          <w:szCs w:val="30"/>
        </w:rPr>
        <w:t>легальных</w:t>
      </w:r>
      <w:r w:rsidRPr="00092C91">
        <w:rPr>
          <w:rFonts w:ascii="Times New Roman" w:eastAsia="Times New Roman" w:hAnsi="Times New Roman" w:cs="Times New Roman"/>
          <w:sz w:val="30"/>
          <w:szCs w:val="30"/>
        </w:rPr>
        <w:t xml:space="preserve">, т.е. не запрещенных наркотиков, в том числе курительных смесей </w:t>
      </w:r>
      <w:r w:rsidRPr="00092C91">
        <w:rPr>
          <w:rFonts w:ascii="Times New Roman" w:eastAsia="Times New Roman" w:hAnsi="Times New Roman" w:cs="Times New Roman"/>
          <w:b/>
          <w:sz w:val="30"/>
          <w:szCs w:val="30"/>
        </w:rPr>
        <w:t>на территории Республики</w:t>
      </w:r>
      <w:r w:rsidRPr="00092C91">
        <w:rPr>
          <w:rFonts w:ascii="Times New Roman" w:eastAsia="Times New Roman" w:hAnsi="Times New Roman" w:cs="Times New Roman"/>
          <w:sz w:val="30"/>
          <w:szCs w:val="30"/>
        </w:rPr>
        <w:t xml:space="preserve"> </w:t>
      </w:r>
      <w:r w:rsidRPr="00092C91">
        <w:rPr>
          <w:rFonts w:ascii="Times New Roman" w:eastAsia="Times New Roman" w:hAnsi="Times New Roman" w:cs="Times New Roman"/>
          <w:b/>
          <w:sz w:val="30"/>
          <w:szCs w:val="30"/>
        </w:rPr>
        <w:t>Беларусь НЕТ!</w:t>
      </w:r>
      <w:r w:rsidRPr="00092C91">
        <w:rPr>
          <w:rFonts w:ascii="Times New Roman" w:eastAsia="Times New Roman" w:hAnsi="Times New Roman" w:cs="Times New Roman"/>
          <w:sz w:val="30"/>
          <w:szCs w:val="30"/>
        </w:rPr>
        <w:t xml:space="preserve"> На отдельных сайтах в сети Интернет указано, что курительная смесь легальная – </w:t>
      </w:r>
      <w:r w:rsidRPr="00092C91">
        <w:rPr>
          <w:rFonts w:ascii="Times New Roman" w:eastAsia="Times New Roman" w:hAnsi="Times New Roman" w:cs="Times New Roman"/>
          <w:b/>
          <w:sz w:val="30"/>
          <w:szCs w:val="30"/>
        </w:rPr>
        <w:t>это неверная информация.</w:t>
      </w:r>
      <w:r w:rsidRPr="00092C91">
        <w:rPr>
          <w:rFonts w:ascii="Times New Roman" w:eastAsia="Times New Roman" w:hAnsi="Times New Roman" w:cs="Times New Roman"/>
          <w:sz w:val="30"/>
          <w:szCs w:val="30"/>
        </w:rPr>
        <w:t xml:space="preserve"> На территории нашей страны </w:t>
      </w:r>
      <w:r w:rsidRPr="00092C91">
        <w:rPr>
          <w:rFonts w:ascii="Times New Roman" w:eastAsia="Times New Roman" w:hAnsi="Times New Roman" w:cs="Times New Roman"/>
          <w:b/>
          <w:sz w:val="30"/>
          <w:szCs w:val="30"/>
        </w:rPr>
        <w:t>ВСЕ курительные смеси ЗАПРЕЩЕНЫ!</w:t>
      </w: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ab/>
      </w:r>
      <w:r w:rsidRPr="00092C91">
        <w:rPr>
          <w:rFonts w:ascii="Times New Roman" w:eastAsia="Times New Roman" w:hAnsi="Times New Roman" w:cs="Times New Roman"/>
          <w:sz w:val="30"/>
          <w:szCs w:val="30"/>
        </w:rPr>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p>
    <w:p w:rsidR="00092C91" w:rsidRPr="00092C91" w:rsidRDefault="00092C91" w:rsidP="00092C91">
      <w:pPr>
        <w:spacing w:after="0" w:line="240" w:lineRule="auto"/>
        <w:jc w:val="center"/>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Последствия потребления наркотиков.</w:t>
      </w:r>
    </w:p>
    <w:p w:rsidR="00092C91" w:rsidRPr="00092C91" w:rsidRDefault="00092C91" w:rsidP="00092C91">
      <w:pPr>
        <w:spacing w:after="0" w:line="240" w:lineRule="auto"/>
        <w:jc w:val="center"/>
        <w:rPr>
          <w:rFonts w:ascii="Times New Roman" w:eastAsia="Times New Roman" w:hAnsi="Times New Roman" w:cs="Times New Roman"/>
          <w:sz w:val="30"/>
          <w:szCs w:val="30"/>
        </w:rPr>
      </w:pP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t xml:space="preserve">У лиц, потребляющих наркотики со временем появляется синдром зависимости – главный признак всех наркологических заболеваний, составной частью которого является влечение к наркотику. </w:t>
      </w: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t xml:space="preserve">Далее происходит глубокая перестройка обменных процессов в организме, это когда организм требует для нормального функционирования постоянного стимулирования </w:t>
      </w:r>
      <w:proofErr w:type="spellStart"/>
      <w:r w:rsidRPr="00092C91">
        <w:rPr>
          <w:rFonts w:ascii="Times New Roman" w:eastAsia="Times New Roman" w:hAnsi="Times New Roman" w:cs="Times New Roman"/>
          <w:sz w:val="30"/>
          <w:szCs w:val="30"/>
        </w:rPr>
        <w:t>психоактивными</w:t>
      </w:r>
      <w:proofErr w:type="spellEnd"/>
      <w:r w:rsidRPr="00092C91">
        <w:rPr>
          <w:rFonts w:ascii="Times New Roman" w:eastAsia="Times New Roman" w:hAnsi="Times New Roman" w:cs="Times New Roman"/>
          <w:sz w:val="30"/>
          <w:szCs w:val="30"/>
        </w:rPr>
        <w:t xml:space="preserve"> веществами. Оно сопровождается ознобом, бессонницей, раздражительностью, пониженным настроением.</w:t>
      </w: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t>При потреблении наркотиков возникают психические нарушения, которые перестраивают всю жизнь человека. Это и опустошение психики, снижение интересов, развитие слабоумия. Со временем разрушается центральная нервная система человека и как следствие происходит деградация личности.</w:t>
      </w: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lastRenderedPageBreak/>
        <w:tab/>
        <w:t xml:space="preserve">У лиц, потребляющих наркотики отмечается высокий суицидальный риск (примерно в 20 раз больше, чем у здоровых людей). </w:t>
      </w: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t>Длительный прием наркотиков приводит к повреждению внутренних органов человека. Нарушается работа почек, печени, сердца.</w:t>
      </w:r>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t>Распространение наркомании тесно связано с распространением СПИДа. Употребление наркотических сре</w:t>
      </w:r>
      <w:proofErr w:type="gramStart"/>
      <w:r w:rsidRPr="00092C91">
        <w:rPr>
          <w:rFonts w:ascii="Times New Roman" w:eastAsia="Times New Roman" w:hAnsi="Times New Roman" w:cs="Times New Roman"/>
          <w:sz w:val="30"/>
          <w:szCs w:val="30"/>
        </w:rPr>
        <w:t>дств сп</w:t>
      </w:r>
      <w:proofErr w:type="gramEnd"/>
      <w:r w:rsidRPr="00092C91">
        <w:rPr>
          <w:rFonts w:ascii="Times New Roman" w:eastAsia="Times New Roman" w:hAnsi="Times New Roman" w:cs="Times New Roman"/>
          <w:sz w:val="30"/>
          <w:szCs w:val="30"/>
        </w:rPr>
        <w:t>особствует распространению этой инфекции, передача которой происходит через иглы, совместно используемыми лицами, практикующими внутривенное введение наркотиков.</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Таким  же  образом  происходит  заражение вирусными гепатитами (группы</w:t>
      </w:r>
      <w:proofErr w:type="gramStart"/>
      <w:r w:rsidRPr="00092C91">
        <w:rPr>
          <w:rFonts w:ascii="Times New Roman" w:eastAsia="Times New Roman" w:hAnsi="Times New Roman" w:cs="Times New Roman"/>
          <w:sz w:val="30"/>
          <w:szCs w:val="30"/>
        </w:rPr>
        <w:t xml:space="preserve"> В</w:t>
      </w:r>
      <w:proofErr w:type="gramEnd"/>
      <w:r w:rsidRPr="00092C91">
        <w:rPr>
          <w:rFonts w:ascii="Times New Roman" w:eastAsia="Times New Roman" w:hAnsi="Times New Roman" w:cs="Times New Roman"/>
          <w:sz w:val="30"/>
          <w:szCs w:val="30"/>
        </w:rPr>
        <w:t xml:space="preserve"> и С). Зачастую среди наркоманов распространен туберкулез. </w:t>
      </w:r>
    </w:p>
    <w:p w:rsidR="00092C91" w:rsidRPr="00092C91" w:rsidRDefault="00092C91" w:rsidP="00092C91">
      <w:pPr>
        <w:spacing w:after="0" w:line="240" w:lineRule="auto"/>
        <w:ind w:firstLine="708"/>
        <w:jc w:val="both"/>
        <w:rPr>
          <w:rFonts w:ascii="Times New Roman" w:eastAsia="Times New Roman" w:hAnsi="Times New Roman" w:cs="Times New Roman"/>
          <w:b/>
          <w:i/>
          <w:sz w:val="30"/>
          <w:szCs w:val="30"/>
        </w:rPr>
      </w:pPr>
      <w:r w:rsidRPr="00092C91">
        <w:rPr>
          <w:rFonts w:ascii="Times New Roman" w:eastAsia="Times New Roman" w:hAnsi="Times New Roman" w:cs="Times New Roman"/>
          <w:b/>
          <w:i/>
          <w:sz w:val="30"/>
          <w:szCs w:val="30"/>
        </w:rPr>
        <w:t>Продолжительность жизни.</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Одним из важных показателей тяжести последствий употребления наркотиков является преждевременная смертность. </w:t>
      </w:r>
      <w:proofErr w:type="gramStart"/>
      <w:r w:rsidRPr="00092C91">
        <w:rPr>
          <w:rFonts w:ascii="Times New Roman" w:eastAsia="Times New Roman" w:hAnsi="Times New Roman" w:cs="Times New Roman"/>
          <w:sz w:val="30"/>
          <w:szCs w:val="30"/>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092C91" w:rsidRPr="00092C91" w:rsidRDefault="00092C91" w:rsidP="00092C91">
      <w:pPr>
        <w:spacing w:after="0" w:line="240" w:lineRule="auto"/>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В последнее время среди молодежи стало популярно потребление такого вещества как </w:t>
      </w:r>
      <w:proofErr w:type="spellStart"/>
      <w:r w:rsidRPr="00092C91">
        <w:rPr>
          <w:rFonts w:ascii="Times New Roman" w:eastAsia="Times New Roman" w:hAnsi="Times New Roman" w:cs="Times New Roman"/>
          <w:sz w:val="30"/>
          <w:szCs w:val="30"/>
        </w:rPr>
        <w:t>насвай</w:t>
      </w:r>
      <w:proofErr w:type="spellEnd"/>
      <w:r w:rsidRPr="00092C91">
        <w:rPr>
          <w:rFonts w:ascii="Times New Roman" w:eastAsia="Times New Roman" w:hAnsi="Times New Roman" w:cs="Times New Roman"/>
          <w:sz w:val="30"/>
          <w:szCs w:val="30"/>
        </w:rPr>
        <w:t xml:space="preserve">. </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Основным компонентом </w:t>
      </w:r>
      <w:proofErr w:type="spellStart"/>
      <w:r w:rsidRPr="00092C91">
        <w:rPr>
          <w:rFonts w:ascii="Times New Roman" w:eastAsia="Times New Roman" w:hAnsi="Times New Roman" w:cs="Times New Roman"/>
          <w:sz w:val="30"/>
          <w:szCs w:val="30"/>
        </w:rPr>
        <w:t>насвая</w:t>
      </w:r>
      <w:proofErr w:type="spellEnd"/>
      <w:r w:rsidRPr="00092C91">
        <w:rPr>
          <w:rFonts w:ascii="Times New Roman" w:eastAsia="Times New Roman" w:hAnsi="Times New Roman" w:cs="Times New Roman"/>
          <w:sz w:val="30"/>
          <w:szCs w:val="30"/>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По данным онкологов, 80% случаев рака языка, губы и других органов полости рта, а также гортани связаны с потреблением </w:t>
      </w:r>
      <w:proofErr w:type="spellStart"/>
      <w:r w:rsidRPr="00092C91">
        <w:rPr>
          <w:rFonts w:ascii="Times New Roman" w:eastAsia="Times New Roman" w:hAnsi="Times New Roman" w:cs="Times New Roman"/>
          <w:sz w:val="30"/>
          <w:szCs w:val="30"/>
        </w:rPr>
        <w:t>насвая</w:t>
      </w:r>
      <w:proofErr w:type="spellEnd"/>
      <w:r w:rsidRPr="00092C91">
        <w:rPr>
          <w:rFonts w:ascii="Times New Roman" w:eastAsia="Times New Roman" w:hAnsi="Times New Roman" w:cs="Times New Roman"/>
          <w:sz w:val="30"/>
          <w:szCs w:val="30"/>
        </w:rPr>
        <w:t>.</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Употребление </w:t>
      </w:r>
      <w:proofErr w:type="spellStart"/>
      <w:r w:rsidRPr="00092C91">
        <w:rPr>
          <w:rFonts w:ascii="Times New Roman" w:eastAsia="Times New Roman" w:hAnsi="Times New Roman" w:cs="Times New Roman"/>
          <w:sz w:val="30"/>
          <w:szCs w:val="30"/>
        </w:rPr>
        <w:t>насвая</w:t>
      </w:r>
      <w:proofErr w:type="spellEnd"/>
      <w:r w:rsidRPr="00092C91">
        <w:rPr>
          <w:rFonts w:ascii="Times New Roman" w:eastAsia="Times New Roman" w:hAnsi="Times New Roman" w:cs="Times New Roman"/>
          <w:sz w:val="30"/>
          <w:szCs w:val="30"/>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092C91" w:rsidRPr="00092C91" w:rsidRDefault="00092C91" w:rsidP="00092C91">
      <w:pPr>
        <w:spacing w:after="0" w:line="240" w:lineRule="auto"/>
        <w:ind w:firstLine="708"/>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С августа 2016 года за незаконные действия с </w:t>
      </w:r>
      <w:proofErr w:type="spellStart"/>
      <w:r w:rsidRPr="00092C91">
        <w:rPr>
          <w:rFonts w:ascii="Times New Roman" w:eastAsia="Times New Roman" w:hAnsi="Times New Roman" w:cs="Times New Roman"/>
          <w:sz w:val="30"/>
          <w:szCs w:val="30"/>
        </w:rPr>
        <w:t>некурительными</w:t>
      </w:r>
      <w:proofErr w:type="spellEnd"/>
      <w:r w:rsidRPr="00092C91">
        <w:rPr>
          <w:rFonts w:ascii="Times New Roman" w:eastAsia="Times New Roman" w:hAnsi="Times New Roman" w:cs="Times New Roman"/>
          <w:sz w:val="30"/>
          <w:szCs w:val="30"/>
        </w:rPr>
        <w:t xml:space="preserve"> табачными изделиями предусмотрена административная ответственность (ст. 16.10 КоАП).</w:t>
      </w:r>
    </w:p>
    <w:p w:rsidR="00092C91" w:rsidRPr="00092C91" w:rsidRDefault="00092C91" w:rsidP="00092C91">
      <w:pPr>
        <w:spacing w:after="0" w:line="240" w:lineRule="auto"/>
        <w:jc w:val="center"/>
        <w:rPr>
          <w:rFonts w:ascii="Times New Roman" w:eastAsia="Times New Roman" w:hAnsi="Times New Roman" w:cs="Times New Roman"/>
          <w:b/>
          <w:sz w:val="30"/>
          <w:szCs w:val="30"/>
          <w:u w:val="single"/>
        </w:rPr>
      </w:pPr>
      <w:r w:rsidRPr="00092C91">
        <w:rPr>
          <w:rFonts w:ascii="Times New Roman" w:eastAsia="Times New Roman" w:hAnsi="Times New Roman" w:cs="Times New Roman"/>
          <w:b/>
          <w:sz w:val="30"/>
          <w:szCs w:val="30"/>
          <w:u w:val="single"/>
        </w:rPr>
        <w:t xml:space="preserve">Внешние признаки </w:t>
      </w:r>
      <w:proofErr w:type="spellStart"/>
      <w:r w:rsidRPr="00092C91">
        <w:rPr>
          <w:rFonts w:ascii="Times New Roman" w:eastAsia="Times New Roman" w:hAnsi="Times New Roman" w:cs="Times New Roman"/>
          <w:b/>
          <w:sz w:val="30"/>
          <w:szCs w:val="30"/>
          <w:u w:val="single"/>
        </w:rPr>
        <w:t>наркопотребления</w:t>
      </w:r>
      <w:proofErr w:type="spellEnd"/>
      <w:r w:rsidRPr="00092C91">
        <w:rPr>
          <w:rFonts w:ascii="Times New Roman" w:eastAsia="Times New Roman" w:hAnsi="Times New Roman" w:cs="Times New Roman"/>
          <w:b/>
          <w:sz w:val="30"/>
          <w:szCs w:val="30"/>
          <w:u w:val="single"/>
        </w:rPr>
        <w:t xml:space="preserve"> независимо</w:t>
      </w:r>
    </w:p>
    <w:p w:rsidR="00092C91" w:rsidRPr="00092C91" w:rsidRDefault="00092C91" w:rsidP="00092C91">
      <w:pPr>
        <w:spacing w:after="0" w:line="240" w:lineRule="auto"/>
        <w:ind w:firstLine="357"/>
        <w:jc w:val="center"/>
        <w:rPr>
          <w:rFonts w:ascii="Times New Roman" w:eastAsia="Times New Roman" w:hAnsi="Times New Roman" w:cs="Times New Roman"/>
          <w:b/>
          <w:sz w:val="30"/>
          <w:szCs w:val="30"/>
          <w:u w:val="single"/>
        </w:rPr>
      </w:pPr>
      <w:r w:rsidRPr="00092C91">
        <w:rPr>
          <w:rFonts w:ascii="Times New Roman" w:eastAsia="Times New Roman" w:hAnsi="Times New Roman" w:cs="Times New Roman"/>
          <w:b/>
          <w:sz w:val="30"/>
          <w:szCs w:val="30"/>
          <w:u w:val="single"/>
        </w:rPr>
        <w:t>от вида наркотика</w:t>
      </w:r>
    </w:p>
    <w:p w:rsidR="00092C91" w:rsidRPr="00092C91" w:rsidRDefault="00092C91" w:rsidP="00092C91">
      <w:pPr>
        <w:spacing w:after="0" w:line="240" w:lineRule="auto"/>
        <w:ind w:firstLine="357"/>
        <w:jc w:val="both"/>
        <w:rPr>
          <w:rFonts w:ascii="Times New Roman" w:eastAsia="Times New Roman" w:hAnsi="Times New Roman" w:cs="Times New Roman"/>
          <w:sz w:val="30"/>
          <w:szCs w:val="30"/>
        </w:rPr>
      </w:pPr>
      <w:r w:rsidRPr="00092C91">
        <w:rPr>
          <w:rFonts w:ascii="Times New Roman" w:eastAsia="Times New Roman" w:hAnsi="Times New Roman" w:cs="Times New Roman"/>
          <w:spacing w:val="-6"/>
          <w:sz w:val="30"/>
          <w:szCs w:val="30"/>
        </w:rPr>
        <w:t xml:space="preserve">Обязательно следует учитывать, что приведенные </w:t>
      </w:r>
      <w:r w:rsidRPr="00092C91">
        <w:rPr>
          <w:rFonts w:ascii="Times New Roman" w:eastAsia="Times New Roman" w:hAnsi="Times New Roman" w:cs="Times New Roman"/>
          <w:sz w:val="30"/>
          <w:szCs w:val="30"/>
        </w:rPr>
        <w:t xml:space="preserve">признаки даже в совокупности могут быть не связаны с потреблением наркотиков. Их </w:t>
      </w:r>
      <w:r w:rsidRPr="00092C91">
        <w:rPr>
          <w:rFonts w:ascii="Times New Roman" w:eastAsia="Times New Roman" w:hAnsi="Times New Roman" w:cs="Times New Roman"/>
          <w:sz w:val="30"/>
          <w:szCs w:val="30"/>
        </w:rPr>
        <w:lastRenderedPageBreak/>
        <w:t>необходимо оценивать в контексте конкретной ситуации и конкретной личности.</w:t>
      </w:r>
    </w:p>
    <w:p w:rsidR="00092C91" w:rsidRPr="00092C91" w:rsidRDefault="00092C91" w:rsidP="00092C91">
      <w:pPr>
        <w:spacing w:after="0" w:line="240" w:lineRule="auto"/>
        <w:ind w:firstLine="360"/>
        <w:jc w:val="both"/>
        <w:rPr>
          <w:rFonts w:ascii="Times New Roman" w:eastAsia="Times New Roman" w:hAnsi="Times New Roman" w:cs="Times New Roman"/>
          <w:spacing w:val="-6"/>
          <w:sz w:val="30"/>
          <w:szCs w:val="30"/>
        </w:rPr>
      </w:pPr>
      <w:r w:rsidRPr="00092C91">
        <w:rPr>
          <w:rFonts w:ascii="Times New Roman" w:eastAsia="Times New Roman" w:hAnsi="Times New Roman" w:cs="Times New Roman"/>
          <w:b/>
          <w:sz w:val="30"/>
          <w:szCs w:val="30"/>
        </w:rPr>
        <w:t>Внешний вид и поведение</w:t>
      </w:r>
      <w:r w:rsidRPr="00092C91">
        <w:rPr>
          <w:rFonts w:ascii="Times New Roman" w:eastAsia="Times New Roman" w:hAnsi="Times New Roman" w:cs="Times New Roman"/>
          <w:sz w:val="30"/>
          <w:szCs w:val="30"/>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092C91">
        <w:rPr>
          <w:rFonts w:ascii="Times New Roman" w:eastAsia="Times New Roman" w:hAnsi="Times New Roman" w:cs="Times New Roman"/>
          <w:spacing w:val="-6"/>
          <w:sz w:val="30"/>
          <w:szCs w:val="30"/>
        </w:rPr>
        <w:t xml:space="preserve"> </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Глаза</w:t>
      </w:r>
      <w:r w:rsidRPr="00092C91">
        <w:rPr>
          <w:rFonts w:ascii="Times New Roman" w:eastAsia="Times New Roman" w:hAnsi="Times New Roman" w:cs="Times New Roman"/>
          <w:sz w:val="30"/>
          <w:szCs w:val="30"/>
        </w:rPr>
        <w:t>: не реагирующие на свет; покрасневшие; неестественный блеск; сильное сужение или расширение зрачков; непроизвольные движения глаз или век;</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Изменение кожных покровов</w:t>
      </w:r>
      <w:r w:rsidRPr="00092C91">
        <w:rPr>
          <w:rFonts w:ascii="Times New Roman" w:eastAsia="Times New Roman" w:hAnsi="Times New Roman" w:cs="Times New Roman"/>
          <w:sz w:val="30"/>
          <w:szCs w:val="30"/>
        </w:rPr>
        <w:t>: бледность лица и всей кожи или чрезмерное покраснение лица и верхней части туловища; наличие гнойничков на коже.</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Изменение речи</w:t>
      </w:r>
      <w:r w:rsidRPr="00092C91">
        <w:rPr>
          <w:rFonts w:ascii="Times New Roman" w:eastAsia="Times New Roman" w:hAnsi="Times New Roman" w:cs="Times New Roman"/>
          <w:sz w:val="30"/>
          <w:szCs w:val="30"/>
        </w:rPr>
        <w:t xml:space="preserve">, которая становится несвойственной данному человеку: ускорена, </w:t>
      </w:r>
      <w:proofErr w:type="gramStart"/>
      <w:r w:rsidRPr="00092C91">
        <w:rPr>
          <w:rFonts w:ascii="Times New Roman" w:eastAsia="Times New Roman" w:hAnsi="Times New Roman" w:cs="Times New Roman"/>
          <w:sz w:val="30"/>
          <w:szCs w:val="30"/>
        </w:rPr>
        <w:t>подчеркнуто</w:t>
      </w:r>
      <w:proofErr w:type="gramEnd"/>
      <w:r w:rsidRPr="00092C91">
        <w:rPr>
          <w:rFonts w:ascii="Times New Roman" w:eastAsia="Times New Roman" w:hAnsi="Times New Roman" w:cs="Times New Roman"/>
          <w:sz w:val="30"/>
          <w:szCs w:val="30"/>
        </w:rPr>
        <w:t xml:space="preserve"> выразительна, непоследовательна, с перескакиванием с темы на тему или же замедлена, невнятна и нечетка </w:t>
      </w:r>
      <w:r w:rsidRPr="00092C91">
        <w:rPr>
          <w:rFonts w:ascii="Times New Roman" w:eastAsia="Times New Roman" w:hAnsi="Times New Roman" w:cs="Times New Roman"/>
          <w:i/>
          <w:sz w:val="30"/>
          <w:szCs w:val="30"/>
        </w:rPr>
        <w:t>(«каша во рту»)</w:t>
      </w:r>
      <w:r w:rsidRPr="00092C91">
        <w:rPr>
          <w:rFonts w:ascii="Times New Roman" w:eastAsia="Times New Roman" w:hAnsi="Times New Roman" w:cs="Times New Roman"/>
          <w:sz w:val="30"/>
          <w:szCs w:val="30"/>
        </w:rPr>
        <w:t>, осиплость голоса; используется жаргон наркоманов.</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Изменения во внешности:</w:t>
      </w:r>
      <w:r w:rsidRPr="00092C91">
        <w:rPr>
          <w:rFonts w:ascii="Times New Roman" w:eastAsia="Times New Roman" w:hAnsi="Times New Roman" w:cs="Times New Roman"/>
          <w:sz w:val="30"/>
          <w:szCs w:val="30"/>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Изменение настроения</w:t>
      </w:r>
      <w:r w:rsidRPr="00092C91">
        <w:rPr>
          <w:rFonts w:ascii="Times New Roman" w:eastAsia="Times New Roman" w:hAnsi="Times New Roman" w:cs="Times New Roman"/>
          <w:sz w:val="30"/>
          <w:szCs w:val="30"/>
        </w:rPr>
        <w:t xml:space="preserve">: явно не соответствующие конкретной ситуации апатия </w:t>
      </w:r>
      <w:r w:rsidRPr="00092C91">
        <w:rPr>
          <w:rFonts w:ascii="Times New Roman" w:eastAsia="Times New Roman" w:hAnsi="Times New Roman" w:cs="Times New Roman"/>
          <w:i/>
          <w:sz w:val="30"/>
          <w:szCs w:val="30"/>
        </w:rPr>
        <w:t>(безразличие)</w:t>
      </w:r>
      <w:r w:rsidRPr="00092C91">
        <w:rPr>
          <w:rFonts w:ascii="Times New Roman" w:eastAsia="Times New Roman" w:hAnsi="Times New Roman" w:cs="Times New Roman"/>
          <w:sz w:val="30"/>
          <w:szCs w:val="30"/>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Изменение двигательной активности</w:t>
      </w:r>
      <w:r w:rsidRPr="00092C91">
        <w:rPr>
          <w:rFonts w:ascii="Times New Roman" w:eastAsia="Times New Roman" w:hAnsi="Times New Roman" w:cs="Times New Roman"/>
          <w:sz w:val="30"/>
          <w:szCs w:val="30"/>
        </w:rPr>
        <w:t xml:space="preserve">: повышенная жестикуляция, избыточность движений, неусидчивость или обездвиженность, вялость, расслабленность, стремление к покою </w:t>
      </w:r>
      <w:r w:rsidRPr="00092C91">
        <w:rPr>
          <w:rFonts w:ascii="Times New Roman" w:eastAsia="Times New Roman" w:hAnsi="Times New Roman" w:cs="Times New Roman"/>
          <w:i/>
          <w:sz w:val="30"/>
          <w:szCs w:val="30"/>
        </w:rPr>
        <w:t>(независимо от ситуации)</w:t>
      </w:r>
      <w:r w:rsidRPr="00092C91">
        <w:rPr>
          <w:rFonts w:ascii="Times New Roman" w:eastAsia="Times New Roman" w:hAnsi="Times New Roman" w:cs="Times New Roman"/>
          <w:sz w:val="30"/>
          <w:szCs w:val="30"/>
        </w:rPr>
        <w:t>.</w:t>
      </w:r>
    </w:p>
    <w:p w:rsidR="00092C91" w:rsidRPr="00092C91" w:rsidRDefault="00092C91" w:rsidP="00092C91">
      <w:pPr>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Нарушение координации движений</w:t>
      </w:r>
      <w:r w:rsidRPr="00092C91">
        <w:rPr>
          <w:rFonts w:ascii="Times New Roman" w:eastAsia="Times New Roman" w:hAnsi="Times New Roman" w:cs="Times New Roman"/>
          <w:sz w:val="30"/>
          <w:szCs w:val="30"/>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092C91">
        <w:rPr>
          <w:rFonts w:ascii="Times New Roman" w:eastAsia="Times New Roman" w:hAnsi="Times New Roman" w:cs="Times New Roman"/>
          <w:i/>
          <w:sz w:val="30"/>
          <w:szCs w:val="30"/>
        </w:rPr>
        <w:t>(особенно явное при закрытых глазах)</w:t>
      </w:r>
      <w:r w:rsidRPr="00092C91">
        <w:rPr>
          <w:rFonts w:ascii="Times New Roman" w:eastAsia="Times New Roman" w:hAnsi="Times New Roman" w:cs="Times New Roman"/>
          <w:sz w:val="30"/>
          <w:szCs w:val="30"/>
        </w:rPr>
        <w:t>, нарушение почерка; сложности в выполнении заданий, требующих концентрации внимания или координации движений.</w:t>
      </w:r>
    </w:p>
    <w:p w:rsidR="00092C91" w:rsidRPr="00092C91" w:rsidRDefault="00092C91" w:rsidP="00092C91">
      <w:pPr>
        <w:autoSpaceDE w:val="0"/>
        <w:autoSpaceDN w:val="0"/>
        <w:adjustRightInd w:val="0"/>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Изменение жидкостного обмена</w:t>
      </w:r>
      <w:r w:rsidRPr="00092C91">
        <w:rPr>
          <w:rFonts w:ascii="Times New Roman" w:eastAsia="Times New Roman" w:hAnsi="Times New Roman" w:cs="Times New Roman"/>
          <w:sz w:val="30"/>
          <w:szCs w:val="30"/>
        </w:rPr>
        <w:t xml:space="preserve">: </w:t>
      </w:r>
      <w:proofErr w:type="gramStart"/>
      <w:r w:rsidRPr="00092C91">
        <w:rPr>
          <w:rFonts w:ascii="Times New Roman" w:eastAsia="Times New Roman" w:hAnsi="Times New Roman" w:cs="Times New Roman"/>
          <w:sz w:val="30"/>
          <w:szCs w:val="30"/>
        </w:rPr>
        <w:t>повышенные</w:t>
      </w:r>
      <w:proofErr w:type="gramEnd"/>
      <w:r w:rsidRPr="00092C91">
        <w:rPr>
          <w:rFonts w:ascii="Times New Roman" w:eastAsia="Times New Roman" w:hAnsi="Times New Roman" w:cs="Times New Roman"/>
          <w:sz w:val="30"/>
          <w:szCs w:val="30"/>
        </w:rPr>
        <w:t xml:space="preserve"> потливость, слюноотделение или, наоборот, сухость во рту, сухость губ. </w:t>
      </w:r>
    </w:p>
    <w:p w:rsidR="00092C91" w:rsidRPr="00092C91" w:rsidRDefault="00092C91" w:rsidP="00092C91">
      <w:pPr>
        <w:autoSpaceDE w:val="0"/>
        <w:autoSpaceDN w:val="0"/>
        <w:adjustRightInd w:val="0"/>
        <w:spacing w:after="0" w:line="240" w:lineRule="auto"/>
        <w:ind w:firstLine="36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Нехарактерные запахи</w:t>
      </w:r>
      <w:r w:rsidRPr="00092C91">
        <w:rPr>
          <w:rFonts w:ascii="Times New Roman" w:eastAsia="Times New Roman" w:hAnsi="Times New Roman" w:cs="Times New Roman"/>
          <w:sz w:val="30"/>
          <w:szCs w:val="30"/>
        </w:rPr>
        <w:t xml:space="preserve"> изо рта, от волос и одежды </w:t>
      </w:r>
      <w:r w:rsidRPr="00092C91">
        <w:rPr>
          <w:rFonts w:ascii="Times New Roman" w:eastAsia="Times New Roman" w:hAnsi="Times New Roman" w:cs="Times New Roman"/>
          <w:i/>
          <w:sz w:val="30"/>
          <w:szCs w:val="30"/>
        </w:rPr>
        <w:t>(запах лекарств и других химических веществ, сладковатый запах, похожий на благовония, тмин, мяту, запах клея, растворителя).</w:t>
      </w:r>
    </w:p>
    <w:p w:rsidR="00092C91" w:rsidRPr="00092C91" w:rsidRDefault="00092C91" w:rsidP="00092C91">
      <w:pPr>
        <w:spacing w:after="0" w:line="240" w:lineRule="auto"/>
        <w:ind w:firstLine="708"/>
        <w:jc w:val="center"/>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Ответственность, наступающая за незаконный оборот наркотических средств и психотропных веществ</w:t>
      </w:r>
    </w:p>
    <w:p w:rsidR="00092C91" w:rsidRPr="00092C91" w:rsidRDefault="00092C91" w:rsidP="00092C91">
      <w:pPr>
        <w:spacing w:after="0" w:line="240" w:lineRule="auto"/>
        <w:jc w:val="center"/>
        <w:rPr>
          <w:rFonts w:ascii="Times New Roman" w:eastAsia="Times New Roman" w:hAnsi="Times New Roman" w:cs="Times New Roman"/>
          <w:b/>
          <w:sz w:val="30"/>
          <w:szCs w:val="30"/>
        </w:rPr>
      </w:pPr>
      <w:proofErr w:type="gramStart"/>
      <w:r w:rsidRPr="00092C91">
        <w:rPr>
          <w:rFonts w:ascii="Times New Roman" w:eastAsia="Times New Roman" w:hAnsi="Times New Roman" w:cs="Times New Roman"/>
          <w:b/>
          <w:sz w:val="30"/>
          <w:szCs w:val="30"/>
        </w:rPr>
        <w:t>Ответственность</w:t>
      </w:r>
      <w:proofErr w:type="gramEnd"/>
      <w:r w:rsidRPr="00092C91">
        <w:rPr>
          <w:rFonts w:ascii="Times New Roman" w:eastAsia="Times New Roman" w:hAnsi="Times New Roman" w:cs="Times New Roman"/>
          <w:b/>
          <w:sz w:val="30"/>
          <w:szCs w:val="30"/>
        </w:rPr>
        <w:t xml:space="preserve"> предусмотренная УК Республики Беларусь</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327 УК</w:t>
      </w:r>
      <w:r w:rsidRPr="00092C91">
        <w:rPr>
          <w:rFonts w:ascii="Times New Roman" w:eastAsia="Times New Roman" w:hAnsi="Times New Roman" w:cs="Times New Roman"/>
          <w:sz w:val="30"/>
          <w:szCs w:val="30"/>
        </w:rPr>
        <w:tab/>
        <w:t xml:space="preserve">Хищение наркотических средств, психотропных веществ и их </w:t>
      </w:r>
      <w:proofErr w:type="spellStart"/>
      <w:r w:rsidRPr="00092C91">
        <w:rPr>
          <w:rFonts w:ascii="Times New Roman" w:eastAsia="Times New Roman" w:hAnsi="Times New Roman" w:cs="Times New Roman"/>
          <w:sz w:val="30"/>
          <w:szCs w:val="30"/>
        </w:rPr>
        <w:t>прекурсоров</w:t>
      </w:r>
      <w:proofErr w:type="spellEnd"/>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lastRenderedPageBreak/>
        <w:t>Наказывается лишением свободы на срок до 15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328 УК</w:t>
      </w:r>
      <w:r w:rsidRPr="00092C91">
        <w:rPr>
          <w:rFonts w:ascii="Times New Roman" w:eastAsia="Times New Roman" w:hAnsi="Times New Roman" w:cs="Times New Roman"/>
          <w:sz w:val="30"/>
          <w:szCs w:val="30"/>
        </w:rPr>
        <w:tab/>
        <w:t xml:space="preserve">Незаконный оборот наркотических средств, психотропных веществ и их </w:t>
      </w:r>
      <w:proofErr w:type="spellStart"/>
      <w:r w:rsidRPr="00092C91">
        <w:rPr>
          <w:rFonts w:ascii="Times New Roman" w:eastAsia="Times New Roman" w:hAnsi="Times New Roman" w:cs="Times New Roman"/>
          <w:sz w:val="30"/>
          <w:szCs w:val="30"/>
        </w:rPr>
        <w:t>прекурсоров</w:t>
      </w:r>
      <w:proofErr w:type="spellEnd"/>
      <w:r w:rsidRPr="00092C91">
        <w:rPr>
          <w:rFonts w:ascii="Times New Roman" w:eastAsia="Times New Roman" w:hAnsi="Times New Roman" w:cs="Times New Roman"/>
          <w:sz w:val="30"/>
          <w:szCs w:val="30"/>
        </w:rPr>
        <w:t>.</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на срок до 25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328-1 УК</w:t>
      </w:r>
      <w:r w:rsidRPr="00092C91">
        <w:rPr>
          <w:rFonts w:ascii="Times New Roman" w:eastAsia="Times New Roman" w:hAnsi="Times New Roman" w:cs="Times New Roman"/>
          <w:sz w:val="30"/>
          <w:szCs w:val="30"/>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092C91">
        <w:rPr>
          <w:rFonts w:ascii="Times New Roman" w:eastAsia="Times New Roman" w:hAnsi="Times New Roman" w:cs="Times New Roman"/>
          <w:sz w:val="30"/>
          <w:szCs w:val="30"/>
        </w:rPr>
        <w:t>прекурсоров</w:t>
      </w:r>
      <w:proofErr w:type="spellEnd"/>
      <w:r w:rsidRPr="00092C91">
        <w:rPr>
          <w:rFonts w:ascii="Times New Roman" w:eastAsia="Times New Roman" w:hAnsi="Times New Roman" w:cs="Times New Roman"/>
          <w:sz w:val="30"/>
          <w:szCs w:val="30"/>
        </w:rPr>
        <w:t xml:space="preserve"> или аналогов.</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на срок до 12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328-2 УК</w:t>
      </w:r>
      <w:r w:rsidRPr="00092C91">
        <w:rPr>
          <w:rFonts w:ascii="Times New Roman" w:eastAsia="Times New Roman" w:hAnsi="Times New Roman" w:cs="Times New Roman"/>
          <w:sz w:val="30"/>
          <w:szCs w:val="30"/>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арестом или ограничением свободы на срок до 2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329 УК</w:t>
      </w:r>
      <w:r w:rsidRPr="00092C91">
        <w:rPr>
          <w:rFonts w:ascii="Times New Roman" w:eastAsia="Times New Roman" w:hAnsi="Times New Roman" w:cs="Times New Roman"/>
          <w:sz w:val="30"/>
          <w:szCs w:val="30"/>
        </w:rPr>
        <w:tab/>
        <w:t>Посев или выращивание запрещенных к возделыванию растений и грибов, содержащих наркотические средства или психотропные вещества.</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до 15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330 УК</w:t>
      </w:r>
      <w:r w:rsidRPr="00092C91">
        <w:rPr>
          <w:rFonts w:ascii="Times New Roman" w:eastAsia="Times New Roman" w:hAnsi="Times New Roman" w:cs="Times New Roman"/>
          <w:sz w:val="30"/>
          <w:szCs w:val="30"/>
        </w:rPr>
        <w:tab/>
        <w:t>Нарушение правил обращения с наркотическими и психотропными веществами.</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на срок до 5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Статья 331 УК </w:t>
      </w:r>
      <w:r w:rsidRPr="00092C91">
        <w:rPr>
          <w:rFonts w:ascii="Times New Roman" w:eastAsia="Times New Roman" w:hAnsi="Times New Roman" w:cs="Times New Roman"/>
          <w:sz w:val="30"/>
          <w:szCs w:val="30"/>
        </w:rPr>
        <w:tab/>
        <w:t>Склонение к потреблению наркотических средств, психотропных веществ и их препаратов.</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на срок до 10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332 УК</w:t>
      </w:r>
      <w:r w:rsidRPr="00092C91">
        <w:rPr>
          <w:rFonts w:ascii="Times New Roman" w:eastAsia="Times New Roman" w:hAnsi="Times New Roman" w:cs="Times New Roman"/>
          <w:sz w:val="30"/>
          <w:szCs w:val="30"/>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на срок до 7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380 УК</w:t>
      </w:r>
      <w:r w:rsidRPr="00092C91">
        <w:rPr>
          <w:rFonts w:ascii="Times New Roman" w:eastAsia="Times New Roman" w:hAnsi="Times New Roman" w:cs="Times New Roman"/>
          <w:sz w:val="30"/>
          <w:szCs w:val="30"/>
        </w:rPr>
        <w:tab/>
        <w:t xml:space="preserve">Подделка, изготовление, использование либо сбыт поддельных документов, штампов, печатей, бланков для получения лекарственных препаратов </w:t>
      </w:r>
      <w:r w:rsidRPr="00092C91">
        <w:rPr>
          <w:rFonts w:ascii="Times New Roman" w:eastAsia="Times New Roman" w:hAnsi="Times New Roman" w:cs="Times New Roman"/>
          <w:sz w:val="30"/>
          <w:szCs w:val="30"/>
        </w:rPr>
        <w:lastRenderedPageBreak/>
        <w:t>содержащих в своем составе наркотические средства либо другие сильнодействующие вещества.</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лишением свободы на срок до 3 лет.</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spacing w:after="0" w:line="240" w:lineRule="auto"/>
        <w:ind w:left="2835" w:hanging="2835"/>
        <w:jc w:val="center"/>
        <w:rPr>
          <w:rFonts w:ascii="Times New Roman" w:eastAsia="Times New Roman" w:hAnsi="Times New Roman" w:cs="Times New Roman"/>
          <w:b/>
          <w:sz w:val="30"/>
          <w:szCs w:val="30"/>
        </w:rPr>
      </w:pPr>
      <w:proofErr w:type="gramStart"/>
      <w:r w:rsidRPr="00092C91">
        <w:rPr>
          <w:rFonts w:ascii="Times New Roman" w:eastAsia="Times New Roman" w:hAnsi="Times New Roman" w:cs="Times New Roman"/>
          <w:b/>
          <w:sz w:val="30"/>
          <w:szCs w:val="30"/>
        </w:rPr>
        <w:t>Ответственность</w:t>
      </w:r>
      <w:proofErr w:type="gramEnd"/>
      <w:r w:rsidRPr="00092C91">
        <w:rPr>
          <w:rFonts w:ascii="Times New Roman" w:eastAsia="Times New Roman" w:hAnsi="Times New Roman" w:cs="Times New Roman"/>
          <w:b/>
          <w:sz w:val="30"/>
          <w:szCs w:val="30"/>
        </w:rPr>
        <w:t xml:space="preserve"> предусмотренная КоАП Республики Беларусь</w:t>
      </w:r>
    </w:p>
    <w:p w:rsidR="00092C91" w:rsidRPr="00092C91" w:rsidRDefault="00092C91" w:rsidP="00092C91">
      <w:pPr>
        <w:spacing w:after="0" w:line="240" w:lineRule="auto"/>
        <w:ind w:left="2835" w:hanging="2835"/>
        <w:jc w:val="center"/>
        <w:rPr>
          <w:rFonts w:ascii="Times New Roman" w:eastAsia="Times New Roman" w:hAnsi="Times New Roman" w:cs="Times New Roman"/>
          <w:b/>
          <w:sz w:val="30"/>
          <w:szCs w:val="3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16.1 КоАП</w:t>
      </w:r>
      <w:r w:rsidRPr="00092C91">
        <w:rPr>
          <w:rFonts w:ascii="Times New Roman" w:eastAsia="Times New Roman" w:hAnsi="Times New Roman" w:cs="Times New Roman"/>
          <w:sz w:val="30"/>
          <w:szCs w:val="30"/>
        </w:rPr>
        <w:tab/>
        <w:t>Посев или выращивание запрещенных к возделыванию растений, содержащих наркотические вещества.</w:t>
      </w:r>
    </w:p>
    <w:p w:rsidR="00092C91" w:rsidRPr="00092C91" w:rsidRDefault="00092C91" w:rsidP="00092C91">
      <w:pPr>
        <w:spacing w:after="0" w:line="240" w:lineRule="auto"/>
        <w:ind w:left="2835" w:hanging="2835"/>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Наказывается штрафом в размере до 20-ти базовых величин.</w:t>
      </w: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autoSpaceDE w:val="0"/>
        <w:autoSpaceDN w:val="0"/>
        <w:adjustRightInd w:val="0"/>
        <w:spacing w:after="0" w:line="240" w:lineRule="auto"/>
        <w:ind w:left="2880" w:hanging="2880"/>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17.3 ч.4  КоАП</w:t>
      </w:r>
      <w:r w:rsidRPr="00092C91">
        <w:rPr>
          <w:rFonts w:ascii="Times New Roman" w:eastAsia="Times New Roman" w:hAnsi="Times New Roman" w:cs="Times New Roman"/>
          <w:sz w:val="30"/>
          <w:szCs w:val="30"/>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092C91" w:rsidRPr="00092C91" w:rsidRDefault="00092C91" w:rsidP="00092C91">
      <w:pPr>
        <w:autoSpaceDE w:val="0"/>
        <w:autoSpaceDN w:val="0"/>
        <w:adjustRightInd w:val="0"/>
        <w:spacing w:after="0" w:line="240" w:lineRule="auto"/>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 xml:space="preserve">Наказывается штрафом в размере от 5 до 10 базовых </w:t>
      </w:r>
      <w:hyperlink r:id="rId7" w:history="1">
        <w:r w:rsidRPr="00092C91">
          <w:rPr>
            <w:rFonts w:ascii="Times New Roman" w:eastAsia="Times New Roman" w:hAnsi="Times New Roman" w:cs="Times New Roman"/>
            <w:b/>
            <w:sz w:val="30"/>
            <w:szCs w:val="30"/>
          </w:rPr>
          <w:t>величин</w:t>
        </w:r>
      </w:hyperlink>
      <w:r w:rsidRPr="00092C91">
        <w:rPr>
          <w:rFonts w:ascii="Times New Roman" w:eastAsia="Times New Roman" w:hAnsi="Times New Roman" w:cs="Times New Roman"/>
          <w:b/>
          <w:sz w:val="30"/>
          <w:szCs w:val="30"/>
        </w:rPr>
        <w:t>.</w:t>
      </w:r>
    </w:p>
    <w:p w:rsidR="00092C91" w:rsidRPr="00092C91" w:rsidRDefault="00092C91" w:rsidP="00092C91">
      <w:pPr>
        <w:spacing w:after="0" w:line="240" w:lineRule="auto"/>
        <w:rPr>
          <w:rFonts w:ascii="Times New Roman" w:eastAsia="Times New Roman" w:hAnsi="Times New Roman" w:cs="Times New Roman"/>
          <w:b/>
          <w:sz w:val="30"/>
          <w:szCs w:val="30"/>
          <w:u w:val="single"/>
        </w:rPr>
      </w:pPr>
    </w:p>
    <w:p w:rsidR="00092C91" w:rsidRPr="00092C91" w:rsidRDefault="00092C91" w:rsidP="00092C91">
      <w:pPr>
        <w:autoSpaceDE w:val="0"/>
        <w:autoSpaceDN w:val="0"/>
        <w:adjustRightInd w:val="0"/>
        <w:spacing w:after="0" w:line="240" w:lineRule="auto"/>
        <w:ind w:left="2880" w:hanging="2880"/>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17.3 ч.5  КоАП</w:t>
      </w:r>
      <w:r w:rsidRPr="00092C91">
        <w:rPr>
          <w:rFonts w:ascii="Times New Roman" w:eastAsia="Times New Roman" w:hAnsi="Times New Roman" w:cs="Times New Roman"/>
          <w:sz w:val="30"/>
          <w:szCs w:val="30"/>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092C91" w:rsidRPr="00092C91" w:rsidRDefault="00092C91" w:rsidP="00092C91">
      <w:pPr>
        <w:autoSpaceDE w:val="0"/>
        <w:autoSpaceDN w:val="0"/>
        <w:adjustRightInd w:val="0"/>
        <w:spacing w:after="0" w:line="240" w:lineRule="auto"/>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 xml:space="preserve">Наказывается штрафом в размере от 8 до 12 базовых </w:t>
      </w:r>
      <w:hyperlink r:id="rId8" w:history="1">
        <w:r w:rsidRPr="00092C91">
          <w:rPr>
            <w:rFonts w:ascii="Times New Roman" w:eastAsia="Times New Roman" w:hAnsi="Times New Roman" w:cs="Times New Roman"/>
            <w:b/>
            <w:sz w:val="30"/>
            <w:szCs w:val="30"/>
          </w:rPr>
          <w:t>величин</w:t>
        </w:r>
      </w:hyperlink>
      <w:r w:rsidRPr="00092C91">
        <w:rPr>
          <w:rFonts w:ascii="Times New Roman" w:eastAsia="Times New Roman" w:hAnsi="Times New Roman" w:cs="Times New Roman"/>
          <w:b/>
          <w:sz w:val="30"/>
          <w:szCs w:val="30"/>
        </w:rPr>
        <w:t>.</w:t>
      </w:r>
    </w:p>
    <w:p w:rsidR="00092C91" w:rsidRPr="00092C91" w:rsidRDefault="00092C91" w:rsidP="00092C91">
      <w:pPr>
        <w:spacing w:after="0" w:line="240" w:lineRule="auto"/>
        <w:rPr>
          <w:rFonts w:ascii="Times New Roman" w:eastAsia="Times New Roman" w:hAnsi="Times New Roman" w:cs="Times New Roman"/>
          <w:b/>
          <w:sz w:val="30"/>
          <w:szCs w:val="30"/>
          <w:u w:val="single"/>
        </w:rPr>
      </w:pPr>
    </w:p>
    <w:p w:rsidR="00092C91" w:rsidRPr="00092C91" w:rsidRDefault="00092C91" w:rsidP="00092C91">
      <w:pPr>
        <w:autoSpaceDE w:val="0"/>
        <w:autoSpaceDN w:val="0"/>
        <w:adjustRightInd w:val="0"/>
        <w:spacing w:after="0" w:line="240" w:lineRule="auto"/>
        <w:ind w:left="2880" w:hanging="2880"/>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Статья 17.3 ч.6  КоАП</w:t>
      </w:r>
      <w:r w:rsidRPr="00092C91">
        <w:rPr>
          <w:rFonts w:ascii="Times New Roman" w:eastAsia="Times New Roman" w:hAnsi="Times New Roman" w:cs="Times New Roman"/>
          <w:sz w:val="30"/>
          <w:szCs w:val="30"/>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092C91" w:rsidRPr="00092C91" w:rsidRDefault="00092C91" w:rsidP="00092C91">
      <w:pPr>
        <w:autoSpaceDE w:val="0"/>
        <w:autoSpaceDN w:val="0"/>
        <w:adjustRightInd w:val="0"/>
        <w:spacing w:after="0" w:line="240" w:lineRule="auto"/>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 xml:space="preserve">Наказывается штрафом в размере от 10 до 15 базовых </w:t>
      </w:r>
      <w:hyperlink r:id="rId9" w:history="1">
        <w:r w:rsidRPr="00092C91">
          <w:rPr>
            <w:rFonts w:ascii="Times New Roman" w:eastAsia="Times New Roman" w:hAnsi="Times New Roman" w:cs="Times New Roman"/>
            <w:b/>
            <w:sz w:val="30"/>
            <w:szCs w:val="30"/>
          </w:rPr>
          <w:t>величин</w:t>
        </w:r>
      </w:hyperlink>
      <w:r w:rsidRPr="00092C91">
        <w:rPr>
          <w:rFonts w:ascii="Times New Roman" w:eastAsia="Times New Roman" w:hAnsi="Times New Roman" w:cs="Times New Roman"/>
          <w:b/>
          <w:sz w:val="30"/>
          <w:szCs w:val="30"/>
        </w:rPr>
        <w:t>.</w:t>
      </w:r>
    </w:p>
    <w:p w:rsidR="00092C91" w:rsidRPr="00092C91" w:rsidRDefault="00092C91" w:rsidP="00092C91">
      <w:pPr>
        <w:autoSpaceDE w:val="0"/>
        <w:autoSpaceDN w:val="0"/>
        <w:adjustRightInd w:val="0"/>
        <w:spacing w:after="0" w:line="240" w:lineRule="auto"/>
        <w:ind w:firstLine="540"/>
        <w:jc w:val="both"/>
        <w:rPr>
          <w:rFonts w:ascii="Arial" w:eastAsia="Times New Roman" w:hAnsi="Arial" w:cs="Arial"/>
          <w:sz w:val="20"/>
          <w:szCs w:val="20"/>
        </w:rPr>
      </w:pPr>
    </w:p>
    <w:p w:rsidR="00092C91" w:rsidRPr="00092C91" w:rsidRDefault="00092C91" w:rsidP="00092C91">
      <w:pPr>
        <w:spacing w:after="0" w:line="240" w:lineRule="auto"/>
        <w:ind w:left="2835" w:hanging="2835"/>
        <w:jc w:val="both"/>
        <w:rPr>
          <w:rFonts w:ascii="Times New Roman" w:eastAsia="Times New Roman" w:hAnsi="Times New Roman" w:cs="Times New Roman"/>
          <w:sz w:val="30"/>
          <w:szCs w:val="30"/>
        </w:rPr>
      </w:pPr>
    </w:p>
    <w:p w:rsidR="00092C91" w:rsidRPr="00092C91" w:rsidRDefault="00092C91" w:rsidP="00092C91">
      <w:pPr>
        <w:autoSpaceDE w:val="0"/>
        <w:autoSpaceDN w:val="0"/>
        <w:adjustRightInd w:val="0"/>
        <w:spacing w:after="0" w:line="240" w:lineRule="auto"/>
        <w:ind w:left="2880" w:hanging="2880"/>
        <w:jc w:val="both"/>
        <w:outlineLvl w:val="2"/>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Статья 16.10 КоАП  Незаконные действия с </w:t>
      </w:r>
      <w:proofErr w:type="spellStart"/>
      <w:r w:rsidRPr="00092C91">
        <w:rPr>
          <w:rFonts w:ascii="Times New Roman" w:eastAsia="Times New Roman" w:hAnsi="Times New Roman" w:cs="Times New Roman"/>
          <w:sz w:val="30"/>
          <w:szCs w:val="30"/>
        </w:rPr>
        <w:t>некурительными</w:t>
      </w:r>
      <w:proofErr w:type="spellEnd"/>
      <w:r w:rsidRPr="00092C91">
        <w:rPr>
          <w:rFonts w:ascii="Times New Roman" w:eastAsia="Times New Roman" w:hAnsi="Times New Roman" w:cs="Times New Roman"/>
          <w:sz w:val="30"/>
          <w:szCs w:val="30"/>
        </w:rPr>
        <w:t xml:space="preserve"> табачными изделиями, предназначенными для сосания и (или) жевания</w:t>
      </w:r>
    </w:p>
    <w:p w:rsidR="00092C91" w:rsidRPr="00092C91" w:rsidRDefault="00092C91" w:rsidP="00092C91">
      <w:pPr>
        <w:autoSpaceDE w:val="0"/>
        <w:autoSpaceDN w:val="0"/>
        <w:adjustRightInd w:val="0"/>
        <w:spacing w:after="0" w:line="240" w:lineRule="auto"/>
        <w:rPr>
          <w:rFonts w:ascii="Arial" w:eastAsia="Times New Roman" w:hAnsi="Arial" w:cs="Arial"/>
          <w:sz w:val="20"/>
          <w:szCs w:val="20"/>
        </w:rPr>
      </w:pPr>
    </w:p>
    <w:p w:rsidR="00092C91" w:rsidRPr="00092C91" w:rsidRDefault="00092C91" w:rsidP="00092C91">
      <w:pPr>
        <w:autoSpaceDE w:val="0"/>
        <w:autoSpaceDN w:val="0"/>
        <w:adjustRightInd w:val="0"/>
        <w:spacing w:after="0" w:line="240" w:lineRule="auto"/>
        <w:ind w:firstLine="540"/>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1. Приобретение, хранение </w:t>
      </w:r>
      <w:proofErr w:type="spellStart"/>
      <w:r w:rsidRPr="00092C91">
        <w:rPr>
          <w:rFonts w:ascii="Times New Roman" w:eastAsia="Times New Roman" w:hAnsi="Times New Roman" w:cs="Times New Roman"/>
          <w:sz w:val="30"/>
          <w:szCs w:val="30"/>
        </w:rPr>
        <w:t>некурительных</w:t>
      </w:r>
      <w:proofErr w:type="spellEnd"/>
      <w:r w:rsidRPr="00092C91">
        <w:rPr>
          <w:rFonts w:ascii="Times New Roman" w:eastAsia="Times New Roman" w:hAnsi="Times New Roman" w:cs="Times New Roman"/>
          <w:sz w:val="30"/>
          <w:szCs w:val="30"/>
        </w:rPr>
        <w:t xml:space="preserve"> табачных изделий, предназначенных для сосания и (или) жевания, в количестве, не превышающем пятидесяти граммов, -</w:t>
      </w:r>
    </w:p>
    <w:p w:rsidR="00092C91" w:rsidRPr="00092C91" w:rsidRDefault="00092C91" w:rsidP="00092C91">
      <w:pPr>
        <w:autoSpaceDE w:val="0"/>
        <w:autoSpaceDN w:val="0"/>
        <w:adjustRightInd w:val="0"/>
        <w:spacing w:after="0" w:line="240" w:lineRule="auto"/>
        <w:ind w:firstLine="540"/>
        <w:jc w:val="both"/>
        <w:rPr>
          <w:rFonts w:ascii="Times New Roman" w:eastAsia="Times New Roman" w:hAnsi="Times New Roman" w:cs="Times New Roman"/>
          <w:b/>
          <w:sz w:val="30"/>
          <w:szCs w:val="30"/>
        </w:rPr>
      </w:pPr>
      <w:r w:rsidRPr="00092C91">
        <w:rPr>
          <w:rFonts w:ascii="Times New Roman" w:eastAsia="Times New Roman" w:hAnsi="Times New Roman" w:cs="Times New Roman"/>
          <w:b/>
          <w:sz w:val="30"/>
          <w:szCs w:val="30"/>
        </w:rPr>
        <w:t xml:space="preserve">влекут предупреждение или наложение штрафа в размере до двух базовых </w:t>
      </w:r>
      <w:hyperlink r:id="rId10" w:history="1">
        <w:r w:rsidRPr="00092C91">
          <w:rPr>
            <w:rFonts w:ascii="Times New Roman" w:eastAsia="Times New Roman" w:hAnsi="Times New Roman" w:cs="Times New Roman"/>
            <w:b/>
            <w:sz w:val="30"/>
            <w:szCs w:val="30"/>
          </w:rPr>
          <w:t>величин</w:t>
        </w:r>
      </w:hyperlink>
      <w:r w:rsidRPr="00092C91">
        <w:rPr>
          <w:rFonts w:ascii="Times New Roman" w:eastAsia="Times New Roman" w:hAnsi="Times New Roman" w:cs="Times New Roman"/>
          <w:b/>
          <w:sz w:val="30"/>
          <w:szCs w:val="30"/>
        </w:rPr>
        <w:t>.</w:t>
      </w:r>
    </w:p>
    <w:p w:rsidR="00092C91" w:rsidRPr="00092C91" w:rsidRDefault="00092C91" w:rsidP="00092C91">
      <w:pPr>
        <w:autoSpaceDE w:val="0"/>
        <w:autoSpaceDN w:val="0"/>
        <w:adjustRightInd w:val="0"/>
        <w:spacing w:after="0" w:line="240" w:lineRule="auto"/>
        <w:ind w:firstLine="540"/>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lastRenderedPageBreak/>
        <w:t xml:space="preserve">2. Перевозка, пересылка, приобретение, хранение </w:t>
      </w:r>
      <w:proofErr w:type="spellStart"/>
      <w:r w:rsidRPr="00092C91">
        <w:rPr>
          <w:rFonts w:ascii="Times New Roman" w:eastAsia="Times New Roman" w:hAnsi="Times New Roman" w:cs="Times New Roman"/>
          <w:sz w:val="30"/>
          <w:szCs w:val="30"/>
        </w:rPr>
        <w:t>некурительных</w:t>
      </w:r>
      <w:proofErr w:type="spellEnd"/>
      <w:r w:rsidRPr="00092C91">
        <w:rPr>
          <w:rFonts w:ascii="Times New Roman" w:eastAsia="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092C91">
        <w:rPr>
          <w:rFonts w:ascii="Times New Roman" w:eastAsia="Times New Roman" w:hAnsi="Times New Roman" w:cs="Times New Roman"/>
          <w:sz w:val="30"/>
          <w:szCs w:val="30"/>
        </w:rPr>
        <w:t>некурительных</w:t>
      </w:r>
      <w:proofErr w:type="spellEnd"/>
      <w:r w:rsidRPr="00092C91">
        <w:rPr>
          <w:rFonts w:ascii="Times New Roman" w:eastAsia="Times New Roman" w:hAnsi="Times New Roman" w:cs="Times New Roman"/>
          <w:sz w:val="30"/>
          <w:szCs w:val="30"/>
        </w:rPr>
        <w:t xml:space="preserve"> табачных изделий при отсутствии признаков незаконной предпринимательской деятельности -</w:t>
      </w:r>
    </w:p>
    <w:p w:rsidR="00092C91" w:rsidRPr="00092C91" w:rsidRDefault="00092C91" w:rsidP="00092C91">
      <w:pPr>
        <w:autoSpaceDE w:val="0"/>
        <w:autoSpaceDN w:val="0"/>
        <w:adjustRightInd w:val="0"/>
        <w:spacing w:after="0" w:line="240" w:lineRule="auto"/>
        <w:ind w:firstLine="540"/>
        <w:jc w:val="both"/>
        <w:rPr>
          <w:rFonts w:ascii="Times New Roman" w:eastAsia="Times New Roman" w:hAnsi="Times New Roman" w:cs="Times New Roman"/>
          <w:b/>
          <w:sz w:val="30"/>
          <w:szCs w:val="30"/>
        </w:rPr>
      </w:pPr>
      <w:proofErr w:type="gramStart"/>
      <w:r w:rsidRPr="00092C91">
        <w:rPr>
          <w:rFonts w:ascii="Times New Roman" w:eastAsia="Times New Roman" w:hAnsi="Times New Roman" w:cs="Times New Roman"/>
          <w:b/>
          <w:sz w:val="30"/>
          <w:szCs w:val="30"/>
        </w:rPr>
        <w:t xml:space="preserve">влекут наложение штрафа в размере от десяти до сорока базовых </w:t>
      </w:r>
      <w:hyperlink r:id="rId11" w:history="1">
        <w:r w:rsidRPr="00092C91">
          <w:rPr>
            <w:rFonts w:ascii="Times New Roman" w:eastAsia="Times New Roman" w:hAnsi="Times New Roman" w:cs="Times New Roman"/>
            <w:b/>
            <w:sz w:val="30"/>
            <w:szCs w:val="30"/>
          </w:rPr>
          <w:t>величин</w:t>
        </w:r>
      </w:hyperlink>
      <w:r w:rsidRPr="00092C91">
        <w:rPr>
          <w:rFonts w:ascii="Times New Roman" w:eastAsia="Times New Roman" w:hAnsi="Times New Roman" w:cs="Times New Roman"/>
          <w:b/>
          <w:sz w:val="30"/>
          <w:szCs w:val="30"/>
        </w:rPr>
        <w:t xml:space="preserve"> с конфискацией денежной выручки, полученной от реализации указанных </w:t>
      </w:r>
      <w:proofErr w:type="spellStart"/>
      <w:r w:rsidRPr="00092C91">
        <w:rPr>
          <w:rFonts w:ascii="Times New Roman" w:eastAsia="Times New Roman" w:hAnsi="Times New Roman" w:cs="Times New Roman"/>
          <w:b/>
          <w:sz w:val="30"/>
          <w:szCs w:val="30"/>
        </w:rPr>
        <w:t>некурительных</w:t>
      </w:r>
      <w:proofErr w:type="spellEnd"/>
      <w:r w:rsidRPr="00092C91">
        <w:rPr>
          <w:rFonts w:ascii="Times New Roman" w:eastAsia="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092C91">
        <w:rPr>
          <w:rFonts w:ascii="Times New Roman" w:eastAsia="Times New Roman" w:hAnsi="Times New Roman" w:cs="Times New Roman"/>
          <w:b/>
          <w:sz w:val="30"/>
          <w:szCs w:val="30"/>
        </w:rPr>
        <w:t>некурительных</w:t>
      </w:r>
      <w:proofErr w:type="spellEnd"/>
      <w:r w:rsidRPr="00092C91">
        <w:rPr>
          <w:rFonts w:ascii="Times New Roman" w:eastAsia="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w:t>
      </w:r>
      <w:proofErr w:type="gramEnd"/>
      <w:r w:rsidRPr="00092C91">
        <w:rPr>
          <w:rFonts w:ascii="Times New Roman" w:eastAsia="Times New Roman" w:hAnsi="Times New Roman" w:cs="Times New Roman"/>
          <w:b/>
          <w:sz w:val="30"/>
          <w:szCs w:val="30"/>
        </w:rPr>
        <w:t xml:space="preserve"> и средств.</w:t>
      </w:r>
    </w:p>
    <w:p w:rsidR="00092C91" w:rsidRPr="00092C91" w:rsidRDefault="00092C91" w:rsidP="00092C91">
      <w:pPr>
        <w:autoSpaceDE w:val="0"/>
        <w:autoSpaceDN w:val="0"/>
        <w:adjustRightInd w:val="0"/>
        <w:spacing w:after="0" w:line="240" w:lineRule="auto"/>
        <w:ind w:firstLine="539"/>
        <w:jc w:val="both"/>
        <w:rPr>
          <w:rFonts w:ascii="Times New Roman" w:eastAsia="Times New Roman" w:hAnsi="Times New Roman" w:cs="Times New Roman"/>
          <w:sz w:val="30"/>
          <w:szCs w:val="30"/>
        </w:rPr>
      </w:pPr>
      <w:r w:rsidRPr="00092C91">
        <w:rPr>
          <w:rFonts w:ascii="Times New Roman" w:eastAsia="Times New Roman" w:hAnsi="Times New Roman" w:cs="Times New Roman"/>
          <w:sz w:val="30"/>
          <w:szCs w:val="30"/>
        </w:rPr>
        <w:t xml:space="preserve">3. Изготовление </w:t>
      </w:r>
      <w:proofErr w:type="spellStart"/>
      <w:r w:rsidRPr="00092C91">
        <w:rPr>
          <w:rFonts w:ascii="Times New Roman" w:eastAsia="Times New Roman" w:hAnsi="Times New Roman" w:cs="Times New Roman"/>
          <w:sz w:val="30"/>
          <w:szCs w:val="30"/>
        </w:rPr>
        <w:t>некурительных</w:t>
      </w:r>
      <w:proofErr w:type="spellEnd"/>
      <w:r w:rsidRPr="00092C91">
        <w:rPr>
          <w:rFonts w:ascii="Times New Roman" w:eastAsia="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092C91" w:rsidRPr="00092C91" w:rsidRDefault="00092C91" w:rsidP="00092C91">
      <w:pPr>
        <w:autoSpaceDE w:val="0"/>
        <w:autoSpaceDN w:val="0"/>
        <w:adjustRightInd w:val="0"/>
        <w:spacing w:after="0" w:line="240" w:lineRule="auto"/>
        <w:ind w:firstLine="539"/>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 xml:space="preserve">влечет наложение штрафа в размере от тридцати пяти до сорока пяти базовых </w:t>
      </w:r>
      <w:hyperlink r:id="rId12" w:history="1">
        <w:r w:rsidRPr="00092C91">
          <w:rPr>
            <w:rFonts w:ascii="Times New Roman" w:eastAsia="Times New Roman" w:hAnsi="Times New Roman" w:cs="Times New Roman"/>
            <w:b/>
            <w:sz w:val="30"/>
            <w:szCs w:val="30"/>
          </w:rPr>
          <w:t>величин</w:t>
        </w:r>
      </w:hyperlink>
      <w:r w:rsidRPr="00092C91">
        <w:rPr>
          <w:rFonts w:ascii="Times New Roman" w:eastAsia="Times New Roman" w:hAnsi="Times New Roman" w:cs="Times New Roman"/>
          <w:b/>
          <w:sz w:val="30"/>
          <w:szCs w:val="30"/>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092C91" w:rsidRPr="00092C91" w:rsidRDefault="00092C91" w:rsidP="00092C91">
      <w:pPr>
        <w:autoSpaceDE w:val="0"/>
        <w:autoSpaceDN w:val="0"/>
        <w:adjustRightInd w:val="0"/>
        <w:spacing w:after="0" w:line="240" w:lineRule="auto"/>
        <w:ind w:firstLine="540"/>
        <w:jc w:val="both"/>
        <w:rPr>
          <w:rFonts w:ascii="Times New Roman" w:eastAsia="Times New Roman" w:hAnsi="Times New Roman" w:cs="Times New Roman"/>
          <w:sz w:val="30"/>
          <w:szCs w:val="30"/>
        </w:rPr>
      </w:pPr>
      <w:r w:rsidRPr="00092C91">
        <w:rPr>
          <w:rFonts w:ascii="Times New Roman" w:eastAsia="Times New Roman" w:hAnsi="Times New Roman" w:cs="Times New Roman"/>
          <w:b/>
          <w:sz w:val="30"/>
          <w:szCs w:val="30"/>
        </w:rPr>
        <w:t>Примечание.</w:t>
      </w:r>
      <w:r w:rsidRPr="00092C91">
        <w:rPr>
          <w:rFonts w:ascii="Times New Roman" w:eastAsia="Times New Roman" w:hAnsi="Times New Roman" w:cs="Times New Roman"/>
          <w:sz w:val="30"/>
          <w:szCs w:val="30"/>
        </w:rPr>
        <w:t xml:space="preserve"> </w:t>
      </w:r>
      <w:r w:rsidRPr="00092C91">
        <w:rPr>
          <w:rFonts w:ascii="Times New Roman" w:eastAsia="Times New Roman" w:hAnsi="Times New Roman" w:cs="Times New Roman"/>
          <w:i/>
          <w:sz w:val="30"/>
          <w:szCs w:val="30"/>
        </w:rPr>
        <w:t xml:space="preserve">Под </w:t>
      </w:r>
      <w:proofErr w:type="spellStart"/>
      <w:r w:rsidRPr="00092C91">
        <w:rPr>
          <w:rFonts w:ascii="Times New Roman" w:eastAsia="Times New Roman" w:hAnsi="Times New Roman" w:cs="Times New Roman"/>
          <w:i/>
          <w:sz w:val="30"/>
          <w:szCs w:val="30"/>
        </w:rPr>
        <w:t>некурительными</w:t>
      </w:r>
      <w:proofErr w:type="spellEnd"/>
      <w:r w:rsidRPr="00092C91">
        <w:rPr>
          <w:rFonts w:ascii="Times New Roman" w:eastAsia="Times New Roman" w:hAnsi="Times New Roman" w:cs="Times New Roman"/>
          <w:i/>
          <w:sz w:val="30"/>
          <w:szCs w:val="30"/>
        </w:rPr>
        <w:t xml:space="preserve"> табачными изделиями, предназначенными для сосания и (или) жевания, в настоящей статье понимаются изделия (</w:t>
      </w:r>
      <w:proofErr w:type="spellStart"/>
      <w:r w:rsidRPr="00092C91">
        <w:rPr>
          <w:rFonts w:ascii="Times New Roman" w:eastAsia="Times New Roman" w:hAnsi="Times New Roman" w:cs="Times New Roman"/>
          <w:i/>
          <w:sz w:val="30"/>
          <w:szCs w:val="30"/>
        </w:rPr>
        <w:t>снюс</w:t>
      </w:r>
      <w:proofErr w:type="spellEnd"/>
      <w:r w:rsidRPr="00092C91">
        <w:rPr>
          <w:rFonts w:ascii="Times New Roman" w:eastAsia="Times New Roman" w:hAnsi="Times New Roman" w:cs="Times New Roman"/>
          <w:i/>
          <w:sz w:val="30"/>
          <w:szCs w:val="30"/>
        </w:rPr>
        <w:t xml:space="preserve">, </w:t>
      </w:r>
      <w:proofErr w:type="spellStart"/>
      <w:r w:rsidRPr="00092C91">
        <w:rPr>
          <w:rFonts w:ascii="Times New Roman" w:eastAsia="Times New Roman" w:hAnsi="Times New Roman" w:cs="Times New Roman"/>
          <w:i/>
          <w:sz w:val="30"/>
          <w:szCs w:val="30"/>
        </w:rPr>
        <w:t>насвай</w:t>
      </w:r>
      <w:proofErr w:type="spellEnd"/>
      <w:r w:rsidRPr="00092C91">
        <w:rPr>
          <w:rFonts w:ascii="Times New Roman" w:eastAsia="Times New Roman" w:hAnsi="Times New Roman" w:cs="Times New Roman"/>
          <w:i/>
          <w:sz w:val="30"/>
          <w:szCs w:val="30"/>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092C91" w:rsidRPr="00092C91" w:rsidRDefault="00092C91" w:rsidP="00092C91">
      <w:pPr>
        <w:spacing w:after="0" w:line="240" w:lineRule="auto"/>
        <w:jc w:val="center"/>
        <w:rPr>
          <w:rFonts w:ascii="Times New Roman" w:eastAsia="Times New Roman" w:hAnsi="Times New Roman" w:cs="Times New Roman"/>
          <w:sz w:val="30"/>
          <w:szCs w:val="30"/>
        </w:rPr>
      </w:pPr>
    </w:p>
    <w:p w:rsidR="00092C91" w:rsidRPr="00092C91" w:rsidRDefault="00092C91" w:rsidP="00092C91">
      <w:pPr>
        <w:spacing w:after="0" w:line="240" w:lineRule="auto"/>
        <w:jc w:val="center"/>
        <w:rPr>
          <w:rFonts w:ascii="Times New Roman" w:eastAsia="Calibri" w:hAnsi="Times New Roman" w:cs="Times New Roman"/>
          <w:sz w:val="30"/>
          <w:szCs w:val="30"/>
          <w:lang w:eastAsia="en-US"/>
        </w:rPr>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bookmarkStart w:id="0" w:name="_GoBack"/>
      <w:bookmarkEnd w:id="0"/>
    </w:p>
    <w:sectPr w:rsidR="00D972A2" w:rsidSect="00E25EF6">
      <w:headerReference w:type="default" r:id="rId13"/>
      <w:pgSz w:w="11906" w:h="16838"/>
      <w:pgMar w:top="1134" w:right="42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55" w:rsidRDefault="00C57355" w:rsidP="0015442B">
      <w:pPr>
        <w:spacing w:after="0" w:line="240" w:lineRule="auto"/>
      </w:pPr>
      <w:r>
        <w:separator/>
      </w:r>
    </w:p>
  </w:endnote>
  <w:endnote w:type="continuationSeparator" w:id="0">
    <w:p w:rsidR="00C57355" w:rsidRDefault="00C57355" w:rsidP="001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55" w:rsidRDefault="00C57355" w:rsidP="0015442B">
      <w:pPr>
        <w:spacing w:after="0" w:line="240" w:lineRule="auto"/>
      </w:pPr>
      <w:r>
        <w:separator/>
      </w:r>
    </w:p>
  </w:footnote>
  <w:footnote w:type="continuationSeparator" w:id="0">
    <w:p w:rsidR="00C57355" w:rsidRDefault="00C57355" w:rsidP="0015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70"/>
      <w:docPartObj>
        <w:docPartGallery w:val="Page Numbers (Top of Page)"/>
        <w:docPartUnique/>
      </w:docPartObj>
    </w:sdtPr>
    <w:sdtEndPr/>
    <w:sdtContent>
      <w:p w:rsidR="004506F4" w:rsidRDefault="005433E6">
        <w:pPr>
          <w:pStyle w:val="a4"/>
          <w:jc w:val="center"/>
        </w:pPr>
        <w:r>
          <w:fldChar w:fldCharType="begin"/>
        </w:r>
        <w:r>
          <w:instrText xml:space="preserve"> PAGE   \* MERGEFORMAT </w:instrText>
        </w:r>
        <w:r>
          <w:fldChar w:fldCharType="separate"/>
        </w:r>
        <w:r w:rsidR="00E25EF6">
          <w:rPr>
            <w:noProof/>
          </w:rPr>
          <w:t>26</w:t>
        </w:r>
        <w:r>
          <w:rPr>
            <w:noProof/>
          </w:rPr>
          <w:fldChar w:fldCharType="end"/>
        </w:r>
      </w:p>
    </w:sdtContent>
  </w:sdt>
  <w:p w:rsidR="004506F4" w:rsidRDefault="004506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C91"/>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0E3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06F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3E6"/>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5BDB"/>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0E3C"/>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355"/>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3CD6"/>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12E1"/>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4952"/>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36B"/>
    <w:rsid w:val="00E17BC1"/>
    <w:rsid w:val="00E20393"/>
    <w:rsid w:val="00E20613"/>
    <w:rsid w:val="00E20650"/>
    <w:rsid w:val="00E2387F"/>
    <w:rsid w:val="00E25724"/>
    <w:rsid w:val="00E25EF6"/>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 w:type="paragraph" w:styleId="a9">
    <w:name w:val="No Spacing"/>
    <w:uiPriority w:val="1"/>
    <w:qFormat/>
    <w:rsid w:val="004506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 w:type="paragraph" w:styleId="a9">
    <w:name w:val="No Spacing"/>
    <w:uiPriority w:val="1"/>
    <w:qFormat/>
    <w:rsid w:val="00450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6468">
      <w:bodyDiv w:val="1"/>
      <w:marLeft w:val="0"/>
      <w:marRight w:val="0"/>
      <w:marTop w:val="0"/>
      <w:marBottom w:val="0"/>
      <w:divBdr>
        <w:top w:val="none" w:sz="0" w:space="0" w:color="auto"/>
        <w:left w:val="none" w:sz="0" w:space="0" w:color="auto"/>
        <w:bottom w:val="none" w:sz="0" w:space="0" w:color="auto"/>
        <w:right w:val="none" w:sz="0" w:space="0" w:color="auto"/>
      </w:divBdr>
    </w:div>
    <w:div w:id="14632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ABCCE3CB9E84AA5C39A4CAB0FDDBC475249D793F27AB329F71014513D6797C57Bs7p4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8BABCCE3CB9E84AA5C39A4CAB0FDDBC475249D793F27AB329F71014513D6797C57Bs7p4I" TargetMode="External"/><Relationship Id="rId12" Type="http://schemas.openxmlformats.org/officeDocument/2006/relationships/hyperlink" Target="consultantplus://offline/ref=A8BABCCE3CB9E84AA5C39A4CAB0FDDBC475249D793F27AB329F71014513D6797C57Bs7p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webSettings" Target="webSettings.xml"/><Relationship Id="rId9" Type="http://schemas.openxmlformats.org/officeDocument/2006/relationships/hyperlink" Target="consultantplus://offline/ref=A8BABCCE3CB9E84AA5C39A4CAB0FDDBC475249D793F27AB329F71014513D6797C57Bs7p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Белявская Виктория Леонидовна</cp:lastModifiedBy>
  <cp:revision>3</cp:revision>
  <cp:lastPrinted>2021-07-13T13:13:00Z</cp:lastPrinted>
  <dcterms:created xsi:type="dcterms:W3CDTF">2021-07-13T13:02:00Z</dcterms:created>
  <dcterms:modified xsi:type="dcterms:W3CDTF">2021-07-13T13:13:00Z</dcterms:modified>
</cp:coreProperties>
</file>