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E0" w:rsidRPr="00B64218" w:rsidRDefault="00B322E0" w:rsidP="00B32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42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Гуманитарный проект государственного учреждения образования</w:t>
      </w:r>
    </w:p>
    <w:p w:rsidR="00B322E0" w:rsidRDefault="00B322E0" w:rsidP="00B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B642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Детский сад № 2 г. Кировска</w:t>
      </w:r>
      <w:r w:rsidRPr="00B642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B64218" w:rsidRPr="00357828" w:rsidRDefault="00B64218" w:rsidP="00B64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4584"/>
      </w:tblGrid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B322E0" w:rsidP="00262C2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Наименование проекта: «Создание комплексной спортивной площадки»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B322E0" w:rsidP="0007432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28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Срок реализации проекта:</w:t>
            </w:r>
            <w:r w:rsidR="0007432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57CC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 года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B322E0" w:rsidP="000743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Организация – заявитель, предлагающая проект:</w:t>
            </w:r>
            <w:r w:rsidR="0007432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Государственное учреждение образования «Детский сад № 2 г. Кировска».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02268D" w:rsidP="000743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Цели</w:t>
            </w:r>
            <w:r w:rsidR="00B322E0"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проекта:</w:t>
            </w:r>
            <w:r w:rsidR="0007432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создание условий, способствующих повышению у воспитанников интереса к физическим упражнениям во время занятий физической культурой, в подвижных играх и эстафетах; формирование двигательной среды, которая бы способствовала воспитанию культуры здоровья воспитанников; улучшение эстетического состояния территории учреждения дошкольного образования посредством создания оптимальных условий для гармоничного развития и оздоровления воспитанников.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B322E0" w:rsidP="000E58D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31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Задачи, планируемые к выполнению в рамках реализации проекта: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разработка проекта комплексной спортивной площадки;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работы по подготовке территории для создания проекта;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выявление интересов, склонностей и способностей воспитанников в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двигательной деятельности, реализация их через физкультурно-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оздоровительную активность;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развитие физических качеств в соответствии с возможностями и состоянием здоровья воспитанника;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специальных условий для овладения дошкольниками различными видами двигательной активности в соответствии с их возрастными и индивидуальными особенностями;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приобщение законных представителей воспитанников к здоровому образу жизни.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B322E0" w:rsidP="0007432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Целевая группа:</w:t>
            </w:r>
            <w:r w:rsidR="0007432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воспитанники и их законные представители, посещающие</w:t>
            </w:r>
            <w:r w:rsid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ГУО «Детский сад № 2 г. Кировска».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E58D0" w:rsidRDefault="00B322E0" w:rsidP="000E58D0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28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Краткое описание мероприятий в рамках проекта: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-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выравнивание площадки под установку специализированного спортивного покрытия;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монтаж стаканов для волейбольных, баскетбольных стоек, футбольных ворот;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укладка асфальтобетонного основания;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монтаж покрытия площадки;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установка спортивного оборудования (стационарного): детские футбольные ворота (2 шт.), стойка волейбольная универсальная со стаканом, сетка волейбольная с тросом (900*80), стойка баскетбольная (2 шт.);</w:t>
            </w:r>
          </w:p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 -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нанесение разметки и цифровых обозначений.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2268D" w:rsidRDefault="0002268D" w:rsidP="0002268D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28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68D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lastRenderedPageBreak/>
              <w:t>Общий объем финансирования (в долларах США)</w:t>
            </w:r>
            <w:r w:rsidR="00B322E0" w:rsidRPr="0002268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:</w:t>
            </w:r>
            <w:r w:rsidRPr="0002268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02268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15 000</w:t>
            </w:r>
          </w:p>
        </w:tc>
      </w:tr>
      <w:tr w:rsidR="00B322E0" w:rsidRPr="000E58D0" w:rsidTr="00133D72">
        <w:tc>
          <w:tcPr>
            <w:tcW w:w="5370" w:type="dxa"/>
            <w:shd w:val="clear" w:color="auto" w:fill="FFFFFF"/>
            <w:vAlign w:val="center"/>
            <w:hideMark/>
          </w:tcPr>
          <w:p w:rsidR="00B322E0" w:rsidRPr="000E58D0" w:rsidRDefault="0002268D" w:rsidP="0026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B322E0" w:rsidRPr="000E58D0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Источник финансирования</w:t>
            </w:r>
            <w:r w:rsidR="00262C2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: </w:t>
            </w:r>
            <w:r w:rsidR="00262C27" w:rsidRPr="0063062C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>спонсорская помощь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527079" w:rsidRPr="0063062C" w:rsidRDefault="0002268D" w:rsidP="00527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527079" w:rsidRPr="0063062C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>Объем финансирования</w:t>
            </w:r>
          </w:p>
          <w:p w:rsidR="00B322E0" w:rsidRPr="000E58D0" w:rsidRDefault="00527079" w:rsidP="00527079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062C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>(в долларах США)</w:t>
            </w:r>
          </w:p>
        </w:tc>
      </w:tr>
      <w:tr w:rsidR="00B322E0" w:rsidRPr="000E58D0" w:rsidTr="00133D72">
        <w:tc>
          <w:tcPr>
            <w:tcW w:w="5370" w:type="dxa"/>
            <w:shd w:val="clear" w:color="auto" w:fill="FFFFFF"/>
            <w:vAlign w:val="center"/>
            <w:hideMark/>
          </w:tcPr>
          <w:p w:rsidR="00B322E0" w:rsidRPr="000E58D0" w:rsidRDefault="0002268D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Средства донора</w:t>
            </w:r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B322E0" w:rsidRPr="000E58D0" w:rsidRDefault="00B322E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15 000 </w:t>
            </w:r>
            <w:r w:rsidR="00262C27" w:rsidRPr="0063062C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>(в долларах США)</w:t>
            </w:r>
          </w:p>
        </w:tc>
      </w:tr>
      <w:tr w:rsidR="00B322E0" w:rsidRPr="000E58D0" w:rsidTr="00133D72">
        <w:tc>
          <w:tcPr>
            <w:tcW w:w="5370" w:type="dxa"/>
            <w:shd w:val="clear" w:color="auto" w:fill="FFFFFF"/>
            <w:vAlign w:val="center"/>
            <w:hideMark/>
          </w:tcPr>
          <w:p w:rsidR="00B322E0" w:rsidRPr="000E58D0" w:rsidRDefault="0002268D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B322E0"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875" w:type="dxa"/>
            <w:shd w:val="clear" w:color="auto" w:fill="FFFFFF"/>
            <w:vAlign w:val="center"/>
            <w:hideMark/>
          </w:tcPr>
          <w:p w:rsidR="00B322E0" w:rsidRPr="000E58D0" w:rsidRDefault="000E58D0" w:rsidP="00133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-</w:t>
            </w:r>
          </w:p>
        </w:tc>
      </w:tr>
      <w:tr w:rsidR="00B322E0" w:rsidRPr="000E58D0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2268D" w:rsidRDefault="00B322E0" w:rsidP="00074324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28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68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Место реализации проекта:</w:t>
            </w:r>
            <w:r w:rsidR="0007432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02268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Кировск, пер. Ленинский 2.</w:t>
            </w:r>
          </w:p>
        </w:tc>
      </w:tr>
      <w:tr w:rsidR="00B322E0" w:rsidRPr="0002268D" w:rsidTr="00133D72">
        <w:tc>
          <w:tcPr>
            <w:tcW w:w="10245" w:type="dxa"/>
            <w:gridSpan w:val="2"/>
            <w:shd w:val="clear" w:color="auto" w:fill="FFFFFF"/>
            <w:vAlign w:val="center"/>
            <w:hideMark/>
          </w:tcPr>
          <w:p w:rsidR="00B322E0" w:rsidRPr="0002268D" w:rsidRDefault="0002268D" w:rsidP="0002268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268D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 xml:space="preserve">Контактное лицо: </w:t>
            </w:r>
            <w:proofErr w:type="spellStart"/>
            <w:r w:rsidRPr="0002268D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>Ю.В.Олейник</w:t>
            </w:r>
            <w:proofErr w:type="spellEnd"/>
            <w:r w:rsidRPr="0002268D"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  <w:t xml:space="preserve">, заведующий, 802237-77-0-57, </w:t>
            </w:r>
            <w:r w:rsidRPr="0002268D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sad2@kirovsk.edu.by</w:t>
            </w:r>
          </w:p>
        </w:tc>
      </w:tr>
    </w:tbl>
    <w:p w:rsidR="00E4087D" w:rsidRDefault="00E4087D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Default="00527079"/>
    <w:p w:rsidR="00527079" w:rsidRPr="00262C27" w:rsidRDefault="00527079" w:rsidP="00527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val="en-US"/>
        </w:rPr>
      </w:pPr>
      <w:r w:rsidRPr="003854AB">
        <w:rPr>
          <w:rFonts w:ascii="Times New Roman" w:hAnsi="Times New Roman" w:cs="Times New Roman"/>
          <w:color w:val="000000"/>
          <w:sz w:val="30"/>
          <w:szCs w:val="30"/>
          <w:lang w:val="en-US"/>
        </w:rPr>
        <w:lastRenderedPageBreak/>
        <w:t xml:space="preserve">Humanitarian project of the state educational institution </w:t>
      </w:r>
    </w:p>
    <w:p w:rsidR="00527079" w:rsidRPr="00527079" w:rsidRDefault="00527079" w:rsidP="00527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54AB">
        <w:rPr>
          <w:rFonts w:ascii="Times New Roman" w:hAnsi="Times New Roman" w:cs="Times New Roman"/>
          <w:color w:val="000000"/>
          <w:sz w:val="30"/>
          <w:szCs w:val="30"/>
          <w:lang w:val="en-US"/>
        </w:rPr>
        <w:t xml:space="preserve">"Kindergarten No. 2 of </w:t>
      </w:r>
      <w:proofErr w:type="spellStart"/>
      <w:r w:rsidRPr="003854AB">
        <w:rPr>
          <w:rFonts w:ascii="Times New Roman" w:hAnsi="Times New Roman" w:cs="Times New Roman"/>
          <w:color w:val="000000"/>
          <w:sz w:val="30"/>
          <w:szCs w:val="30"/>
          <w:lang w:val="en-US"/>
        </w:rPr>
        <w:t>Kirovsk</w:t>
      </w:r>
      <w:proofErr w:type="spellEnd"/>
      <w:r w:rsidRPr="003854AB">
        <w:rPr>
          <w:rFonts w:ascii="Times New Roman" w:hAnsi="Times New Roman" w:cs="Times New Roman"/>
          <w:color w:val="000000"/>
          <w:sz w:val="30"/>
          <w:szCs w:val="30"/>
          <w:lang w:val="en-US"/>
        </w:rPr>
        <w:t>"</w:t>
      </w:r>
    </w:p>
    <w:p w:rsidR="00527079" w:rsidRPr="00527079" w:rsidRDefault="00527079" w:rsidP="00527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4584"/>
      </w:tblGrid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527079" w:rsidRDefault="00527079" w:rsidP="0052707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18059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Project name: "Creation of an integrated sports ground"</w:t>
            </w:r>
          </w:p>
        </w:tc>
      </w:tr>
      <w:tr w:rsidR="00527079" w:rsidRPr="000E58D0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0E58D0" w:rsidRDefault="00527079" w:rsidP="0052707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28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>Project</w:t>
            </w:r>
            <w:proofErr w:type="spellEnd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>implementation</w:t>
            </w:r>
            <w:proofErr w:type="spellEnd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>period</w:t>
            </w:r>
            <w:proofErr w:type="spellEnd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>:</w:t>
            </w:r>
            <w:r w:rsidRPr="00F948B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2 </w:t>
            </w:r>
            <w:proofErr w:type="spellStart"/>
            <w:r w:rsidRPr="00F948B8">
              <w:rPr>
                <w:rFonts w:ascii="Times New Roman" w:hAnsi="Times New Roman"/>
                <w:color w:val="000000"/>
                <w:sz w:val="30"/>
                <w:szCs w:val="30"/>
              </w:rPr>
              <w:t>years</w:t>
            </w:r>
            <w:proofErr w:type="spellEnd"/>
          </w:p>
        </w:tc>
      </w:tr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527079" w:rsidRDefault="00527079" w:rsidP="0052707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5242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The applicant organization offering the project:</w:t>
            </w:r>
            <w:r w:rsidRPr="00F948B8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the state educational institution "</w:t>
            </w:r>
            <w:r w:rsidRPr="003854A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</w:t>
            </w:r>
            <w:r w:rsidRPr="003854AB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Kindergarten No. 2 of </w:t>
            </w:r>
            <w:proofErr w:type="spellStart"/>
            <w:r w:rsidRPr="003854AB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Kirovsk</w:t>
            </w:r>
            <w:proofErr w:type="spellEnd"/>
            <w:r w:rsidRPr="00F948B8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 "</w:t>
            </w:r>
          </w:p>
        </w:tc>
      </w:tr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527079" w:rsidRDefault="00527079" w:rsidP="0052707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proofErr w:type="gramStart"/>
            <w:r w:rsidRPr="00527079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Objectives of the project: creation of conditions conducive to increasing students' interest in physical exercises during physical education, outdoor games and relay races; formation of a motor environment that would contribute to the education of the health culture of pupils; improvement of the aesthetic condition of the territory of preschool education institutions by creating optimal conditions for the harmonious development and improvement of pupils.</w:t>
            </w:r>
            <w:proofErr w:type="gramEnd"/>
          </w:p>
        </w:tc>
      </w:tr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B57CC3" w:rsidRDefault="00B57CC3" w:rsidP="00B57CC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proofErr w:type="gramStart"/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Tasks planned for implementation within the framework of the project: - development of the project of a complex sports ground; - carrying out work on the preparation of the territory for the creation of the project; - identification of interests, inclinations and abilities of pupils in motor activity, their realization through physical culture and recreational activity; - development of physical qualities in accordance with the capabilities and state of health of the pupil; - providing special conditions for preschoolers to master various types of motor activity in accordance with their age and individual characteristics; - introduction of legal representatives of pupils to a healthy lifestyle.</w:t>
            </w:r>
            <w:proofErr w:type="gramEnd"/>
          </w:p>
        </w:tc>
      </w:tr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B57CC3" w:rsidRDefault="00B57CC3" w:rsidP="00B57CC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</w:pPr>
            <w:r w:rsidRPr="00B57CC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Target group</w:t>
            </w:r>
            <w:r w:rsidRPr="00B57CC3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 xml:space="preserve">: </w:t>
            </w:r>
            <w:r w:rsidRPr="00B57CC3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children aged 2 to 6 years attending a pre-school education institution, parents (legal representatives) of pupils</w:t>
            </w:r>
            <w:r w:rsidR="00527079" w:rsidRPr="00B57CC3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.</w:t>
            </w:r>
          </w:p>
        </w:tc>
      </w:tr>
      <w:tr w:rsidR="00527079" w:rsidRPr="00B57CC3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B57CC3" w:rsidRPr="00B57CC3" w:rsidRDefault="00B57CC3" w:rsidP="00B57CC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47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Brief description of the project activities: </w:t>
            </w:r>
          </w:p>
          <w:p w:rsidR="00B57CC3" w:rsidRPr="00B57CC3" w:rsidRDefault="00B57CC3" w:rsidP="00B57CC3">
            <w:pPr>
              <w:pStyle w:val="a4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-leveling of the site for the installation of specialized sports coverage; </w:t>
            </w:r>
          </w:p>
          <w:p w:rsidR="00B57CC3" w:rsidRPr="00262C27" w:rsidRDefault="00B57CC3" w:rsidP="00B57CC3">
            <w:pPr>
              <w:pStyle w:val="a4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-installation of glasses for volleyball, basketball stands, football goals; </w:t>
            </w:r>
          </w:p>
          <w:p w:rsidR="00B57CC3" w:rsidRPr="00262C27" w:rsidRDefault="00B57CC3" w:rsidP="00B57CC3">
            <w:pPr>
              <w:pStyle w:val="a4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-laying of asphalt concrete base; </w:t>
            </w:r>
          </w:p>
          <w:p w:rsidR="00B57CC3" w:rsidRPr="00262C27" w:rsidRDefault="00B57CC3" w:rsidP="00B57CC3">
            <w:pPr>
              <w:pStyle w:val="a4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</w:pPr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 xml:space="preserve">-installation of the site covering; -installation of sports equipment (stationary): children's soccer gates (2 pcs.), a universal volleyball stand with a glass, a volleyball net with a rope (900*80), a basketball stand (2 pcs.); </w:t>
            </w:r>
          </w:p>
          <w:p w:rsidR="00527079" w:rsidRPr="00B57CC3" w:rsidRDefault="00B57CC3" w:rsidP="00B57CC3">
            <w:pPr>
              <w:pStyle w:val="a4"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B57CC3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-marking and digital designations.</w:t>
            </w:r>
          </w:p>
        </w:tc>
      </w:tr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262C27" w:rsidRDefault="00262C27" w:rsidP="00B57CC3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28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Total amount of funding (in US dollars</w:t>
            </w:r>
            <w:r w:rsidRPr="007C1D0B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>)</w:t>
            </w:r>
            <w:r w:rsidR="00527079" w:rsidRPr="00262C27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n-US" w:eastAsia="ru-RU"/>
              </w:rPr>
              <w:t xml:space="preserve">: </w:t>
            </w:r>
            <w:r w:rsidR="00527079" w:rsidRPr="00262C27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15 000</w:t>
            </w:r>
          </w:p>
        </w:tc>
      </w:tr>
      <w:tr w:rsidR="00262C27" w:rsidRPr="00074324" w:rsidTr="00262C27">
        <w:tc>
          <w:tcPr>
            <w:tcW w:w="5064" w:type="dxa"/>
            <w:shd w:val="clear" w:color="auto" w:fill="FFFFFF"/>
            <w:hideMark/>
          </w:tcPr>
          <w:p w:rsidR="00262C27" w:rsidRPr="007C1D0B" w:rsidRDefault="00262C27" w:rsidP="004D4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Source</w:t>
            </w:r>
            <w:proofErr w:type="spellEnd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of</w:t>
            </w:r>
            <w:proofErr w:type="spellEnd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funding</w:t>
            </w:r>
            <w:proofErr w:type="spellEnd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: </w:t>
            </w: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sponsorship</w:t>
            </w:r>
            <w:proofErr w:type="spellEnd"/>
          </w:p>
        </w:tc>
        <w:tc>
          <w:tcPr>
            <w:tcW w:w="4584" w:type="dxa"/>
            <w:shd w:val="clear" w:color="auto" w:fill="FFFFFF"/>
            <w:vAlign w:val="center"/>
            <w:hideMark/>
          </w:tcPr>
          <w:p w:rsidR="00262C27" w:rsidRPr="00262C27" w:rsidRDefault="00262C27" w:rsidP="000D33B8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Amount of funding (in US dollars</w:t>
            </w:r>
            <w:r w:rsidRPr="007C1D0B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>)</w:t>
            </w:r>
          </w:p>
        </w:tc>
      </w:tr>
      <w:tr w:rsidR="00262C27" w:rsidRPr="000E58D0" w:rsidTr="00262C27">
        <w:tc>
          <w:tcPr>
            <w:tcW w:w="5064" w:type="dxa"/>
            <w:shd w:val="clear" w:color="auto" w:fill="FFFFFF"/>
            <w:hideMark/>
          </w:tcPr>
          <w:p w:rsidR="00262C27" w:rsidRPr="007C1D0B" w:rsidRDefault="00262C27" w:rsidP="004D4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Donor</w:t>
            </w:r>
            <w:proofErr w:type="spellEnd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funds</w:t>
            </w:r>
            <w:proofErr w:type="spellEnd"/>
          </w:p>
        </w:tc>
        <w:tc>
          <w:tcPr>
            <w:tcW w:w="4584" w:type="dxa"/>
            <w:shd w:val="clear" w:color="auto" w:fill="FFFFFF"/>
            <w:vAlign w:val="center"/>
            <w:hideMark/>
          </w:tcPr>
          <w:p w:rsidR="00262C27" w:rsidRPr="000E58D0" w:rsidRDefault="00262C27" w:rsidP="000D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E58D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15 000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proofErr w:type="spellStart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>in</w:t>
            </w:r>
            <w:proofErr w:type="spellEnd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US </w:t>
            </w:r>
            <w:proofErr w:type="spellStart"/>
            <w:r w:rsidRPr="003854AB">
              <w:rPr>
                <w:rFonts w:ascii="Times New Roman" w:hAnsi="Times New Roman"/>
                <w:color w:val="000000"/>
                <w:sz w:val="30"/>
                <w:szCs w:val="30"/>
              </w:rPr>
              <w:t>dollars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)</w:t>
            </w:r>
          </w:p>
        </w:tc>
      </w:tr>
      <w:tr w:rsidR="00262C27" w:rsidRPr="000E58D0" w:rsidTr="00262C27">
        <w:tc>
          <w:tcPr>
            <w:tcW w:w="5064" w:type="dxa"/>
            <w:shd w:val="clear" w:color="auto" w:fill="FFFFFF"/>
            <w:hideMark/>
          </w:tcPr>
          <w:p w:rsidR="00262C27" w:rsidRPr="007C1D0B" w:rsidRDefault="00262C27" w:rsidP="004D4D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</w:rPr>
              <w:t>Co-financing</w:t>
            </w:r>
            <w:proofErr w:type="spellEnd"/>
          </w:p>
        </w:tc>
        <w:tc>
          <w:tcPr>
            <w:tcW w:w="4584" w:type="dxa"/>
            <w:shd w:val="clear" w:color="auto" w:fill="FFFFFF"/>
            <w:vAlign w:val="center"/>
            <w:hideMark/>
          </w:tcPr>
          <w:p w:rsidR="00262C27" w:rsidRPr="000E58D0" w:rsidRDefault="00262C27" w:rsidP="000D3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-</w:t>
            </w:r>
          </w:p>
        </w:tc>
      </w:tr>
      <w:tr w:rsidR="00527079" w:rsidRPr="000E58D0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02268D" w:rsidRDefault="00262C27" w:rsidP="00262C2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The place of implementation of the project (region/district, city): Mogilev region, </w:t>
            </w: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Kirovsk</w:t>
            </w:r>
            <w:proofErr w:type="spellEnd"/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 xml:space="preserve">, per. </w:t>
            </w:r>
            <w:proofErr w:type="spellStart"/>
            <w:r w:rsidRPr="008C4B9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Leninsky</w:t>
            </w:r>
            <w:proofErr w:type="spellEnd"/>
            <w:r w:rsidRPr="008C4B97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, 2</w:t>
            </w:r>
          </w:p>
        </w:tc>
      </w:tr>
      <w:tr w:rsidR="00527079" w:rsidRPr="00074324" w:rsidTr="00262C27">
        <w:tc>
          <w:tcPr>
            <w:tcW w:w="9648" w:type="dxa"/>
            <w:gridSpan w:val="2"/>
            <w:shd w:val="clear" w:color="auto" w:fill="FFFFFF"/>
            <w:vAlign w:val="center"/>
            <w:hideMark/>
          </w:tcPr>
          <w:p w:rsidR="00527079" w:rsidRPr="00262C27" w:rsidRDefault="00262C27" w:rsidP="00262C2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Contact person</w:t>
            </w:r>
            <w:r w:rsidRPr="007C1D0B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 xml:space="preserve">: </w:t>
            </w:r>
            <w:proofErr w:type="spellStart"/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Yu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.V.</w:t>
            </w:r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Oleynik</w:t>
            </w:r>
            <w:proofErr w:type="spellEnd"/>
            <w:r w:rsidRPr="007C1D0B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 xml:space="preserve">, </w:t>
            </w:r>
            <w:r w:rsidRPr="007C1D0B">
              <w:rPr>
                <w:rFonts w:ascii="Times New Roman" w:hAnsi="Times New Roman"/>
                <w:color w:val="000000"/>
                <w:sz w:val="30"/>
                <w:szCs w:val="30"/>
                <w:lang w:val="en-US"/>
              </w:rPr>
              <w:t>head of</w:t>
            </w:r>
            <w:r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>, 802237-77-0-57</w:t>
            </w:r>
            <w:r w:rsidRPr="003854AB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>,</w:t>
            </w:r>
            <w:r w:rsidRPr="007C1D0B">
              <w:rPr>
                <w:rFonts w:ascii="Times New Roman" w:eastAsia="Times New Roman" w:hAnsi="Times New Roman"/>
                <w:color w:val="111111"/>
                <w:sz w:val="30"/>
                <w:szCs w:val="30"/>
                <w:lang w:val="en-US" w:eastAsia="ru-RU"/>
              </w:rPr>
              <w:t xml:space="preserve"> </w:t>
            </w:r>
            <w:r w:rsidRPr="00F47023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  <w:lang w:val="en-US"/>
              </w:rPr>
              <w:t>sad2@kirovsk.edu.by</w:t>
            </w:r>
          </w:p>
        </w:tc>
      </w:tr>
    </w:tbl>
    <w:p w:rsidR="00527079" w:rsidRPr="00262C27" w:rsidRDefault="00527079">
      <w:pPr>
        <w:rPr>
          <w:lang w:val="en-US"/>
        </w:rPr>
      </w:pPr>
    </w:p>
    <w:sectPr w:rsidR="00527079" w:rsidRPr="00262C27" w:rsidSect="000E58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2647"/>
    <w:multiLevelType w:val="hybridMultilevel"/>
    <w:tmpl w:val="09427BFC"/>
    <w:lvl w:ilvl="0" w:tplc="667641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B455E0"/>
    <w:multiLevelType w:val="hybridMultilevel"/>
    <w:tmpl w:val="4314A0BC"/>
    <w:lvl w:ilvl="0" w:tplc="B93E0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E4BA7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9E0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4E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0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41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EC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729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8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F7D048C"/>
    <w:multiLevelType w:val="hybridMultilevel"/>
    <w:tmpl w:val="09427BFC"/>
    <w:lvl w:ilvl="0" w:tplc="667641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B86516C"/>
    <w:multiLevelType w:val="hybridMultilevel"/>
    <w:tmpl w:val="16AC092A"/>
    <w:lvl w:ilvl="0" w:tplc="E076C864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6BF0217B"/>
    <w:multiLevelType w:val="hybridMultilevel"/>
    <w:tmpl w:val="8F6811A2"/>
    <w:lvl w:ilvl="0" w:tplc="30DCD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E1C731F"/>
    <w:multiLevelType w:val="hybridMultilevel"/>
    <w:tmpl w:val="09427BFC"/>
    <w:lvl w:ilvl="0" w:tplc="667641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C326992"/>
    <w:multiLevelType w:val="hybridMultilevel"/>
    <w:tmpl w:val="D144D35C"/>
    <w:lvl w:ilvl="0" w:tplc="0F5EE0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0"/>
    <w:rsid w:val="0002268D"/>
    <w:rsid w:val="00074324"/>
    <w:rsid w:val="000E58D0"/>
    <w:rsid w:val="00262C27"/>
    <w:rsid w:val="00527079"/>
    <w:rsid w:val="00B322E0"/>
    <w:rsid w:val="00B57CC3"/>
    <w:rsid w:val="00B64218"/>
    <w:rsid w:val="00E4087D"/>
    <w:rsid w:val="00E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3C09"/>
  <w15:docId w15:val="{7379517D-04B4-49D7-9760-A48F6D04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2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690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Елена Вавилова</cp:lastModifiedBy>
  <cp:revision>4</cp:revision>
  <dcterms:created xsi:type="dcterms:W3CDTF">2023-09-21T15:35:00Z</dcterms:created>
  <dcterms:modified xsi:type="dcterms:W3CDTF">2024-10-01T13:01:00Z</dcterms:modified>
</cp:coreProperties>
</file>