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17" w:rsidRDefault="004B5517" w:rsidP="004B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Гуманитарный проект </w:t>
      </w:r>
    </w:p>
    <w:p w:rsidR="004B5517" w:rsidRDefault="004B5517" w:rsidP="004B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культуры </w:t>
      </w:r>
    </w:p>
    <w:p w:rsidR="004B5517" w:rsidRDefault="004B5517" w:rsidP="004B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система Кировского района»</w:t>
      </w:r>
    </w:p>
    <w:p w:rsidR="004B5517" w:rsidRDefault="007327BB" w:rsidP="004B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BB">
        <w:rPr>
          <w:rFonts w:ascii="Times New Roman" w:hAnsi="Times New Roman" w:cs="Times New Roman"/>
          <w:b/>
          <w:sz w:val="28"/>
          <w:szCs w:val="28"/>
        </w:rPr>
        <w:t>аутентичный фольклорный фестиваль сена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517">
        <w:rPr>
          <w:rFonts w:ascii="Times New Roman" w:hAnsi="Times New Roman" w:cs="Times New Roman"/>
          <w:b/>
          <w:sz w:val="28"/>
          <w:szCs w:val="28"/>
        </w:rPr>
        <w:t>«Сенофест»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5026"/>
      </w:tblGrid>
      <w:tr w:rsidR="004B5517" w:rsidRPr="004B5517" w:rsidTr="004B5517">
        <w:tc>
          <w:tcPr>
            <w:tcW w:w="9571" w:type="dxa"/>
            <w:gridSpan w:val="2"/>
          </w:tcPr>
          <w:p w:rsidR="004B5517" w:rsidRPr="004B5517" w:rsidRDefault="004B5517" w:rsidP="00EC06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</w:t>
            </w:r>
            <w:r w:rsidR="00EC060E">
              <w:rPr>
                <w:rFonts w:ascii="Times New Roman" w:hAnsi="Times New Roman" w:cs="Times New Roman"/>
                <w:sz w:val="28"/>
                <w:szCs w:val="28"/>
              </w:rPr>
              <w:t xml:space="preserve">аутентичный фольклорный фестиваль сена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«Сенофест»</w:t>
            </w:r>
            <w:r w:rsidR="003C0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517" w:rsidRPr="004B5517" w:rsidTr="004B5517">
        <w:tc>
          <w:tcPr>
            <w:tcW w:w="9571" w:type="dxa"/>
            <w:gridSpan w:val="2"/>
          </w:tcPr>
          <w:p w:rsidR="004B5517" w:rsidRPr="004B5517" w:rsidRDefault="004B5517" w:rsidP="004B55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B92134">
              <w:rPr>
                <w:rFonts w:ascii="Times New Roman" w:hAnsi="Times New Roman" w:cs="Times New Roman"/>
                <w:sz w:val="28"/>
                <w:szCs w:val="28"/>
              </w:rPr>
              <w:t>проекта: 24 месяца</w:t>
            </w:r>
          </w:p>
        </w:tc>
      </w:tr>
      <w:tr w:rsidR="004B5517" w:rsidRPr="00D414F4" w:rsidTr="004B5517">
        <w:tc>
          <w:tcPr>
            <w:tcW w:w="9571" w:type="dxa"/>
            <w:gridSpan w:val="2"/>
          </w:tcPr>
          <w:p w:rsidR="00D414F4" w:rsidRDefault="004B5517" w:rsidP="00B92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Организация-заявитель, предлагающая проект: государственное учреждение культуры «Централизованная клубная система Кировского района»</w:t>
            </w:r>
            <w:r w:rsidR="00B92134">
              <w:rPr>
                <w:rFonts w:ascii="Times New Roman" w:hAnsi="Times New Roman" w:cs="Times New Roman"/>
                <w:sz w:val="28"/>
                <w:szCs w:val="28"/>
              </w:rPr>
              <w:t xml:space="preserve">,  Республика Беларусь, Могилевская область, г. Кировск, ул. Кирова 80 А. </w:t>
            </w:r>
          </w:p>
          <w:p w:rsidR="00D414F4" w:rsidRDefault="00B92134" w:rsidP="00D414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213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 w:rsidRPr="00D414F4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Эмма Ивановна,  </w:t>
            </w:r>
            <w:r w:rsidR="00D414F4" w:rsidRPr="00D414F4">
              <w:rPr>
                <w:rFonts w:ascii="Times New Roman" w:hAnsi="Times New Roman" w:cs="Times New Roman"/>
                <w:sz w:val="28"/>
                <w:szCs w:val="28"/>
              </w:rPr>
              <w:t>директор ГУК «Централизованная клубная система Кировского района»,</w:t>
            </w:r>
          </w:p>
          <w:p w:rsidR="004B5517" w:rsidRPr="00D414F4" w:rsidRDefault="00D414F4" w:rsidP="00D414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4F4">
              <w:rPr>
                <w:sz w:val="28"/>
                <w:szCs w:val="28"/>
              </w:rPr>
              <w:t xml:space="preserve"> </w:t>
            </w:r>
            <w:r w:rsidR="00B92134" w:rsidRPr="00D414F4">
              <w:rPr>
                <w:rFonts w:ascii="Times New Roman" w:hAnsi="Times New Roman" w:cs="Times New Roman"/>
                <w:sz w:val="28"/>
                <w:szCs w:val="28"/>
              </w:rPr>
              <w:t xml:space="preserve">тел. (802237) 77 -1-18 </w:t>
            </w:r>
            <w:r w:rsidRPr="00D414F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Pr="00D41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emma</w:t>
            </w:r>
            <w:r w:rsidRPr="00D41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1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kultura</w:t>
            </w:r>
            <w:r w:rsidRPr="00D414F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41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41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1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B5517" w:rsidRPr="004B5517" w:rsidTr="004B5517">
        <w:tc>
          <w:tcPr>
            <w:tcW w:w="9571" w:type="dxa"/>
            <w:gridSpan w:val="2"/>
          </w:tcPr>
          <w:p w:rsidR="004B5517" w:rsidRPr="004B5517" w:rsidRDefault="004B5517" w:rsidP="004B5517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517">
              <w:rPr>
                <w:rFonts w:ascii="Times New Roman" w:hAnsi="Times New Roman" w:cs="Times New Roman"/>
                <w:sz w:val="28"/>
                <w:szCs w:val="28"/>
              </w:rPr>
              <w:t xml:space="preserve">Цели проекта: </w:t>
            </w:r>
          </w:p>
          <w:p w:rsidR="004B5517" w:rsidRPr="004B5517" w:rsidRDefault="004B5517" w:rsidP="004B5517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55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55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Фестиваль проводится в целях сохранения и развития</w:t>
            </w:r>
            <w:r w:rsidR="004A18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327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ау</w:t>
            </w:r>
            <w:r w:rsidR="004A182E" w:rsidRPr="007327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тентики, фольклора</w:t>
            </w:r>
            <w:r w:rsidR="004A18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B55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народного творчества; </w:t>
            </w:r>
            <w:r w:rsidRPr="004B5517">
              <w:rPr>
                <w:rFonts w:ascii="Times New Roman" w:hAnsi="Times New Roman"/>
                <w:sz w:val="28"/>
                <w:szCs w:val="28"/>
              </w:rPr>
              <w:t xml:space="preserve">возрождения народных традиций и обрядов, традиционной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сенокошения и сенокосной страды;</w:t>
            </w:r>
          </w:p>
          <w:p w:rsidR="004B5517" w:rsidRPr="004B5517" w:rsidRDefault="004B5517" w:rsidP="004B5517">
            <w:pPr>
              <w:pStyle w:val="a4"/>
              <w:shd w:val="clear" w:color="auto" w:fill="FFFFFF"/>
              <w:ind w:left="4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B5517">
              <w:rPr>
                <w:rFonts w:ascii="Times New Roman" w:hAnsi="Times New Roman"/>
                <w:sz w:val="28"/>
                <w:szCs w:val="28"/>
              </w:rPr>
              <w:t>Создание территориального «брэнда» Кировского района на осн</w:t>
            </w:r>
            <w:r>
              <w:rPr>
                <w:rFonts w:ascii="Times New Roman" w:hAnsi="Times New Roman"/>
                <w:sz w:val="28"/>
                <w:szCs w:val="28"/>
              </w:rPr>
              <w:t>ове народных традиций и обрядов;</w:t>
            </w:r>
          </w:p>
          <w:p w:rsidR="004B5517" w:rsidRPr="004B5517" w:rsidRDefault="004B5517" w:rsidP="004B5517">
            <w:pPr>
              <w:pStyle w:val="a4"/>
              <w:shd w:val="clear" w:color="auto" w:fill="FFFFFF"/>
              <w:ind w:left="4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B5517">
              <w:rPr>
                <w:rFonts w:ascii="Times New Roman" w:hAnsi="Times New Roman"/>
                <w:sz w:val="28"/>
                <w:szCs w:val="28"/>
              </w:rPr>
              <w:t>Повышение туристической привлекательности района: приглашение команд косцов и мастеров декоративно-прикладного творчества из других районов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517" w:rsidRPr="004B5517" w:rsidRDefault="004B5517" w:rsidP="004B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</w:t>
            </w:r>
            <w:r w:rsidRPr="004B5517">
              <w:rPr>
                <w:rFonts w:ascii="Times New Roman" w:hAnsi="Times New Roman"/>
                <w:sz w:val="28"/>
                <w:szCs w:val="28"/>
              </w:rPr>
              <w:t>Организация досуга населения.</w:t>
            </w:r>
          </w:p>
        </w:tc>
      </w:tr>
      <w:tr w:rsidR="004B5517" w:rsidRPr="004B5517" w:rsidTr="004B5517">
        <w:tc>
          <w:tcPr>
            <w:tcW w:w="9571" w:type="dxa"/>
            <w:gridSpan w:val="2"/>
          </w:tcPr>
          <w:p w:rsidR="004B5517" w:rsidRDefault="004B5517" w:rsidP="004B55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5517">
              <w:rPr>
                <w:rFonts w:ascii="Times New Roman" w:hAnsi="Times New Roman" w:cs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4B5517" w:rsidRPr="007327BB" w:rsidRDefault="004A182E" w:rsidP="007327BB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327BB">
              <w:rPr>
                <w:rFonts w:ascii="Times New Roman" w:hAnsi="Times New Roman" w:cs="Times New Roman"/>
                <w:sz w:val="28"/>
                <w:szCs w:val="28"/>
              </w:rPr>
              <w:t xml:space="preserve"> - духовное воспитание населения посредством исполнения обрядов, песен, танцев;</w:t>
            </w:r>
            <w:r w:rsidRPr="007327BB">
              <w:rPr>
                <w:rFonts w:ascii="Times New Roman" w:hAnsi="Times New Roman" w:cs="Times New Roman"/>
                <w:sz w:val="28"/>
                <w:szCs w:val="28"/>
              </w:rPr>
              <w:br/>
              <w:t>- развитие нравственной ценности личности,  ее художественно-творческого потенциала;</w:t>
            </w:r>
            <w:r w:rsidRPr="007327BB">
              <w:rPr>
                <w:rFonts w:ascii="Times New Roman" w:hAnsi="Times New Roman" w:cs="Times New Roman"/>
                <w:sz w:val="28"/>
                <w:szCs w:val="28"/>
              </w:rPr>
              <w:br/>
              <w:t>- приобщение населения к национальным тр</w:t>
            </w:r>
            <w:r w:rsidR="007327BB" w:rsidRPr="007327BB">
              <w:rPr>
                <w:rFonts w:ascii="Times New Roman" w:hAnsi="Times New Roman" w:cs="Times New Roman"/>
                <w:sz w:val="28"/>
                <w:szCs w:val="28"/>
              </w:rPr>
              <w:t>адициям и фольклорным ценностям.</w:t>
            </w:r>
          </w:p>
        </w:tc>
      </w:tr>
      <w:tr w:rsidR="004B5517" w:rsidRPr="004B5517" w:rsidTr="004B5517">
        <w:tc>
          <w:tcPr>
            <w:tcW w:w="9571" w:type="dxa"/>
            <w:gridSpan w:val="2"/>
          </w:tcPr>
          <w:p w:rsidR="004B5517" w:rsidRPr="004B5517" w:rsidRDefault="004B5517" w:rsidP="004B55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группа:  дети, молодежь, взрослое население.</w:t>
            </w:r>
          </w:p>
        </w:tc>
      </w:tr>
      <w:tr w:rsidR="004B5517" w:rsidRPr="004B5517" w:rsidTr="004B5517">
        <w:tc>
          <w:tcPr>
            <w:tcW w:w="9571" w:type="dxa"/>
            <w:gridSpan w:val="2"/>
          </w:tcPr>
          <w:p w:rsidR="004A182E" w:rsidRPr="00EC060E" w:rsidRDefault="00A7746D" w:rsidP="004A182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00" w:line="28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060E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в рамках проекта:</w:t>
            </w:r>
          </w:p>
          <w:p w:rsidR="00A7746D" w:rsidRDefault="00A7746D" w:rsidP="00A7746D">
            <w:pPr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746D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</w:t>
            </w:r>
            <w:r w:rsidRPr="00A7746D">
              <w:rPr>
                <w:rStyle w:val="hps"/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Подготовительные мероприятия</w:t>
            </w:r>
            <w:r w:rsidRPr="00A7746D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EC060E" w:rsidRPr="00F372C4" w:rsidRDefault="00EC060E" w:rsidP="00A7746D">
            <w:pPr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2C4">
              <w:rPr>
                <w:rFonts w:ascii="Times New Roman" w:hAnsi="Times New Roman" w:cs="Times New Roman"/>
                <w:sz w:val="28"/>
                <w:szCs w:val="28"/>
              </w:rPr>
              <w:t>- разработка эскизных решений, технического задания и приобретение оборудования, инструментов, матер</w:t>
            </w:r>
            <w:r w:rsidR="00932EEF">
              <w:rPr>
                <w:rFonts w:ascii="Times New Roman" w:hAnsi="Times New Roman" w:cs="Times New Roman"/>
                <w:sz w:val="28"/>
                <w:szCs w:val="28"/>
              </w:rPr>
              <w:t>иалов для проведения аутентичного фольклорного фестиваля</w:t>
            </w:r>
            <w:r w:rsidRPr="00F372C4">
              <w:rPr>
                <w:rFonts w:ascii="Times New Roman" w:hAnsi="Times New Roman" w:cs="Times New Roman"/>
                <w:sz w:val="28"/>
                <w:szCs w:val="28"/>
              </w:rPr>
              <w:t xml:space="preserve"> сена «Сенофест»</w:t>
            </w:r>
          </w:p>
          <w:p w:rsidR="00A7746D" w:rsidRPr="00A7746D" w:rsidRDefault="00EC060E" w:rsidP="00A7746D">
            <w:pPr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организация  работ</w:t>
            </w:r>
            <w:r w:rsidR="00A7746D" w:rsidRPr="00A7746D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изготовлению фигур из сена, природных материалов (высота не менее 1,5 м) для выставки в рамках фестиваля;</w:t>
            </w:r>
          </w:p>
          <w:p w:rsidR="00A7746D" w:rsidRPr="00A7746D" w:rsidRDefault="00EC060E" w:rsidP="00A7746D">
            <w:pPr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приобретение и оформление сценической площадки</w:t>
            </w:r>
            <w:r w:rsidR="00A7746D" w:rsidRPr="00A7746D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7746D" w:rsidRPr="00A7746D" w:rsidRDefault="00EC060E" w:rsidP="00A7746D">
            <w:pPr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приобретение сувениров и дипломов</w:t>
            </w:r>
            <w:r w:rsidR="00A7746D" w:rsidRPr="00A7746D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для победителей соревнований;</w:t>
            </w:r>
          </w:p>
          <w:p w:rsidR="00A7746D" w:rsidRPr="00A7746D" w:rsidRDefault="00A7746D" w:rsidP="00A774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746D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организ</w:t>
            </w:r>
            <w:r w:rsidR="00EC060E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ация  информирования</w:t>
            </w:r>
            <w:r w:rsidRPr="00A7746D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проводимых мероприятиях</w:t>
            </w:r>
            <w:r w:rsidR="00EC060E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</w:t>
            </w:r>
            <w:r w:rsidR="00EC060E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фестиваля </w:t>
            </w:r>
            <w:r w:rsidRPr="00A7746D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районной газете «</w:t>
            </w:r>
            <w:r w:rsidRPr="00A7746D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Кіравец</w:t>
            </w:r>
            <w:r w:rsidRPr="00A7746D">
              <w:rPr>
                <w:rStyle w:val="hp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u w:val="single"/>
              </w:rPr>
            </w:pPr>
            <w:r w:rsidRPr="00A7746D">
              <w:rPr>
                <w:color w:val="auto"/>
                <w:sz w:val="28"/>
                <w:szCs w:val="28"/>
                <w:u w:val="single"/>
              </w:rPr>
              <w:t xml:space="preserve">Проектные мероприятия: 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В рамках фестиваля проводятся: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торжественное открытие. Народный обряд «Сенный пояс»;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соревнования по сенокошению, которые организуются в три этапа: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 xml:space="preserve">- 1 этап: «Косьба на скорость». Оценивается скорость косьбы в команде (з человека) «прокосом». Соревнования проходят в виде эстафеты с передачей друг другу косы от первого участника команды следующему. Оценивается качество «прокоса»: он должен быть ровным, не должно остаться не прокошенных участков, а также время, которое </w:t>
            </w:r>
            <w:r w:rsidR="00306DC9">
              <w:rPr>
                <w:color w:val="auto"/>
                <w:sz w:val="28"/>
                <w:szCs w:val="28"/>
              </w:rPr>
              <w:t>было потрачено для скашивания. П</w:t>
            </w:r>
            <w:r w:rsidRPr="00A7746D">
              <w:rPr>
                <w:color w:val="auto"/>
                <w:sz w:val="28"/>
                <w:szCs w:val="28"/>
              </w:rPr>
              <w:t>обеждает та команда, которая быстрее и чище скосит весь участок;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-2 этап: «Ювелирная косьба». Участвует один человек. Оценивается умение косить на неровной местности на определенном участке, в центре которого устанавливается фигура, которую нужно обкосить, не сбив ее;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 xml:space="preserve">-3 этап: «Стогование сена». Необходимо собрать сено в стог за ограниченное время. Участвует вся команда. Нка определенном </w:t>
            </w:r>
            <w:proofErr w:type="gramStart"/>
            <w:r w:rsidRPr="00A7746D">
              <w:rPr>
                <w:color w:val="auto"/>
                <w:sz w:val="28"/>
                <w:szCs w:val="28"/>
              </w:rPr>
              <w:t>участке</w:t>
            </w:r>
            <w:proofErr w:type="gramEnd"/>
            <w:r w:rsidRPr="00A7746D">
              <w:rPr>
                <w:color w:val="auto"/>
                <w:sz w:val="28"/>
                <w:szCs w:val="28"/>
              </w:rPr>
              <w:t xml:space="preserve"> команда собирает сено в стог, за определенное время. Оценивается высота, аккуратность, практичность стога.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u w:val="single"/>
              </w:rPr>
            </w:pPr>
            <w:r w:rsidRPr="00A7746D">
              <w:rPr>
                <w:color w:val="auto"/>
                <w:sz w:val="28"/>
                <w:szCs w:val="28"/>
                <w:u w:val="single"/>
              </w:rPr>
              <w:t>В рамках фестиваля организуются: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выставка фигур из сена и других природных материалов;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выставка традиционного сенокосного инвентаря и сенокосной культуры (из семейных коллекций);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выставка-продажа сувенирной продукции, в том числе из сена;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выставка-дегустация блюд традиционной белорусской культуры;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фотовыставка «А сено нежно пахнет летом!»;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мастер-классы по изготовлению кукол из сена и соломы, сувениров.</w:t>
            </w:r>
          </w:p>
          <w:p w:rsidR="00A7746D" w:rsidRPr="00A7746D" w:rsidRDefault="00EC060E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  <w:u w:val="single"/>
              </w:rPr>
              <w:t xml:space="preserve">В рамках </w:t>
            </w:r>
            <w:r w:rsidR="00A7746D" w:rsidRPr="00A7746D">
              <w:rPr>
                <w:color w:val="auto"/>
                <w:sz w:val="28"/>
                <w:szCs w:val="28"/>
                <w:u w:val="single"/>
              </w:rPr>
              <w:t xml:space="preserve"> фестивале проводятся мероприятия: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развлекательная игровая программа «В гостях у соломенных человечков»;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концертная программа  коллективов художественной самодеятельности, заявленных на участие;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конкурс костюмов из природного материала «Карнавал лесных фей»;</w:t>
            </w:r>
          </w:p>
          <w:p w:rsidR="00A7746D" w:rsidRPr="00A7746D" w:rsidRDefault="00A7746D" w:rsidP="00A7746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  <w:r w:rsidRPr="00A7746D">
              <w:rPr>
                <w:color w:val="auto"/>
                <w:sz w:val="28"/>
                <w:szCs w:val="28"/>
              </w:rPr>
              <w:t>- конкурс плетения венков «Полевое чудо»;</w:t>
            </w:r>
          </w:p>
          <w:p w:rsidR="00A7746D" w:rsidRPr="00A7746D" w:rsidRDefault="00A7746D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6D">
              <w:rPr>
                <w:rFonts w:ascii="Times New Roman" w:hAnsi="Times New Roman" w:cs="Times New Roman"/>
                <w:sz w:val="28"/>
                <w:szCs w:val="28"/>
              </w:rPr>
              <w:t>- торжественное закрытие фестиваля.</w:t>
            </w:r>
          </w:p>
        </w:tc>
      </w:tr>
      <w:tr w:rsidR="004B5517" w:rsidRPr="004B5517" w:rsidTr="004B5517">
        <w:tc>
          <w:tcPr>
            <w:tcW w:w="9571" w:type="dxa"/>
            <w:gridSpan w:val="2"/>
          </w:tcPr>
          <w:p w:rsidR="00A7746D" w:rsidRPr="006C6FEE" w:rsidRDefault="00A7746D" w:rsidP="006C6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(в долларах США): </w:t>
            </w:r>
          </w:p>
        </w:tc>
      </w:tr>
      <w:tr w:rsidR="00A7746D" w:rsidRPr="004B5517" w:rsidTr="00A7746D">
        <w:tc>
          <w:tcPr>
            <w:tcW w:w="4545" w:type="dxa"/>
          </w:tcPr>
          <w:p w:rsidR="00EC060E" w:rsidRDefault="00A7746D" w:rsidP="00EC0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</w:p>
          <w:p w:rsidR="00EC060E" w:rsidRDefault="00EC060E" w:rsidP="00EC060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приобретение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мобильного сценического комплекса;</w:t>
            </w:r>
          </w:p>
          <w:p w:rsidR="00EC060E" w:rsidRDefault="00EC060E" w:rsidP="00EC060E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концертной акустической аппаратуры;</w:t>
            </w:r>
          </w:p>
          <w:p w:rsidR="00EC060E" w:rsidRDefault="00EC060E" w:rsidP="00EC060E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светового оборудования;</w:t>
            </w:r>
          </w:p>
          <w:p w:rsidR="00EC060E" w:rsidRDefault="00EC060E" w:rsidP="00EC060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- приобретение мобильных выставочных павильонов для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мастеров декоративно - прикладного творчества;</w:t>
            </w:r>
          </w:p>
          <w:p w:rsidR="00EC060E" w:rsidRDefault="00EC060E" w:rsidP="00EC060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- приобретение  светодиодного экрана</w:t>
            </w:r>
          </w:p>
          <w:p w:rsidR="00EC060E" w:rsidRDefault="00EC060E" w:rsidP="00EC0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A7746D" w:rsidRDefault="00F372C4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EC06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2C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EC060E" w:rsidRDefault="00F372C4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60E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  <w:p w:rsidR="00EC060E" w:rsidRDefault="00EC060E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E" w:rsidRDefault="00EC060E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</w:p>
          <w:p w:rsidR="00EC060E" w:rsidRDefault="00EC060E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E" w:rsidRDefault="00EC060E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EC060E" w:rsidRDefault="00EC060E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E" w:rsidRDefault="00F372C4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C06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EC060E" w:rsidRDefault="00EC060E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E" w:rsidRDefault="00EC060E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E" w:rsidRDefault="00EC060E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E" w:rsidRDefault="00F372C4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A7746D" w:rsidRPr="004B5517" w:rsidTr="00A7746D">
        <w:tc>
          <w:tcPr>
            <w:tcW w:w="4545" w:type="dxa"/>
          </w:tcPr>
          <w:p w:rsidR="00A7746D" w:rsidRDefault="00A7746D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</w:p>
        </w:tc>
        <w:tc>
          <w:tcPr>
            <w:tcW w:w="5026" w:type="dxa"/>
          </w:tcPr>
          <w:p w:rsidR="00A7746D" w:rsidRDefault="007327BB" w:rsidP="00A77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B5517" w:rsidRPr="004B5517" w:rsidTr="004B5517">
        <w:tc>
          <w:tcPr>
            <w:tcW w:w="9571" w:type="dxa"/>
            <w:gridSpan w:val="2"/>
          </w:tcPr>
          <w:p w:rsidR="004B5517" w:rsidRPr="00A7746D" w:rsidRDefault="00A7746D" w:rsidP="00A77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проекта (область/район, город): </w:t>
            </w:r>
            <w:r w:rsidR="00C32CF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C0660">
              <w:rPr>
                <w:rFonts w:ascii="Times New Roman" w:hAnsi="Times New Roman" w:cs="Times New Roman"/>
                <w:sz w:val="28"/>
                <w:szCs w:val="28"/>
              </w:rPr>
              <w:t>еспублика Беларусь, Могилевская область,  д. Чигиринка</w:t>
            </w:r>
          </w:p>
        </w:tc>
      </w:tr>
    </w:tbl>
    <w:p w:rsidR="004B5517" w:rsidRPr="004B5517" w:rsidRDefault="004B5517" w:rsidP="004B5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17" w:rsidRDefault="004B5517" w:rsidP="004B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88" w:rsidRDefault="00D16088"/>
    <w:sectPr w:rsidR="00D1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5C7"/>
    <w:multiLevelType w:val="multilevel"/>
    <w:tmpl w:val="51F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E179C"/>
    <w:multiLevelType w:val="hybridMultilevel"/>
    <w:tmpl w:val="3D2C1B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31691"/>
    <w:multiLevelType w:val="multilevel"/>
    <w:tmpl w:val="BC9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0A3F5"/>
    <w:multiLevelType w:val="hybridMultilevel"/>
    <w:tmpl w:val="D2C9C7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3067989"/>
    <w:multiLevelType w:val="hybridMultilevel"/>
    <w:tmpl w:val="965E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9E"/>
    <w:multiLevelType w:val="hybridMultilevel"/>
    <w:tmpl w:val="BA865870"/>
    <w:lvl w:ilvl="0" w:tplc="11CAB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17"/>
    <w:rsid w:val="0011320B"/>
    <w:rsid w:val="00306DC9"/>
    <w:rsid w:val="003965C6"/>
    <w:rsid w:val="003C0660"/>
    <w:rsid w:val="004A182E"/>
    <w:rsid w:val="004B5517"/>
    <w:rsid w:val="006C6FEE"/>
    <w:rsid w:val="007327BB"/>
    <w:rsid w:val="00932EEF"/>
    <w:rsid w:val="00A7746D"/>
    <w:rsid w:val="00B92134"/>
    <w:rsid w:val="00C32CF2"/>
    <w:rsid w:val="00CC55F2"/>
    <w:rsid w:val="00D16088"/>
    <w:rsid w:val="00D414F4"/>
    <w:rsid w:val="00EC060E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1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A1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517"/>
    <w:pPr>
      <w:ind w:left="720"/>
      <w:contextualSpacing/>
    </w:pPr>
  </w:style>
  <w:style w:type="paragraph" w:styleId="a5">
    <w:name w:val="Plain Text"/>
    <w:basedOn w:val="a"/>
    <w:link w:val="a6"/>
    <w:rsid w:val="004B55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4B5517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rsid w:val="00A7746D"/>
  </w:style>
  <w:style w:type="paragraph" w:customStyle="1" w:styleId="Default">
    <w:name w:val="Default"/>
    <w:rsid w:val="00A77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82E"/>
  </w:style>
  <w:style w:type="character" w:customStyle="1" w:styleId="20">
    <w:name w:val="Заголовок 2 Знак"/>
    <w:basedOn w:val="a0"/>
    <w:link w:val="2"/>
    <w:uiPriority w:val="9"/>
    <w:rsid w:val="004A1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1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A1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517"/>
    <w:pPr>
      <w:ind w:left="720"/>
      <w:contextualSpacing/>
    </w:pPr>
  </w:style>
  <w:style w:type="paragraph" w:styleId="a5">
    <w:name w:val="Plain Text"/>
    <w:basedOn w:val="a"/>
    <w:link w:val="a6"/>
    <w:rsid w:val="004B55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4B5517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rsid w:val="00A7746D"/>
  </w:style>
  <w:style w:type="paragraph" w:customStyle="1" w:styleId="Default">
    <w:name w:val="Default"/>
    <w:rsid w:val="00A77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82E"/>
  </w:style>
  <w:style w:type="character" w:customStyle="1" w:styleId="20">
    <w:name w:val="Заголовок 2 Знак"/>
    <w:basedOn w:val="a0"/>
    <w:link w:val="2"/>
    <w:uiPriority w:val="9"/>
    <w:rsid w:val="004A1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Белявская Виктория Леонидовна</cp:lastModifiedBy>
  <cp:revision>2</cp:revision>
  <dcterms:created xsi:type="dcterms:W3CDTF">2021-04-12T08:58:00Z</dcterms:created>
  <dcterms:modified xsi:type="dcterms:W3CDTF">2021-04-12T08:58:00Z</dcterms:modified>
</cp:coreProperties>
</file>