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A4" w:rsidRDefault="00DC36AA" w:rsidP="00F45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-419735</wp:posOffset>
            </wp:positionV>
            <wp:extent cx="3507740" cy="2312035"/>
            <wp:effectExtent l="19050" t="0" r="0" b="0"/>
            <wp:wrapTight wrapText="bothSides">
              <wp:wrapPolygon edited="0">
                <wp:start x="-117" y="0"/>
                <wp:lineTo x="-117" y="21357"/>
                <wp:lineTo x="21584" y="21357"/>
                <wp:lineTo x="21584" y="0"/>
                <wp:lineTo x="-117" y="0"/>
              </wp:wrapPolygon>
            </wp:wrapTight>
            <wp:docPr id="1" name="Рисунок 1" descr="Термопресс для сублимации купить по низкой цене в Минске, Беларусь - отзывы  на сай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мопресс для сублимации купить по низкой цене в Минске, Беларусь - отзывы  на сайт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45CA4">
        <w:rPr>
          <w:rFonts w:ascii="Times New Roman" w:hAnsi="Times New Roman" w:cs="Times New Roman"/>
          <w:b/>
          <w:sz w:val="32"/>
          <w:szCs w:val="24"/>
        </w:rPr>
        <w:t xml:space="preserve">ЗАЯВКА  </w:t>
      </w:r>
    </w:p>
    <w:p w:rsidR="00F45CA4" w:rsidRPr="007F19B6" w:rsidRDefault="00F45CA4" w:rsidP="00F45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на финансирование г</w:t>
      </w:r>
      <w:r w:rsidRPr="007F19B6">
        <w:rPr>
          <w:rFonts w:ascii="Times New Roman" w:hAnsi="Times New Roman" w:cs="Times New Roman"/>
          <w:b/>
          <w:sz w:val="32"/>
          <w:szCs w:val="24"/>
        </w:rPr>
        <w:t>уманитарн</w:t>
      </w:r>
      <w:r>
        <w:rPr>
          <w:rFonts w:ascii="Times New Roman" w:hAnsi="Times New Roman" w:cs="Times New Roman"/>
          <w:b/>
          <w:sz w:val="32"/>
          <w:szCs w:val="24"/>
        </w:rPr>
        <w:t>ого</w:t>
      </w:r>
      <w:r w:rsidRPr="007F19B6">
        <w:rPr>
          <w:rFonts w:ascii="Times New Roman" w:hAnsi="Times New Roman" w:cs="Times New Roman"/>
          <w:b/>
          <w:sz w:val="32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32"/>
          <w:szCs w:val="24"/>
        </w:rPr>
        <w:t>а</w:t>
      </w:r>
      <w:r w:rsidRPr="007F19B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45CA4" w:rsidRDefault="00F45CA4" w:rsidP="00F45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9B6">
        <w:rPr>
          <w:rFonts w:ascii="Times New Roman" w:hAnsi="Times New Roman" w:cs="Times New Roman"/>
          <w:b/>
          <w:sz w:val="32"/>
          <w:szCs w:val="24"/>
        </w:rPr>
        <w:t>учреждения «Кировский районный центр социального обслуживания населения»</w:t>
      </w:r>
      <w:r w:rsidRPr="007F19B6">
        <w:rPr>
          <w:sz w:val="28"/>
        </w:rPr>
        <w:t xml:space="preserve">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6"/>
        <w:gridCol w:w="2533"/>
        <w:gridCol w:w="7391"/>
      </w:tblGrid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проекта</w:t>
            </w:r>
          </w:p>
        </w:tc>
        <w:tc>
          <w:tcPr>
            <w:tcW w:w="7391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 возможностей «</w:t>
            </w: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391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«Кировский районный центр социального обслуживания населения» </w:t>
            </w:r>
          </w:p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7C0BB7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</w:p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391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Могилевская область, г</w:t>
            </w:r>
            <w:proofErr w:type="gramStart"/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ировск, ул.Кирова, д.63, 80223779533, </w:t>
            </w: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RCSON</w:t>
            </w: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06@</w:t>
            </w: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mail</w:t>
            </w: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spellStart"/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ru</w:t>
            </w:r>
            <w:proofErr w:type="spellEnd"/>
          </w:p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7391" w:type="dxa"/>
          </w:tcPr>
          <w:p w:rsidR="00F45CA4" w:rsidRPr="0075159F" w:rsidRDefault="00F45CA4" w:rsidP="000124AC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2000 году создано учреждение «Кировский районный центр социального обслуживания населения» для улучшения работы с населением по месту жительства. 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45CA4" w:rsidRPr="0075159F" w:rsidRDefault="00F45CA4" w:rsidP="000124AC">
            <w:pPr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организации:</w:t>
            </w:r>
          </w:p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и 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  др. </w:t>
            </w:r>
          </w:p>
          <w:p w:rsidR="00F45CA4" w:rsidRPr="0075159F" w:rsidRDefault="00F45CA4" w:rsidP="000124AC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учреждении работает 92 работника (штатная численность 96 чел.), в том числе руководители структурных подразделений 10 человек, специалистов 23, рабочих 15, социальных работников 44</w:t>
            </w:r>
          </w:p>
        </w:tc>
      </w:tr>
      <w:tr w:rsidR="00833931" w:rsidRPr="0075159F" w:rsidTr="000124AC">
        <w:tc>
          <w:tcPr>
            <w:tcW w:w="566" w:type="dxa"/>
          </w:tcPr>
          <w:p w:rsidR="00833931" w:rsidRPr="0075159F" w:rsidRDefault="00833931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833931" w:rsidRPr="0075159F" w:rsidRDefault="00833931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7391" w:type="dxa"/>
          </w:tcPr>
          <w:p w:rsidR="00833931" w:rsidRPr="005A6783" w:rsidRDefault="00833931" w:rsidP="0046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 xml:space="preserve">иректор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Мержий Ольга Николаевна</w:t>
            </w:r>
            <w:r w:rsidRPr="005A6783">
              <w:rPr>
                <w:rFonts w:ascii="Times New Roman" w:hAnsi="Times New Roman" w:cs="Times New Roman"/>
                <w:sz w:val="28"/>
                <w:szCs w:val="28"/>
              </w:rPr>
              <w:t>, 8022377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7302</w:t>
            </w:r>
          </w:p>
        </w:tc>
      </w:tr>
      <w:tr w:rsidR="00833931" w:rsidRPr="0075159F" w:rsidTr="000124AC">
        <w:tc>
          <w:tcPr>
            <w:tcW w:w="566" w:type="dxa"/>
          </w:tcPr>
          <w:p w:rsidR="00833931" w:rsidRPr="0075159F" w:rsidRDefault="00833931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833931" w:rsidRPr="0075159F" w:rsidRDefault="00833931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7391" w:type="dxa"/>
          </w:tcPr>
          <w:p w:rsidR="00833931" w:rsidRPr="005A6783" w:rsidRDefault="00833931" w:rsidP="00465BB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Наталья Леонидовна Финевич, заведующий отделением дневного пребывания для инвалидов и граждан пожилого возраста, 80223779533; +375291703685</w:t>
            </w:r>
            <w:r w:rsidRPr="00DA3B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6" w:history="1">
              <w:r w:rsidRPr="00AB2EC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30"/>
                  <w:u w:val="none"/>
                </w:rPr>
                <w:t>kirovsk.c@mintrud.by</w:t>
              </w:r>
            </w:hyperlink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7391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7391" w:type="dxa"/>
          </w:tcPr>
          <w:p w:rsidR="00F45CA4" w:rsidRPr="0075159F" w:rsidRDefault="00EE5ECF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1000 </w:t>
            </w:r>
            <w:r w:rsidR="00F45CA4" w:rsidRPr="0075159F">
              <w:rPr>
                <w:rFonts w:ascii="Times New Roman" w:hAnsi="Times New Roman" w:cs="Times New Roman"/>
                <w:bCs/>
                <w:sz w:val="28"/>
                <w:szCs w:val="28"/>
              </w:rPr>
              <w:t>долларов США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</w:tc>
        <w:tc>
          <w:tcPr>
            <w:tcW w:w="7391" w:type="dxa"/>
          </w:tcPr>
          <w:p w:rsidR="00F45CA4" w:rsidRPr="0075159F" w:rsidRDefault="00F45CA4" w:rsidP="00F45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CF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долларов США 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 проекта</w:t>
            </w:r>
          </w:p>
        </w:tc>
        <w:tc>
          <w:tcPr>
            <w:tcW w:w="7391" w:type="dxa"/>
          </w:tcPr>
          <w:p w:rsidR="00F45CA4" w:rsidRPr="0075159F" w:rsidRDefault="00F45CA4" w:rsidP="00DC3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проекта</w:t>
            </w:r>
          </w:p>
        </w:tc>
        <w:tc>
          <w:tcPr>
            <w:tcW w:w="7391" w:type="dxa"/>
          </w:tcPr>
          <w:p w:rsidR="00F45CA4" w:rsidRPr="0075159F" w:rsidRDefault="00456F2D" w:rsidP="009B3793">
            <w:pPr>
              <w:jc w:val="both"/>
              <w:rPr>
                <w:rFonts w:ascii="Times New Roman" w:hAnsi="Times New Roman" w:cs="Times New Roman"/>
              </w:rPr>
            </w:pPr>
            <w:r w:rsidRPr="0075159F">
              <w:rPr>
                <w:rFonts w:ascii="Times New Roman" w:hAnsi="Times New Roman" w:cs="Times New Roman"/>
                <w:sz w:val="28"/>
              </w:rPr>
              <w:t>Открытие</w:t>
            </w:r>
            <w:r w:rsidR="00F33A80" w:rsidRPr="007515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>инклюзивной студии</w:t>
            </w:r>
            <w:r w:rsidR="009B3793" w:rsidRPr="007515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>«Print»</w:t>
            </w:r>
            <w:r w:rsidRPr="0075159F">
              <w:rPr>
                <w:rFonts w:ascii="Times New Roman" w:hAnsi="Times New Roman" w:cs="Times New Roman"/>
                <w:sz w:val="28"/>
              </w:rPr>
              <w:t>, направленной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159F">
              <w:rPr>
                <w:rFonts w:ascii="Times New Roman" w:hAnsi="Times New Roman" w:cs="Times New Roman"/>
                <w:sz w:val="28"/>
              </w:rPr>
              <w:t xml:space="preserve">на создание 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>продукци</w:t>
            </w:r>
            <w:r w:rsidRPr="0075159F">
              <w:rPr>
                <w:rFonts w:ascii="Times New Roman" w:hAnsi="Times New Roman" w:cs="Times New Roman"/>
                <w:sz w:val="28"/>
              </w:rPr>
              <w:t>и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 xml:space="preserve"> с дизайнерскими рисунками</w:t>
            </w:r>
            <w:r w:rsidRPr="0075159F">
              <w:rPr>
                <w:rFonts w:ascii="Times New Roman" w:hAnsi="Times New Roman" w:cs="Times New Roman"/>
                <w:sz w:val="28"/>
              </w:rPr>
              <w:t xml:space="preserve"> на предметах одежды и посуды </w:t>
            </w:r>
            <w:r w:rsidR="00F45CA4" w:rsidRPr="0075159F">
              <w:rPr>
                <w:rFonts w:ascii="Times New Roman" w:hAnsi="Times New Roman" w:cs="Times New Roman"/>
                <w:sz w:val="28"/>
              </w:rPr>
              <w:t>для адаптации людей с инвалидностью к трудовой деятельности 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91" w:type="dxa"/>
          </w:tcPr>
          <w:p w:rsidR="009B3793" w:rsidRPr="0075159F" w:rsidRDefault="009B3793" w:rsidP="009B3793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совершенствование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у людей с инвалидностью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знаний, умений и навыков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CA4" w:rsidRPr="0075159F" w:rsidRDefault="00F45CA4" w:rsidP="009B3793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восстановление и развитие имеющихся у </w:t>
            </w:r>
            <w:r w:rsidR="009B3793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людей с инвалидностью 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трудовых способностей и закрепление их в процессе осуществления трудовой деятельности;</w:t>
            </w:r>
          </w:p>
          <w:p w:rsidR="00F45CA4" w:rsidRPr="0075159F" w:rsidRDefault="00F45CA4" w:rsidP="009B3793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инвалидов на рынке труда;</w:t>
            </w:r>
          </w:p>
          <w:p w:rsidR="00F45CA4" w:rsidRPr="0075159F" w:rsidRDefault="009B3793" w:rsidP="009B3793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сопровождаемое 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людей с инвалидностью 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полученной или имеющейся специальностью (профессией)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, открытие ремесленной деятельности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7391" w:type="dxa"/>
          </w:tcPr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Сформировать группы участников проекта.</w:t>
            </w:r>
          </w:p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Провести обучающие занятия.</w:t>
            </w:r>
          </w:p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Провести обучающие мастер-классы (привлечение волонтеров).</w:t>
            </w:r>
          </w:p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Организация и проведение тренингов.</w:t>
            </w:r>
          </w:p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Проведение конкурса среди участников проекта, на лучшую работу.</w:t>
            </w:r>
          </w:p>
          <w:p w:rsidR="009B3793" w:rsidRPr="0075159F" w:rsidRDefault="009B3793" w:rsidP="00CB6FAC">
            <w:pPr>
              <w:pStyle w:val="a6"/>
              <w:numPr>
                <w:ilvl w:val="0"/>
                <w:numId w:val="5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19"/>
              </w:rPr>
            </w:pPr>
            <w:r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Организация и проведение выставок.</w:t>
            </w:r>
          </w:p>
          <w:p w:rsidR="00843397" w:rsidRPr="0075159F" w:rsidRDefault="0057375D" w:rsidP="0084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7. </w:t>
            </w:r>
            <w:r w:rsidR="009B3793" w:rsidRPr="0075159F">
              <w:rPr>
                <w:rFonts w:ascii="Times New Roman" w:eastAsia="Times New Roman" w:hAnsi="Times New Roman" w:cs="Times New Roman"/>
                <w:sz w:val="28"/>
                <w:szCs w:val="19"/>
              </w:rPr>
              <w:t>Закупить оборудование для студии</w:t>
            </w:r>
            <w:r w:rsidR="00843397"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 (термопресс для сублимации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</w:rPr>
              <w:t>, мебель</w:t>
            </w:r>
            <w:r w:rsidR="00843397">
              <w:rPr>
                <w:rFonts w:ascii="Times New Roman" w:eastAsia="Times New Roman" w:hAnsi="Times New Roman" w:cs="Times New Roman"/>
                <w:sz w:val="28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19"/>
              </w:rPr>
              <w:t xml:space="preserve"> </w:t>
            </w:r>
            <w:r w:rsidR="00843397"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CA4" w:rsidRPr="0075159F" w:rsidRDefault="00F45CA4" w:rsidP="00843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4" w:rsidRPr="0075159F" w:rsidTr="000124AC">
        <w:trPr>
          <w:trHeight w:val="416"/>
        </w:trPr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391" w:type="dxa"/>
          </w:tcPr>
          <w:p w:rsidR="00CB6FAC" w:rsidRPr="0075159F" w:rsidRDefault="00F45CA4" w:rsidP="0075159F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6FAC" w:rsidRPr="0075159F">
              <w:rPr>
                <w:rFonts w:ascii="Times New Roman" w:hAnsi="Times New Roman" w:cs="Times New Roman"/>
                <w:sz w:val="28"/>
                <w:szCs w:val="28"/>
              </w:rPr>
              <w:t>Наличие проблем доступа инвалидов к активной жизнедеятельности порождает высокую социальную зависимость, вынужденную самоизоляцию инвалидов, низкий трудовой вклад инвалидов в социально-экономическое развитие общества.</w:t>
            </w:r>
          </w:p>
          <w:p w:rsidR="0065744E" w:rsidRPr="0075159F" w:rsidRDefault="005F7612" w:rsidP="0075159F">
            <w:pPr>
              <w:ind w:firstLine="4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студии направлена на создание условий для </w:t>
            </w:r>
            <w:r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с инвалидностью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поддержку и получения ими качественно новых, доступных знаний, навыков и умений для современной жизни и, как следствие, улучшение качества жизни. </w:t>
            </w:r>
          </w:p>
          <w:p w:rsidR="0065744E" w:rsidRPr="0075159F" w:rsidRDefault="005F7612" w:rsidP="0075159F">
            <w:pPr>
              <w:ind w:firstLine="4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направлен на социализацию и интеграцию, социальную адаптацию не менее 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с инвалидностью.</w:t>
            </w:r>
          </w:p>
          <w:p w:rsidR="0075159F" w:rsidRPr="0075159F" w:rsidRDefault="005F7612" w:rsidP="0075159F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 целевой группы от 1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до 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лет.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проекте планируется не только обучение в рамках 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посещения занятий, проведение мастер-классов волонтерами, но и участие в конкурсах, выставках, </w:t>
            </w:r>
            <w:proofErr w:type="gramStart"/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фото-видео съемках</w:t>
            </w:r>
            <w:proofErr w:type="gramEnd"/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 общественными организациями, районным домом культуры, а также участие в социально значимых мероприятиях района.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ходе реализации проекта будут организованы и проведены психологические тренинги. В результате проведенных тренингов постараемся «стереть» границу и «разрушить» психологические барьеры, разделяющие здоровых и имеющими </w:t>
            </w:r>
            <w:r w:rsidR="0075159F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инвалидность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744E" w:rsidRPr="0075159F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45CA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 будет осуществляться поэтапно и начнется с проведения диагностики, основная цель которой - определение знаний, умений и навыков человека с инвалидностью для последующего подбора индивидуального комплекса абилитационно-реабилитационных мероприятий (индивидуальная траектория развития). </w:t>
            </w:r>
          </w:p>
          <w:p w:rsidR="00CB6FAC" w:rsidRPr="0075159F" w:rsidRDefault="005F7612" w:rsidP="0075159F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Процесс диагностики и наработки знаний, умений и навыков при работе с полиграфическим оборудованием предполагает наличие специально обустроенного места.</w:t>
            </w:r>
            <w:r w:rsidRPr="0075159F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  <w:p w:rsidR="00F45CA4" w:rsidRPr="0075159F" w:rsidRDefault="00F45CA4" w:rsidP="0075159F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Широкий охват всего спектра интересов людей с инвалидностью, выработка общих ориентиров, возникновение целостности инклюзивного и равноправного общества поможет не только организовать устойчивое развитие </w:t>
            </w:r>
            <w:r w:rsidRPr="0075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социокультурной реабилитации людей с инвалидностью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, но и предложить использование полученного опыта другим районам. </w:t>
            </w:r>
          </w:p>
          <w:p w:rsidR="00F45CA4" w:rsidRPr="0075159F" w:rsidRDefault="00F45CA4" w:rsidP="0075159F">
            <w:pPr>
              <w:ind w:firstLine="4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7391" w:type="dxa"/>
          </w:tcPr>
          <w:p w:rsidR="00785C7F" w:rsidRPr="00F45CA4" w:rsidRDefault="00F45CA4" w:rsidP="00785C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Занимаясь в студии, </w:t>
            </w:r>
            <w:r w:rsidR="00785C7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люди с инвалидностью</w:t>
            </w:r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познакомятся с различными направлениями профессий как: фотограф, видео оператор, дизайнер. </w:t>
            </w:r>
            <w:r w:rsidR="00785C7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Они </w:t>
            </w:r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приобретут знания и навыки по созданию фото-видео роликов, презентаций, умение работать в программе Photoshop (создание коллажей, календарей, буклетов и т</w:t>
            </w:r>
            <w:proofErr w:type="gramStart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.д</w:t>
            </w:r>
            <w:proofErr w:type="gramEnd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), изготовление сувенирной продукции (печать на кружках). Кроме того, участники проекта получат не только ценный, востребованный практический навык работы с </w:t>
            </w:r>
            <w:proofErr w:type="gramStart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фото-видео аппаратурой</w:t>
            </w:r>
            <w:proofErr w:type="gramEnd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, компьютерными программами и т.д., но и что немаловажно, опыт позитивного общения</w:t>
            </w:r>
            <w:r w:rsidR="00785C7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,</w:t>
            </w:r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научатся взаимодействовать с окружающими их людьми. Обучение в студии раскроет творческий потенциал, разовьёт профессиональные навыки, которые в будущем </w:t>
            </w:r>
            <w:proofErr w:type="gramStart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могут</w:t>
            </w:r>
            <w:proofErr w:type="gramEnd"/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помо</w:t>
            </w:r>
            <w:r w:rsidR="00785C7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гут</w:t>
            </w:r>
            <w:r w:rsidR="00785C7F" w:rsidRPr="00F45CA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785C7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</w:t>
            </w:r>
            <w:r w:rsidR="00785C7F" w:rsidRPr="007515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5C7F" w:rsidRPr="0075159F">
              <w:rPr>
                <w:rFonts w:ascii="Times New Roman" w:hAnsi="Times New Roman" w:cs="Times New Roman"/>
                <w:sz w:val="28"/>
                <w:szCs w:val="28"/>
              </w:rPr>
              <w:t>открыти</w:t>
            </w:r>
            <w:r w:rsidR="00785C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5C7F" w:rsidRPr="0075159F">
              <w:rPr>
                <w:rFonts w:ascii="Times New Roman" w:hAnsi="Times New Roman" w:cs="Times New Roman"/>
                <w:sz w:val="28"/>
                <w:szCs w:val="28"/>
              </w:rPr>
              <w:t>е ремесленной деятельности</w:t>
            </w:r>
            <w:r w:rsidR="00785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5C7F">
              <w:rPr>
                <w:rFonts w:ascii="Times New Roman" w:hAnsi="Times New Roman" w:cs="Times New Roman"/>
                <w:sz w:val="28"/>
              </w:rPr>
              <w:t>трудоустройстве.</w:t>
            </w:r>
          </w:p>
          <w:p w:rsidR="00F45CA4" w:rsidRDefault="00785C7F" w:rsidP="000124AC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 xml:space="preserve">Заложенная основа и реализованные механизмы обеспечат </w:t>
            </w:r>
            <w:r w:rsidRPr="00751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дальнейшее развитие проекта в виде реализации основных прав людей с инвалидностью – </w:t>
            </w:r>
            <w:r>
              <w:rPr>
                <w:rStyle w:val="muxgbd"/>
                <w:rFonts w:ascii="Arial" w:hAnsi="Arial" w:cs="Arial"/>
                <w:color w:val="70757A"/>
                <w:sz w:val="29"/>
                <w:szCs w:val="29"/>
                <w:shd w:val="clear" w:color="auto" w:fill="FFFFFF"/>
              </w:rPr>
              <w:t> </w:t>
            </w:r>
            <w:r w:rsidRPr="00785C7F">
              <w:rPr>
                <w:rFonts w:ascii="Times New Roman" w:hAnsi="Times New Roman" w:cs="Times New Roman"/>
                <w:sz w:val="28"/>
                <w:u w:val="single"/>
              </w:rPr>
              <w:t>Право людей с инвалидностью на труд.</w:t>
            </w:r>
          </w:p>
          <w:p w:rsidR="00843397" w:rsidRPr="0075159F" w:rsidRDefault="00843397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CA4" w:rsidRPr="0075159F" w:rsidTr="000124AC">
        <w:tc>
          <w:tcPr>
            <w:tcW w:w="566" w:type="dxa"/>
          </w:tcPr>
          <w:p w:rsidR="00F45CA4" w:rsidRPr="0075159F" w:rsidRDefault="00F45CA4" w:rsidP="0001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33" w:type="dxa"/>
          </w:tcPr>
          <w:p w:rsidR="00F45CA4" w:rsidRPr="0075159F" w:rsidRDefault="00F45CA4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59F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91" w:type="dxa"/>
          </w:tcPr>
          <w:p w:rsidR="00F45CA4" w:rsidRPr="0075159F" w:rsidRDefault="00EE5ECF" w:rsidP="00012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="00F45CA4" w:rsidRPr="0075159F">
              <w:rPr>
                <w:rFonts w:ascii="Times New Roman" w:hAnsi="Times New Roman" w:cs="Times New Roman"/>
                <w:sz w:val="28"/>
                <w:szCs w:val="28"/>
              </w:rPr>
              <w:t>долларов США</w:t>
            </w:r>
          </w:p>
        </w:tc>
      </w:tr>
    </w:tbl>
    <w:p w:rsidR="00F45CA4" w:rsidRDefault="00F45CA4" w:rsidP="00EE5ECF">
      <w:pPr>
        <w:shd w:val="clear" w:color="auto" w:fill="FFFFFF"/>
        <w:spacing w:after="0" w:line="526" w:lineRule="atLeast"/>
        <w:jc w:val="center"/>
        <w:outlineLvl w:val="1"/>
        <w:rPr>
          <w:rFonts w:ascii="Arial" w:eastAsia="Times New Roman" w:hAnsi="Arial" w:cs="Arial"/>
          <w:b/>
          <w:bCs/>
          <w:color w:val="282828"/>
          <w:sz w:val="44"/>
          <w:szCs w:val="44"/>
        </w:rPr>
      </w:pPr>
    </w:p>
    <w:sectPr w:rsidR="00F45CA4" w:rsidSect="0087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42E"/>
    <w:multiLevelType w:val="multilevel"/>
    <w:tmpl w:val="AD42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2B30"/>
    <w:multiLevelType w:val="hybridMultilevel"/>
    <w:tmpl w:val="1AFA6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D4994"/>
    <w:multiLevelType w:val="multilevel"/>
    <w:tmpl w:val="03E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F117A"/>
    <w:multiLevelType w:val="multilevel"/>
    <w:tmpl w:val="5EDC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03F08"/>
    <w:multiLevelType w:val="multilevel"/>
    <w:tmpl w:val="A8E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45CA4"/>
    <w:rsid w:val="000D2609"/>
    <w:rsid w:val="00456F2D"/>
    <w:rsid w:val="0057375D"/>
    <w:rsid w:val="005F7612"/>
    <w:rsid w:val="0065744E"/>
    <w:rsid w:val="0075159F"/>
    <w:rsid w:val="00785C7F"/>
    <w:rsid w:val="007C0BB7"/>
    <w:rsid w:val="00833931"/>
    <w:rsid w:val="00843397"/>
    <w:rsid w:val="00872117"/>
    <w:rsid w:val="008D3E2E"/>
    <w:rsid w:val="009B3793"/>
    <w:rsid w:val="00C94CDE"/>
    <w:rsid w:val="00CB6FAC"/>
    <w:rsid w:val="00DC36AA"/>
    <w:rsid w:val="00EE5ECF"/>
    <w:rsid w:val="00F33A80"/>
    <w:rsid w:val="00F4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17"/>
  </w:style>
  <w:style w:type="paragraph" w:styleId="2">
    <w:name w:val="heading 2"/>
    <w:basedOn w:val="a"/>
    <w:link w:val="20"/>
    <w:uiPriority w:val="9"/>
    <w:qFormat/>
    <w:rsid w:val="00F45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CA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F4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CA4"/>
    <w:rPr>
      <w:color w:val="0000FF"/>
      <w:u w:val="single"/>
    </w:rPr>
  </w:style>
  <w:style w:type="character" w:styleId="a5">
    <w:name w:val="Emphasis"/>
    <w:basedOn w:val="a0"/>
    <w:uiPriority w:val="20"/>
    <w:qFormat/>
    <w:rsid w:val="00F45CA4"/>
    <w:rPr>
      <w:i/>
      <w:iCs/>
    </w:rPr>
  </w:style>
  <w:style w:type="paragraph" w:styleId="a6">
    <w:name w:val="List Paragraph"/>
    <w:basedOn w:val="a"/>
    <w:uiPriority w:val="34"/>
    <w:qFormat/>
    <w:rsid w:val="009B3793"/>
    <w:pPr>
      <w:ind w:left="720"/>
      <w:contextualSpacing/>
    </w:pPr>
  </w:style>
  <w:style w:type="character" w:customStyle="1" w:styleId="muxgbd">
    <w:name w:val="muxgbd"/>
    <w:basedOn w:val="a0"/>
    <w:rsid w:val="00785C7F"/>
  </w:style>
  <w:style w:type="character" w:customStyle="1" w:styleId="30">
    <w:name w:val="Заголовок 3 Знак"/>
    <w:basedOn w:val="a0"/>
    <w:link w:val="3"/>
    <w:uiPriority w:val="9"/>
    <w:semiHidden/>
    <w:rsid w:val="008433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DC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ovsk.c@mintrud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2021-06-15T09:30:00Z</dcterms:created>
  <dcterms:modified xsi:type="dcterms:W3CDTF">2022-02-15T09:39:00Z</dcterms:modified>
</cp:coreProperties>
</file>